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9E" w:rsidRPr="005B48A9" w:rsidRDefault="00C64649" w:rsidP="006C2411">
      <w:pPr>
        <w:pStyle w:val="Title"/>
        <w:rPr>
          <w:i/>
        </w:rPr>
      </w:pPr>
      <w:bookmarkStart w:id="0" w:name="_Toc442780672"/>
      <w:r>
        <w:t xml:space="preserve">Is your agency subject to the Standing Directions </w:t>
      </w:r>
      <w:r w:rsidR="009E7C21">
        <w:t xml:space="preserve">2018 </w:t>
      </w:r>
      <w:r w:rsidR="005B48A9">
        <w:t xml:space="preserve">under the </w:t>
      </w:r>
      <w:r w:rsidR="005B48A9" w:rsidRPr="005B48A9">
        <w:rPr>
          <w:i/>
        </w:rPr>
        <w:t>Financial Management Act 1994</w:t>
      </w:r>
    </w:p>
    <w:p w:rsidR="00C52D56" w:rsidRDefault="00C52D56" w:rsidP="00C52D56">
      <w:pPr>
        <w:pStyle w:val="Heading2"/>
      </w:pPr>
      <w:r>
        <w:t xml:space="preserve">Updated </w:t>
      </w:r>
      <w:r w:rsidR="005A2ACA">
        <w:t>J</w:t>
      </w:r>
      <w:r w:rsidR="006839AA">
        <w:t>uly</w:t>
      </w:r>
      <w:r w:rsidR="005A2ACA">
        <w:t xml:space="preserve"> 2019</w:t>
      </w:r>
    </w:p>
    <w:p w:rsidR="00CA0B8A" w:rsidRPr="00CA0B8A" w:rsidRDefault="00CA0B8A" w:rsidP="006C2411">
      <w:pPr>
        <w:rPr>
          <w:rFonts w:eastAsia="Calibri"/>
          <w:lang w:eastAsia="en-US"/>
        </w:rPr>
      </w:pPr>
      <w:r w:rsidRPr="00CA0B8A">
        <w:rPr>
          <w:rFonts w:eastAsia="Calibri"/>
          <w:lang w:eastAsia="en-US"/>
        </w:rPr>
        <w:t xml:space="preserve">The Standing Directions </w:t>
      </w:r>
      <w:r w:rsidR="009E7C21">
        <w:rPr>
          <w:rFonts w:eastAsia="Calibri"/>
          <w:lang w:eastAsia="en-US"/>
        </w:rPr>
        <w:t xml:space="preserve">2018 </w:t>
      </w:r>
      <w:r w:rsidR="005B48A9">
        <w:rPr>
          <w:rFonts w:eastAsia="Calibri"/>
          <w:lang w:eastAsia="en-US"/>
        </w:rPr>
        <w:t xml:space="preserve">under the </w:t>
      </w:r>
      <w:r w:rsidR="005B48A9" w:rsidRPr="005B48A9">
        <w:rPr>
          <w:rFonts w:eastAsia="Calibri"/>
          <w:i/>
          <w:lang w:eastAsia="en-US"/>
        </w:rPr>
        <w:t>Financial Management Act 1994</w:t>
      </w:r>
      <w:r w:rsidRPr="00CA0B8A">
        <w:rPr>
          <w:rFonts w:eastAsia="Calibri"/>
          <w:lang w:eastAsia="en-US"/>
        </w:rPr>
        <w:t xml:space="preserve">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rsidR="00CA0B8A" w:rsidRDefault="00CA0B8A" w:rsidP="006C2411">
      <w:pPr>
        <w:pStyle w:val="Heading2"/>
        <w:rPr>
          <w:rFonts w:eastAsia="Calibri"/>
        </w:rPr>
      </w:pPr>
      <w:r w:rsidRPr="00CA0B8A">
        <w:rPr>
          <w:rFonts w:eastAsia="Calibri"/>
        </w:rPr>
        <w:t>Defining an ‘Agency’</w:t>
      </w:r>
    </w:p>
    <w:p w:rsidR="00C64649" w:rsidRPr="00203A43" w:rsidRDefault="00C64649" w:rsidP="00CA0B8A">
      <w:pPr>
        <w:rPr>
          <w:rFonts w:eastAsia="Calibri"/>
          <w:b/>
          <w:lang w:eastAsia="en-US"/>
        </w:rPr>
      </w:pPr>
      <w:r w:rsidRPr="00203A43">
        <w:rPr>
          <w:rFonts w:eastAsia="Calibri"/>
          <w:b/>
          <w:lang w:eastAsia="en-US"/>
        </w:rPr>
        <w:t>In determining whether the Directions apply, Agencies should seek legal advice, consult enabling legislation, discuss with your portfolio department or DTF. This guide is designed to assist Agencies in making this assessment.</w:t>
      </w:r>
      <w:r w:rsidR="00602E6C" w:rsidRPr="00203A43">
        <w:rPr>
          <w:rFonts w:eastAsia="Calibri"/>
          <w:b/>
          <w:lang w:eastAsia="en-US"/>
        </w:rPr>
        <w:t xml:space="preserve"> </w:t>
      </w:r>
      <w:r w:rsidR="00C75A85">
        <w:rPr>
          <w:rFonts w:eastAsia="Calibri"/>
          <w:b/>
          <w:lang w:eastAsia="en-US"/>
        </w:rPr>
        <w:t>It</w:t>
      </w:r>
      <w:r w:rsidR="00602E6C" w:rsidRPr="00203A43">
        <w:rPr>
          <w:rFonts w:eastAsia="Calibri"/>
          <w:b/>
          <w:lang w:eastAsia="en-US"/>
        </w:rPr>
        <w:t xml:space="preserve"> is not a substitute for legal advice.</w:t>
      </w:r>
    </w:p>
    <w:p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Public Body or Department. These definitions are the same as those contained within section 3 of the </w:t>
      </w:r>
      <w:r w:rsidRPr="00CA0B8A">
        <w:rPr>
          <w:rFonts w:eastAsia="Calibri"/>
          <w:i/>
          <w:lang w:eastAsia="en-US"/>
        </w:rPr>
        <w:t>Financial Management Act 1994 (FMA)</w:t>
      </w:r>
      <w:r w:rsidR="00602E6C">
        <w:rPr>
          <w:rFonts w:eastAsia="Calibri"/>
          <w:i/>
          <w:lang w:eastAsia="en-US"/>
        </w:rPr>
        <w:t>, including</w:t>
      </w:r>
      <w:r w:rsidRPr="00CA0B8A">
        <w:rPr>
          <w:rFonts w:eastAsia="Calibri"/>
          <w:lang w:eastAsia="en-US"/>
        </w:rPr>
        <w:t>:</w:t>
      </w:r>
    </w:p>
    <w:p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 public statutory authority;</w:t>
            </w:r>
          </w:p>
          <w:p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rsidR="00602E6C" w:rsidRPr="00602E6C" w:rsidRDefault="00602E6C" w:rsidP="001042DB">
            <w:pPr>
              <w:spacing w:before="120" w:after="120"/>
              <w:rPr>
                <w:rFonts w:eastAsia="Calibri"/>
              </w:rPr>
            </w:pPr>
            <w:r w:rsidRPr="00602E6C">
              <w:rPr>
                <w:rFonts w:eastAsia="Calibri"/>
              </w:rPr>
              <w:t>(c)</w:t>
            </w:r>
            <w:r w:rsidRPr="00602E6C">
              <w:rPr>
                <w:rFonts w:eastAsia="Calibri"/>
              </w:rPr>
              <w:tab/>
              <w:t>Court Services Victoria;</w:t>
            </w:r>
          </w:p>
          <w:p w:rsidR="00602E6C" w:rsidRPr="00602E6C" w:rsidRDefault="00602E6C" w:rsidP="001042DB">
            <w:pPr>
              <w:spacing w:before="120" w:after="120"/>
              <w:rPr>
                <w:rFonts w:eastAsia="Calibri"/>
              </w:rPr>
            </w:pPr>
            <w:r w:rsidRPr="00602E6C">
              <w:rPr>
                <w:rFonts w:eastAsia="Calibri"/>
              </w:rPr>
              <w:t>(d)</w:t>
            </w:r>
            <w:r w:rsidRPr="00602E6C">
              <w:rPr>
                <w:rFonts w:eastAsia="Calibri"/>
              </w:rPr>
              <w:tab/>
              <w:t xml:space="preserve">A body, office or trust body – </w:t>
            </w:r>
          </w:p>
          <w:p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rsidR="00602E6C" w:rsidRDefault="00602E6C" w:rsidP="001042DB">
            <w:pPr>
              <w:spacing w:before="120" w:after="120"/>
              <w:ind w:left="720"/>
              <w:rPr>
                <w:rFonts w:eastAsia="Calibri"/>
              </w:rPr>
            </w:pPr>
            <w:r w:rsidRPr="00602E6C">
              <w:rPr>
                <w:rFonts w:eastAsia="Calibri"/>
              </w:rPr>
              <w:t>and that is declared by the Minister, by notice published in the Government Gazette, to be a body or office to which Part 7 applies.</w:t>
            </w:r>
          </w:p>
        </w:tc>
      </w:tr>
    </w:tbl>
    <w:p w:rsidR="00602E6C" w:rsidRDefault="00602E6C" w:rsidP="005D7E4C">
      <w:pPr>
        <w:spacing w:before="0"/>
        <w:rPr>
          <w:rFonts w:eastAsia="Calibri"/>
          <w:lang w:eastAsia="en-US"/>
        </w:rPr>
      </w:pPr>
    </w:p>
    <w:p w:rsidR="001A3E42" w:rsidRDefault="00CA0B8A" w:rsidP="00CA0B8A">
      <w:pPr>
        <w:rPr>
          <w:rFonts w:eastAsia="Calibri"/>
          <w:lang w:eastAsia="en-US"/>
        </w:rPr>
      </w:pPr>
      <w:r w:rsidRPr="00CA0B8A">
        <w:rPr>
          <w:rFonts w:eastAsia="Calibri"/>
          <w:lang w:eastAsia="en-US"/>
        </w:rPr>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(c)</w:t>
      </w:r>
      <w:r w:rsidRPr="00CA0B8A">
        <w:rPr>
          <w:rFonts w:eastAsia="Calibri"/>
          <w:lang w:eastAsia="en-US"/>
        </w:rPr>
        <w:t>, or by virtue of having been declared to be subject</w:t>
      </w:r>
      <w:r w:rsidR="001A3E42">
        <w:rPr>
          <w:rFonts w:eastAsia="Calibri"/>
          <w:lang w:eastAsia="en-US"/>
        </w:rPr>
        <w:t xml:space="preserve"> to the Act under sub-section (d</w:t>
      </w:r>
      <w:r w:rsidRPr="00CA0B8A">
        <w:rPr>
          <w:rFonts w:eastAsia="Calibri"/>
          <w:lang w:eastAsia="en-US"/>
        </w:rPr>
        <w:t xml:space="preserve">). </w:t>
      </w:r>
    </w:p>
    <w:p w:rsidR="00CE0C5B" w:rsidRPr="00CE0C5B" w:rsidRDefault="00CE0C5B" w:rsidP="00CE0C5B">
      <w:pPr>
        <w:rPr>
          <w:rFonts w:eastAsia="Calibri"/>
          <w:lang w:eastAsia="en-US"/>
        </w:rPr>
      </w:pPr>
      <w:r w:rsidRPr="00CE0C5B">
        <w:rPr>
          <w:rFonts w:eastAsia="Calibri"/>
          <w:lang w:eastAsia="en-US"/>
        </w:rPr>
        <w:lastRenderedPageBreak/>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rsidR="00203A43" w:rsidRPr="00CE0C5B" w:rsidRDefault="00203A43" w:rsidP="00203A43">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rsidR="00CA0B8A" w:rsidRPr="00CA0B8A" w:rsidRDefault="00CA0B8A" w:rsidP="006C2411">
      <w:pPr>
        <w:pStyle w:val="Heading2"/>
        <w:rPr>
          <w:rFonts w:eastAsia="Calibri"/>
        </w:rPr>
      </w:pPr>
      <w:r w:rsidRPr="00CA0B8A">
        <w:rPr>
          <w:rFonts w:eastAsia="Calibri"/>
        </w:rPr>
        <w:t>Agencies excluded by the Directions</w:t>
      </w:r>
    </w:p>
    <w:p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rsidR="00CA0B8A" w:rsidRPr="00CA0B8A" w:rsidRDefault="00CA0B8A" w:rsidP="00CA0B8A">
      <w:pPr>
        <w:pStyle w:val="Listnum"/>
      </w:pPr>
      <w:r w:rsidRPr="00CA0B8A">
        <w:t>any incorporated committee of management, unless the committee is listed in Instruction 1.2(b);</w:t>
      </w:r>
    </w:p>
    <w:p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rsidR="00CA0B8A" w:rsidRDefault="00CA0B8A" w:rsidP="00CA0B8A">
      <w:pPr>
        <w:pStyle w:val="Listnum"/>
      </w:pPr>
      <w:r w:rsidRPr="00CA0B8A">
        <w:t xml:space="preserve">any ‘volunteer brigade’ as defined in the </w:t>
      </w:r>
      <w:r w:rsidRPr="00A3522E">
        <w:rPr>
          <w:i/>
        </w:rPr>
        <w:t>Country Fire Authority Act 1958</w:t>
      </w:r>
      <w:r w:rsidRPr="00CA0B8A">
        <w:t>.</w:t>
      </w:r>
    </w:p>
    <w:p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 (i.e. Class B cemetery trusts, incorporated committees of management and school councils).</w:t>
      </w:r>
    </w:p>
    <w:p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rsidR="00CA0B8A" w:rsidRPr="00CA0B8A" w:rsidRDefault="00CA0B8A" w:rsidP="006C2411">
      <w:pPr>
        <w:pStyle w:val="Heading2"/>
        <w:rPr>
          <w:rFonts w:eastAsia="Calibri"/>
          <w:lang w:eastAsia="en-US"/>
        </w:rPr>
      </w:pPr>
      <w:r w:rsidRPr="00CA0B8A">
        <w:rPr>
          <w:rFonts w:eastAsia="Calibri"/>
          <w:lang w:eastAsia="en-US"/>
        </w:rPr>
        <w:t>Exemptions</w:t>
      </w:r>
    </w:p>
    <w:p w:rsidR="00CA0B8A" w:rsidRDefault="00CA0B8A" w:rsidP="00CA0B8A">
      <w:pPr>
        <w:rPr>
          <w:rFonts w:eastAsia="Calibri"/>
          <w:lang w:eastAsia="en-US"/>
        </w:rPr>
      </w:pPr>
      <w:r w:rsidRPr="00CA0B8A">
        <w:rPr>
          <w:rFonts w:eastAsia="Calibri"/>
          <w:lang w:eastAsia="en-US"/>
        </w:rPr>
        <w:t xml:space="preserve">The </w:t>
      </w:r>
      <w:r w:rsidR="005B48A9">
        <w:rPr>
          <w:rFonts w:eastAsia="Calibri"/>
          <w:lang w:eastAsia="en-US"/>
        </w:rPr>
        <w:t>Assistant Treasurer</w:t>
      </w:r>
      <w:r w:rsidRPr="00CA0B8A">
        <w:rPr>
          <w:rFonts w:eastAsia="Calibri"/>
          <w:lang w:eastAsia="en-US"/>
        </w:rPr>
        <w:t xml:space="preserv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rsidR="001A3E42" w:rsidRDefault="001A3E42" w:rsidP="006C2411">
      <w:pPr>
        <w:pStyle w:val="Heading2"/>
        <w:rPr>
          <w:rFonts w:eastAsia="Calibri"/>
          <w:lang w:eastAsia="en-US"/>
        </w:rPr>
      </w:pPr>
      <w:r>
        <w:rPr>
          <w:rFonts w:eastAsia="Calibri"/>
          <w:lang w:eastAsia="en-US"/>
        </w:rPr>
        <w:t xml:space="preserve">Other State entities – not subject to the Directions </w:t>
      </w:r>
    </w:p>
    <w:p w:rsidR="001A3E42" w:rsidRDefault="001A3E42" w:rsidP="00CA0B8A">
      <w:pPr>
        <w:rPr>
          <w:rFonts w:eastAsia="Calibri"/>
          <w:lang w:eastAsia="en-US"/>
        </w:rPr>
      </w:pPr>
      <w:r>
        <w:rPr>
          <w:rFonts w:eastAsia="Calibri"/>
          <w:lang w:eastAsia="en-US"/>
        </w:rPr>
        <w:t>Other State entities</w:t>
      </w:r>
      <w:r w:rsidR="00880269">
        <w:rPr>
          <w:rFonts w:eastAsia="Calibri"/>
          <w:lang w:eastAsia="en-US"/>
        </w:rPr>
        <w:t>,</w:t>
      </w:r>
      <w:r>
        <w:rPr>
          <w:rFonts w:eastAsia="Calibri"/>
          <w:lang w:eastAsia="en-US"/>
        </w:rPr>
        <w:t xml:space="preserve"> that do not fall within the definition of ‘Agency’ are not bo</w:t>
      </w:r>
      <w:r w:rsidR="005B48A9">
        <w:rPr>
          <w:rFonts w:eastAsia="Calibri"/>
          <w:lang w:eastAsia="en-US"/>
        </w:rPr>
        <w:t>und by the Directions, however,</w:t>
      </w:r>
      <w:r>
        <w:rPr>
          <w:rFonts w:eastAsia="Calibri"/>
          <w:lang w:eastAsia="en-US"/>
        </w:rPr>
        <w:t xml:space="preserve"> 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rsidR="001A3E42" w:rsidRDefault="001A3E42" w:rsidP="00CA0B8A">
      <w:pPr>
        <w:rPr>
          <w:rFonts w:eastAsia="Calibri"/>
          <w:lang w:eastAsia="en-US"/>
        </w:rPr>
      </w:pPr>
      <w:r>
        <w:rPr>
          <w:rFonts w:eastAsia="Calibri"/>
          <w:lang w:eastAsia="en-US"/>
        </w:rPr>
        <w:t xml:space="preserve">For example, entities established under the </w:t>
      </w:r>
      <w:r w:rsidR="009E7C21">
        <w:rPr>
          <w:rFonts w:eastAsia="Calibri"/>
          <w:lang w:eastAsia="en-US"/>
        </w:rPr>
        <w:t xml:space="preserve">Commonwealth </w:t>
      </w:r>
      <w:r>
        <w:rPr>
          <w:rFonts w:eastAsia="Calibri"/>
          <w:lang w:eastAsia="en-US"/>
        </w:rPr>
        <w:t xml:space="preserve">Corporations </w:t>
      </w:r>
      <w:r w:rsidR="009E7C21">
        <w:rPr>
          <w:rFonts w:eastAsia="Calibri"/>
          <w:lang w:eastAsia="en-US"/>
        </w:rPr>
        <w:t>Act</w:t>
      </w:r>
      <w:r w:rsidR="00880269">
        <w:rPr>
          <w:rFonts w:eastAsia="Calibri"/>
          <w:lang w:eastAsia="en-US"/>
        </w:rPr>
        <w:t>, such as State Trustees Limited,</w:t>
      </w:r>
      <w:r>
        <w:rPr>
          <w:rFonts w:eastAsia="Calibri"/>
          <w:lang w:eastAsia="en-US"/>
        </w:rPr>
        <w:t xml:space="preserve"> may voluntarily choose to apply the Directions.</w:t>
      </w:r>
    </w:p>
    <w:p w:rsidR="00F71571" w:rsidRDefault="00F71571" w:rsidP="00F71571">
      <w:pPr>
        <w:rPr>
          <w:rFonts w:eastAsia="Calibri"/>
          <w:lang w:eastAsia="en-US"/>
        </w:rPr>
      </w:pPr>
      <w:r>
        <w:rPr>
          <w:rFonts w:eastAsia="Calibri"/>
          <w:lang w:eastAsia="en-US"/>
        </w:rPr>
        <w:lastRenderedPageBreak/>
        <w:t>An Agency may be declared under section 53A</w:t>
      </w:r>
      <w:r w:rsidR="00880269">
        <w:rPr>
          <w:rFonts w:eastAsia="Calibri"/>
          <w:lang w:eastAsia="en-US"/>
        </w:rPr>
        <w:t xml:space="preserve"> (Annual reports of State-owned corporations and other bodies) </w:t>
      </w:r>
      <w:r>
        <w:rPr>
          <w:rFonts w:eastAsia="Calibri"/>
          <w:lang w:eastAsia="en-US"/>
        </w:rPr>
        <w:t xml:space="preserve">of the FMA to be a corporate body to which section 53A of the FMA applies. </w:t>
      </w:r>
      <w:r w:rsidR="009E7C21">
        <w:rPr>
          <w:rFonts w:eastAsia="Calibri"/>
          <w:lang w:eastAsia="en-US"/>
        </w:rPr>
        <w:t>An Agency declared under this section must have its annual report tabled in Parliament. While t</w:t>
      </w:r>
      <w:r>
        <w:rPr>
          <w:rFonts w:eastAsia="Calibri"/>
          <w:lang w:eastAsia="en-US"/>
        </w:rPr>
        <w:t>hese Agencies are not required to comply with the requirements of the Directions</w:t>
      </w:r>
      <w:r w:rsidR="009E7C21">
        <w:rPr>
          <w:rFonts w:eastAsia="Calibri"/>
          <w:lang w:eastAsia="en-US"/>
        </w:rPr>
        <w:t xml:space="preserve"> they </w:t>
      </w:r>
      <w:r>
        <w:rPr>
          <w:rFonts w:eastAsia="Calibri"/>
          <w:lang w:eastAsia="en-US"/>
        </w:rPr>
        <w:t>may voluntarily do so.</w:t>
      </w:r>
    </w:p>
    <w:p w:rsidR="00F71571" w:rsidRDefault="00F71571" w:rsidP="00F71571">
      <w:pPr>
        <w:rPr>
          <w:rFonts w:eastAsia="Calibri"/>
          <w:lang w:eastAsia="en-US"/>
        </w:rPr>
      </w:pPr>
      <w:r>
        <w:rPr>
          <w:rFonts w:eastAsia="Calibri"/>
          <w:lang w:eastAsia="en-US"/>
        </w:rPr>
        <w:t xml:space="preserve">A section 53A Declaration has been made in respect to </w:t>
      </w:r>
      <w:r w:rsidR="00F81164">
        <w:rPr>
          <w:rFonts w:eastAsia="Calibri"/>
          <w:lang w:eastAsia="en-US"/>
        </w:rPr>
        <w:t xml:space="preserve">a number of </w:t>
      </w:r>
      <w:r>
        <w:rPr>
          <w:rFonts w:eastAsia="Calibri"/>
          <w:lang w:eastAsia="en-US"/>
        </w:rPr>
        <w:t xml:space="preserve">Corporations </w:t>
      </w:r>
      <w:r w:rsidR="009E7C21">
        <w:rPr>
          <w:rFonts w:eastAsia="Calibri"/>
          <w:lang w:eastAsia="en-US"/>
        </w:rPr>
        <w:t xml:space="preserve">Act </w:t>
      </w:r>
      <w:r>
        <w:rPr>
          <w:rFonts w:eastAsia="Calibri"/>
          <w:lang w:eastAsia="en-US"/>
        </w:rPr>
        <w:t>entities</w:t>
      </w:r>
      <w:r w:rsidR="009E7C21">
        <w:rPr>
          <w:rFonts w:eastAsia="Calibri"/>
          <w:lang w:eastAsia="en-US"/>
        </w:rPr>
        <w:t>,</w:t>
      </w:r>
      <w:r w:rsidR="006B4491">
        <w:rPr>
          <w:rFonts w:eastAsia="Calibri"/>
          <w:lang w:eastAsia="en-US"/>
        </w:rPr>
        <w:t xml:space="preserve"> including</w:t>
      </w:r>
      <w:r>
        <w:rPr>
          <w:rFonts w:eastAsia="Calibri"/>
          <w:lang w:eastAsia="en-US"/>
        </w:rPr>
        <w:t xml:space="preserve">: </w:t>
      </w:r>
    </w:p>
    <w:p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rsidR="00F71571" w:rsidRDefault="00F71571" w:rsidP="005D7E4C">
      <w:pPr>
        <w:pStyle w:val="Bullet1"/>
        <w:rPr>
          <w:rFonts w:eastAsia="Calibri"/>
          <w:lang w:eastAsia="en-US"/>
        </w:rPr>
      </w:pPr>
      <w:r w:rsidRPr="007B08E5">
        <w:rPr>
          <w:rFonts w:eastAsia="Calibri"/>
          <w:lang w:eastAsia="en-US"/>
        </w:rPr>
        <w:t>Docklands Studios Melbourne Pty Ltd</w:t>
      </w:r>
    </w:p>
    <w:p w:rsidR="00F71571" w:rsidRDefault="00F71571" w:rsidP="005D7E4C">
      <w:pPr>
        <w:pStyle w:val="Bullet1"/>
        <w:rPr>
          <w:rFonts w:eastAsia="Calibri"/>
          <w:lang w:eastAsia="en-US"/>
        </w:rPr>
      </w:pPr>
      <w:r w:rsidRPr="007B08E5">
        <w:rPr>
          <w:rFonts w:eastAsia="Calibri"/>
          <w:lang w:eastAsia="en-US"/>
        </w:rPr>
        <w:t>Fed Square Pty Lt</w:t>
      </w:r>
      <w:r>
        <w:rPr>
          <w:rFonts w:eastAsia="Calibri"/>
          <w:lang w:eastAsia="en-US"/>
        </w:rPr>
        <w:t>d</w:t>
      </w:r>
    </w:p>
    <w:p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rsidR="00F71571" w:rsidRPr="007B08E5" w:rsidRDefault="00F71571" w:rsidP="005D7E4C">
      <w:pPr>
        <w:pStyle w:val="Bullet1"/>
        <w:rPr>
          <w:rFonts w:eastAsia="Calibri"/>
          <w:lang w:eastAsia="en-US"/>
        </w:rPr>
      </w:pPr>
      <w:r w:rsidRPr="007B08E5">
        <w:rPr>
          <w:rFonts w:eastAsia="Calibri"/>
          <w:lang w:eastAsia="en-US"/>
        </w:rPr>
        <w:t>Phytogene Pty Ltd</w:t>
      </w:r>
    </w:p>
    <w:p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rsidR="00CA0B8A" w:rsidRPr="00CA0B8A" w:rsidRDefault="00F71571" w:rsidP="006C2411">
      <w:pPr>
        <w:pStyle w:val="Heading2"/>
        <w:rPr>
          <w:rFonts w:eastAsia="Calibri"/>
        </w:rPr>
      </w:pPr>
      <w:r>
        <w:rPr>
          <w:rFonts w:eastAsia="Calibri"/>
        </w:rPr>
        <w:t>Agencies subject to the FMA and Directions</w:t>
      </w:r>
    </w:p>
    <w:p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rsidR="001A3E42" w:rsidDel="009318FD"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have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F71571">
        <w:rPr>
          <w:rFonts w:eastAsia="Calibri"/>
          <w:lang w:eastAsia="en-US"/>
        </w:rPr>
        <w:t>,</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to be established</w:t>
      </w:r>
      <w:r w:rsidR="008F3603">
        <w:rPr>
          <w:rFonts w:eastAsia="Calibri"/>
          <w:lang w:eastAsia="en-US"/>
        </w:rPr>
        <w:t xml:space="preserve"> </w:t>
      </w:r>
      <w:r w:rsidR="00F71571">
        <w:rPr>
          <w:rFonts w:eastAsia="Calibri"/>
          <w:lang w:eastAsia="en-US"/>
        </w:rPr>
        <w:t>or their exemption status is yet to be determined</w:t>
      </w:r>
      <w:r w:rsidR="001A3E42">
        <w:rPr>
          <w:rFonts w:eastAsia="Calibri"/>
          <w:lang w:eastAsia="en-US"/>
        </w:rPr>
        <w:t xml:space="preserve">. </w:t>
      </w:r>
      <w:r w:rsidR="008F3603">
        <w:rPr>
          <w:rFonts w:eastAsia="Calibri"/>
          <w:lang w:eastAsia="en-US"/>
        </w:rPr>
        <w:t>Also, some Agencies on the list may have exemptions from the Standing Directions.</w:t>
      </w:r>
    </w:p>
    <w:p w:rsidR="007B5766" w:rsidRDefault="00CA0B8A" w:rsidP="00CA0B8A">
      <w:pPr>
        <w:rPr>
          <w:rFonts w:eastAsia="Calibri"/>
          <w:b/>
          <w:lang w:eastAsia="en-US"/>
        </w:rPr>
      </w:pPr>
      <w:r w:rsidRPr="00CA0B8A">
        <w:rPr>
          <w:rFonts w:eastAsia="Calibri"/>
          <w:b/>
          <w:lang w:eastAsia="en-US"/>
        </w:rPr>
        <w:t>This list is not intended to</w:t>
      </w:r>
      <w:r w:rsidR="00B32975">
        <w:rPr>
          <w:rFonts w:eastAsia="Calibri"/>
          <w:b/>
          <w:lang w:eastAsia="en-US"/>
        </w:rPr>
        <w:t xml:space="preserve"> be</w:t>
      </w:r>
      <w:r w:rsidRPr="00CA0B8A">
        <w:rPr>
          <w:rFonts w:eastAsia="Calibri"/>
          <w:b/>
          <w:lang w:eastAsia="en-US"/>
        </w:rPr>
        <w:t xml:space="preserve"> relied on as legal, commercial or financial advice, and should not be used as a substitute for seeking advice. </w:t>
      </w:r>
    </w:p>
    <w:p w:rsidR="00BF1450" w:rsidRDefault="00BF1450"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rsidR="00B91442" w:rsidRPr="00B91442" w:rsidRDefault="00B91442" w:rsidP="00B91442">
            <w:pPr>
              <w:pStyle w:val="Tableheader"/>
            </w:pPr>
            <w:r w:rsidRPr="00B91442">
              <w:t xml:space="preserve">List of Agencies considered to be subject to the </w:t>
            </w:r>
            <w:r w:rsidR="00474272">
              <w:rPr>
                <w:rFonts w:eastAsia="Calibri"/>
              </w:rPr>
              <w:t xml:space="preserve">2018 </w:t>
            </w:r>
            <w:r w:rsidR="00474272" w:rsidRPr="00CA0B8A">
              <w:rPr>
                <w:rFonts w:eastAsia="Calibri"/>
              </w:rPr>
              <w:t xml:space="preserve">Standing Directions </w:t>
            </w:r>
            <w:r w:rsidR="00474272">
              <w:rPr>
                <w:rFonts w:eastAsia="Calibri"/>
              </w:rPr>
              <w:t xml:space="preserve">under the </w:t>
            </w:r>
            <w:r w:rsidR="00474272" w:rsidRPr="005B48A9">
              <w:rPr>
                <w:rFonts w:eastAsia="Calibri"/>
                <w:i/>
              </w:rPr>
              <w:t>Financial Management Act 1994</w:t>
            </w:r>
          </w:p>
        </w:tc>
      </w:tr>
      <w:tr w:rsidR="00B91442" w:rsidRPr="00B91442" w:rsidTr="0063004F">
        <w:tc>
          <w:tcPr>
            <w:tcW w:w="9140" w:type="dxa"/>
          </w:tcPr>
          <w:p w:rsidR="00B91442" w:rsidRPr="00B91442" w:rsidRDefault="00B91442" w:rsidP="00B91442">
            <w:pPr>
              <w:pStyle w:val="Tabletext"/>
            </w:pPr>
            <w:r w:rsidRPr="00B91442">
              <w:t>Accident Compensation and Conciliation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Adult Community and Further Education Board</w:t>
            </w:r>
          </w:p>
        </w:tc>
      </w:tr>
      <w:tr w:rsidR="00B91442" w:rsidRPr="00B91442" w:rsidTr="0063004F">
        <w:tc>
          <w:tcPr>
            <w:tcW w:w="9140" w:type="dxa"/>
          </w:tcPr>
          <w:p w:rsidR="00B91442" w:rsidRPr="00B91442" w:rsidRDefault="00B91442" w:rsidP="00B91442">
            <w:pPr>
              <w:pStyle w:val="Tabletext"/>
            </w:pPr>
            <w:r w:rsidRPr="00B91442">
              <w:t>Adult Multicultural Education Services (AMES Australia)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Albury Wodonga Health</w:t>
            </w:r>
          </w:p>
        </w:tc>
      </w:tr>
      <w:tr w:rsidR="00B91442" w:rsidRPr="00B91442" w:rsidTr="0063004F">
        <w:tc>
          <w:tcPr>
            <w:tcW w:w="9140" w:type="dxa"/>
          </w:tcPr>
          <w:p w:rsidR="00B91442" w:rsidRPr="00B91442" w:rsidRDefault="00B91442" w:rsidP="00B91442">
            <w:pPr>
              <w:pStyle w:val="Tabletext"/>
            </w:pPr>
            <w:r w:rsidRPr="00B91442">
              <w:t>Alexandra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Alfred Health</w:t>
            </w:r>
          </w:p>
        </w:tc>
      </w:tr>
      <w:tr w:rsidR="00B91442" w:rsidRPr="00B91442" w:rsidTr="0063004F">
        <w:tc>
          <w:tcPr>
            <w:tcW w:w="9140" w:type="dxa"/>
          </w:tcPr>
          <w:p w:rsidR="00B91442" w:rsidRPr="00B91442" w:rsidRDefault="00B91442" w:rsidP="00B91442">
            <w:pPr>
              <w:pStyle w:val="Tabletext"/>
            </w:pPr>
            <w:r w:rsidRPr="00B91442">
              <w:t>Alpine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Alpine Resorts Co-ordinating Council</w:t>
            </w:r>
          </w:p>
        </w:tc>
      </w:tr>
      <w:tr w:rsidR="00B91442" w:rsidRPr="00B91442" w:rsidTr="0063004F">
        <w:tc>
          <w:tcPr>
            <w:tcW w:w="9140" w:type="dxa"/>
          </w:tcPr>
          <w:p w:rsidR="00B91442" w:rsidRPr="00B91442" w:rsidRDefault="00B91442" w:rsidP="00B91442">
            <w:pPr>
              <w:pStyle w:val="Tabletext"/>
            </w:pPr>
            <w:r w:rsidRPr="00B91442">
              <w:t>Ambulance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Architects' Registration Board of Victoria</w:t>
            </w:r>
          </w:p>
        </w:tc>
      </w:tr>
      <w:tr w:rsidR="00B91442" w:rsidRPr="00B91442" w:rsidTr="0063004F">
        <w:tc>
          <w:tcPr>
            <w:tcW w:w="9140" w:type="dxa"/>
          </w:tcPr>
          <w:p w:rsidR="00B91442" w:rsidRPr="00B91442" w:rsidRDefault="00B91442" w:rsidP="00B91442">
            <w:pPr>
              <w:pStyle w:val="Tabletext"/>
            </w:pPr>
            <w:r w:rsidRPr="00B91442">
              <w:t>Austin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Australian Centre for the Moving Image</w:t>
            </w:r>
            <w:r w:rsidR="001D6675">
              <w:t xml:space="preserve"> (ACMI)</w:t>
            </w:r>
          </w:p>
        </w:tc>
      </w:tr>
      <w:tr w:rsidR="00B91442" w:rsidRPr="00B91442" w:rsidTr="0063004F">
        <w:tc>
          <w:tcPr>
            <w:tcW w:w="9140" w:type="dxa"/>
          </w:tcPr>
          <w:p w:rsidR="00B91442" w:rsidRPr="00B91442" w:rsidRDefault="00B91442" w:rsidP="00B91442">
            <w:pPr>
              <w:pStyle w:val="Tabletext"/>
            </w:pPr>
            <w:r w:rsidRPr="00B91442">
              <w:lastRenderedPageBreak/>
              <w:t>Australian Grand Prix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Bairnsdale Regional Health Service</w:t>
            </w:r>
          </w:p>
        </w:tc>
      </w:tr>
      <w:tr w:rsidR="00B91442" w:rsidRPr="00B91442" w:rsidTr="0063004F">
        <w:tc>
          <w:tcPr>
            <w:tcW w:w="9140" w:type="dxa"/>
          </w:tcPr>
          <w:p w:rsidR="00B91442" w:rsidRPr="00B91442" w:rsidRDefault="00CC0EC2" w:rsidP="00B91442">
            <w:pPr>
              <w:pStyle w:val="Tabletext"/>
            </w:pPr>
            <w:r>
              <w:t>Ball</w:t>
            </w:r>
            <w:r w:rsidR="00B91442" w:rsidRPr="00B91442">
              <w:t>arat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Ball</w:t>
            </w:r>
            <w:r w:rsidR="00CC0EC2">
              <w:t>a</w:t>
            </w:r>
            <w:r w:rsidRPr="00B91442">
              <w:t>rat General Cemeteries Trust</w:t>
            </w:r>
          </w:p>
        </w:tc>
      </w:tr>
      <w:tr w:rsidR="00B91442" w:rsidRPr="00B91442" w:rsidTr="0063004F">
        <w:tc>
          <w:tcPr>
            <w:tcW w:w="9140" w:type="dxa"/>
          </w:tcPr>
          <w:p w:rsidR="00B91442" w:rsidRPr="00B91442" w:rsidRDefault="00B91442" w:rsidP="00B91442">
            <w:pPr>
              <w:pStyle w:val="Tabletext"/>
            </w:pPr>
            <w:r w:rsidRPr="00B91442">
              <w:t>Barwon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Barwon Region Water Corporation </w:t>
            </w:r>
          </w:p>
        </w:tc>
      </w:tr>
      <w:tr w:rsidR="00B91442" w:rsidRPr="00B91442" w:rsidTr="0063004F">
        <w:tc>
          <w:tcPr>
            <w:tcW w:w="9140" w:type="dxa"/>
          </w:tcPr>
          <w:p w:rsidR="00B91442" w:rsidRPr="00B91442" w:rsidRDefault="00B91442" w:rsidP="00B91442">
            <w:pPr>
              <w:pStyle w:val="Tabletext"/>
            </w:pPr>
            <w:r w:rsidRPr="00B91442">
              <w:t>Barwon South West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Bass Coast Health </w:t>
            </w:r>
          </w:p>
        </w:tc>
      </w:tr>
      <w:tr w:rsidR="00B91442" w:rsidRPr="00B91442" w:rsidTr="0063004F">
        <w:tc>
          <w:tcPr>
            <w:tcW w:w="9140" w:type="dxa"/>
          </w:tcPr>
          <w:p w:rsidR="00B91442" w:rsidRPr="00B91442" w:rsidRDefault="00B91442" w:rsidP="00B91442">
            <w:pPr>
              <w:pStyle w:val="Tabletext"/>
            </w:pPr>
            <w:r w:rsidRPr="00B91442">
              <w:t>Beaufort and Skipton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Beechworth Health Service</w:t>
            </w:r>
          </w:p>
        </w:tc>
      </w:tr>
      <w:tr w:rsidR="00B91442" w:rsidRPr="00B91442" w:rsidTr="0063004F">
        <w:tc>
          <w:tcPr>
            <w:tcW w:w="9140" w:type="dxa"/>
          </w:tcPr>
          <w:p w:rsidR="00B91442" w:rsidRPr="00B91442" w:rsidRDefault="00B91442" w:rsidP="00B91442">
            <w:pPr>
              <w:pStyle w:val="Tabletext"/>
            </w:pPr>
            <w:r w:rsidRPr="00B91442">
              <w:t xml:space="preserve">Benalla Health </w:t>
            </w:r>
          </w:p>
        </w:tc>
      </w:tr>
      <w:tr w:rsidR="00CC0EC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CC0EC2" w:rsidRPr="00B91442" w:rsidRDefault="00CC0EC2" w:rsidP="00B91442">
            <w:pPr>
              <w:pStyle w:val="Tabletext"/>
            </w:pPr>
            <w:r>
              <w:t>Bendigo Cemeteries Trust</w:t>
            </w:r>
          </w:p>
        </w:tc>
      </w:tr>
      <w:tr w:rsidR="00B91442" w:rsidRPr="00B91442" w:rsidTr="0063004F">
        <w:tc>
          <w:tcPr>
            <w:tcW w:w="9140" w:type="dxa"/>
          </w:tcPr>
          <w:p w:rsidR="00B91442" w:rsidRPr="00B91442" w:rsidRDefault="00B91442" w:rsidP="00B91442">
            <w:pPr>
              <w:pStyle w:val="Tabletext"/>
            </w:pPr>
            <w:r w:rsidRPr="00B91442">
              <w:t>Bendigo Health Care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Bendigo Kangan Institute</w:t>
            </w:r>
          </w:p>
        </w:tc>
      </w:tr>
      <w:tr w:rsidR="00B91442" w:rsidRPr="00B91442" w:rsidTr="0063004F">
        <w:tc>
          <w:tcPr>
            <w:tcW w:w="9140" w:type="dxa"/>
          </w:tcPr>
          <w:p w:rsidR="00B91442" w:rsidRPr="00B91442" w:rsidRDefault="00B91442" w:rsidP="00B91442">
            <w:pPr>
              <w:pStyle w:val="Tabletext"/>
            </w:pPr>
            <w:r w:rsidRPr="00B91442">
              <w:t>Boort District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Box Hill Institute</w:t>
            </w:r>
          </w:p>
        </w:tc>
      </w:tr>
      <w:tr w:rsidR="00FB56BF" w:rsidRPr="00B91442" w:rsidTr="0063004F">
        <w:tc>
          <w:tcPr>
            <w:tcW w:w="9140" w:type="dxa"/>
          </w:tcPr>
          <w:p w:rsidR="00FB56BF" w:rsidRPr="00B91442" w:rsidRDefault="00FB56BF" w:rsidP="00B91442">
            <w:pPr>
              <w:pStyle w:val="Tabletext"/>
            </w:pPr>
            <w:r>
              <w:t>Business Licensing Agency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Casterton Memorial Hospital</w:t>
            </w:r>
          </w:p>
        </w:tc>
      </w:tr>
      <w:tr w:rsidR="00B91442" w:rsidRPr="00B91442" w:rsidTr="0063004F">
        <w:tc>
          <w:tcPr>
            <w:tcW w:w="9140" w:type="dxa"/>
          </w:tcPr>
          <w:p w:rsidR="00B91442" w:rsidRPr="00B91442" w:rsidRDefault="00B91442" w:rsidP="00B91442">
            <w:pPr>
              <w:pStyle w:val="Tabletext"/>
            </w:pPr>
            <w:r w:rsidRPr="00B91442">
              <w:t>Castlemaine Health</w:t>
            </w:r>
          </w:p>
        </w:tc>
      </w:tr>
      <w:tr w:rsidR="00FC5D5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FC5D52" w:rsidRPr="00B91442" w:rsidRDefault="00FC5D52" w:rsidP="00B91442">
            <w:pPr>
              <w:pStyle w:val="Tabletext"/>
            </w:pPr>
            <w:r>
              <w:t>Caulfield Racecourse Reserve Trust</w:t>
            </w:r>
          </w:p>
        </w:tc>
      </w:tr>
      <w:tr w:rsidR="00B91442" w:rsidRPr="00B91442" w:rsidTr="0063004F">
        <w:tc>
          <w:tcPr>
            <w:tcW w:w="9140" w:type="dxa"/>
          </w:tcPr>
          <w:p w:rsidR="00B91442" w:rsidRPr="00B91442" w:rsidRDefault="00B91442" w:rsidP="00B91442">
            <w:pPr>
              <w:pStyle w:val="Tabletext"/>
            </w:pPr>
            <w:r w:rsidRPr="00B91442">
              <w:t>CenITex</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Central Gippsland Health Service</w:t>
            </w:r>
          </w:p>
        </w:tc>
      </w:tr>
      <w:tr w:rsidR="00B91442" w:rsidRPr="00B91442" w:rsidTr="0063004F">
        <w:tc>
          <w:tcPr>
            <w:tcW w:w="9140" w:type="dxa"/>
          </w:tcPr>
          <w:p w:rsidR="00B91442" w:rsidRPr="00B91442" w:rsidRDefault="00B91442" w:rsidP="00B91442">
            <w:pPr>
              <w:pStyle w:val="Tabletext"/>
            </w:pPr>
            <w:r w:rsidRPr="00B91442">
              <w:t xml:space="preserve">Central Gippsland Region Water Corporation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Central Highlands Region Water Corporation</w:t>
            </w:r>
          </w:p>
        </w:tc>
      </w:tr>
      <w:tr w:rsidR="00B91442" w:rsidRPr="00B91442" w:rsidTr="0063004F">
        <w:tc>
          <w:tcPr>
            <w:tcW w:w="9140" w:type="dxa"/>
          </w:tcPr>
          <w:p w:rsidR="00B91442" w:rsidRPr="00B91442" w:rsidRDefault="00B91442" w:rsidP="00B91442">
            <w:pPr>
              <w:pStyle w:val="Tabletext"/>
            </w:pPr>
            <w:r w:rsidRPr="00B91442">
              <w:t>Chisholm Institute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City West Water Corporation</w:t>
            </w:r>
          </w:p>
        </w:tc>
      </w:tr>
      <w:tr w:rsidR="00B91442" w:rsidRPr="00B91442" w:rsidTr="0063004F">
        <w:tc>
          <w:tcPr>
            <w:tcW w:w="9140" w:type="dxa"/>
          </w:tcPr>
          <w:p w:rsidR="00B91442" w:rsidRPr="00B91442" w:rsidRDefault="00B91442" w:rsidP="00B91442">
            <w:pPr>
              <w:pStyle w:val="Tabletext"/>
            </w:pPr>
            <w:r w:rsidRPr="00B91442">
              <w:t>Cohuna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Colac Area Health</w:t>
            </w:r>
          </w:p>
        </w:tc>
      </w:tr>
      <w:tr w:rsidR="00B91442" w:rsidRPr="00B91442" w:rsidTr="0063004F">
        <w:tc>
          <w:tcPr>
            <w:tcW w:w="9140" w:type="dxa"/>
          </w:tcPr>
          <w:p w:rsidR="00B91442" w:rsidRPr="00B91442" w:rsidRDefault="00B91442" w:rsidP="00B91442">
            <w:pPr>
              <w:pStyle w:val="Tabletext"/>
            </w:pPr>
            <w:r w:rsidRPr="00B91442">
              <w:t>Coliban Region Water Corporation</w:t>
            </w:r>
          </w:p>
        </w:tc>
      </w:tr>
      <w:tr w:rsidR="008623D9"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623D9" w:rsidRPr="00B91442" w:rsidRDefault="008623D9" w:rsidP="00B91442">
            <w:pPr>
              <w:pStyle w:val="Tabletext"/>
            </w:pPr>
            <w:r w:rsidRPr="008623D9">
              <w:t>Commercial Passenger Vehicles Victoria</w:t>
            </w:r>
          </w:p>
        </w:tc>
      </w:tr>
      <w:tr w:rsidR="00B91442" w:rsidRPr="00B91442" w:rsidTr="0063004F">
        <w:tc>
          <w:tcPr>
            <w:tcW w:w="9140" w:type="dxa"/>
          </w:tcPr>
          <w:p w:rsidR="00B91442" w:rsidRPr="00B91442" w:rsidRDefault="00B91442" w:rsidP="00B91442">
            <w:pPr>
              <w:pStyle w:val="Tabletext"/>
            </w:pPr>
            <w:r w:rsidRPr="00B91442">
              <w:t>Commission for Children and Young People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Corangamite Catchment Management Authority</w:t>
            </w:r>
          </w:p>
        </w:tc>
      </w:tr>
      <w:tr w:rsidR="005B48A9" w:rsidRPr="00B91442" w:rsidTr="0063004F">
        <w:tc>
          <w:tcPr>
            <w:tcW w:w="9140" w:type="dxa"/>
          </w:tcPr>
          <w:p w:rsidR="005B48A9" w:rsidRPr="00B91442" w:rsidRDefault="005B48A9" w:rsidP="00B91442">
            <w:pPr>
              <w:pStyle w:val="Tabletext"/>
            </w:pPr>
            <w:r>
              <w:t>Corryong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Country Fire Authority</w:t>
            </w:r>
            <w:r w:rsidR="00734B4B">
              <w:t xml:space="preserve"> (CFA)</w:t>
            </w:r>
          </w:p>
        </w:tc>
      </w:tr>
      <w:tr w:rsidR="00D7799F" w:rsidRPr="00B91442" w:rsidTr="0063004F">
        <w:tc>
          <w:tcPr>
            <w:tcW w:w="9140" w:type="dxa"/>
          </w:tcPr>
          <w:p w:rsidR="00D7799F" w:rsidRPr="00B91442" w:rsidRDefault="00D7799F" w:rsidP="00B91442">
            <w:pPr>
              <w:pStyle w:val="Tabletext"/>
            </w:pPr>
            <w:r>
              <w:t>Court Services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Dairy Food Safety Victoria</w:t>
            </w:r>
          </w:p>
        </w:tc>
      </w:tr>
      <w:tr w:rsidR="00DA3B83" w:rsidRPr="00B91442" w:rsidTr="0063004F">
        <w:tc>
          <w:tcPr>
            <w:tcW w:w="9140" w:type="dxa"/>
          </w:tcPr>
          <w:p w:rsidR="00DA3B83" w:rsidRPr="00B91442" w:rsidRDefault="00DA3B83" w:rsidP="00B91442">
            <w:pPr>
              <w:pStyle w:val="Tabletext"/>
            </w:pPr>
            <w:r>
              <w:t>Deakin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Dental Health Services Victoria</w:t>
            </w:r>
          </w:p>
        </w:tc>
      </w:tr>
      <w:tr w:rsidR="00B91442" w:rsidRPr="00B91442" w:rsidTr="0063004F">
        <w:tc>
          <w:tcPr>
            <w:tcW w:w="9140" w:type="dxa"/>
          </w:tcPr>
          <w:p w:rsidR="00B91442" w:rsidRPr="00B91442" w:rsidRDefault="00B91442" w:rsidP="00B91442">
            <w:pPr>
              <w:pStyle w:val="Tabletext"/>
            </w:pPr>
            <w:r w:rsidRPr="00B91442">
              <w:t>Department of Education and Training</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Environment, Land, Water and Planning</w:t>
            </w:r>
          </w:p>
        </w:tc>
      </w:tr>
      <w:tr w:rsidR="00B91442" w:rsidRPr="00B91442" w:rsidTr="0063004F">
        <w:tc>
          <w:tcPr>
            <w:tcW w:w="9140" w:type="dxa"/>
          </w:tcPr>
          <w:p w:rsidR="00B91442" w:rsidRPr="00B91442" w:rsidRDefault="00B91442" w:rsidP="00B91442">
            <w:pPr>
              <w:pStyle w:val="Tabletext"/>
            </w:pPr>
            <w:r w:rsidRPr="00B91442">
              <w:t>Department of Health and Human Services</w:t>
            </w:r>
          </w:p>
        </w:tc>
      </w:tr>
      <w:tr w:rsidR="005A2ACA"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5A2ACA" w:rsidRPr="00B91442" w:rsidRDefault="005A2ACA" w:rsidP="00B91442">
            <w:pPr>
              <w:pStyle w:val="Tabletext"/>
            </w:pPr>
            <w:r>
              <w:t>Department of Jobs, Precincts and Regions</w:t>
            </w:r>
          </w:p>
        </w:tc>
      </w:tr>
      <w:tr w:rsidR="00B91442" w:rsidRPr="00B91442" w:rsidTr="0063004F">
        <w:tc>
          <w:tcPr>
            <w:tcW w:w="9140" w:type="dxa"/>
          </w:tcPr>
          <w:p w:rsidR="00B91442" w:rsidRPr="00B91442" w:rsidRDefault="00B91442" w:rsidP="00B91442">
            <w:pPr>
              <w:pStyle w:val="Tabletext"/>
            </w:pPr>
            <w:r w:rsidRPr="00B91442">
              <w:t xml:space="preserve">Department of Justice and </w:t>
            </w:r>
            <w:r w:rsidR="005A2ACA">
              <w:t>Community Safety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Premier and Cabinet</w:t>
            </w:r>
          </w:p>
        </w:tc>
      </w:tr>
      <w:tr w:rsidR="005A2ACA" w:rsidRPr="00B91442" w:rsidTr="0063004F">
        <w:tc>
          <w:tcPr>
            <w:tcW w:w="9140" w:type="dxa"/>
          </w:tcPr>
          <w:p w:rsidR="005A2ACA" w:rsidRPr="00B91442" w:rsidRDefault="005A2ACA" w:rsidP="00B91442">
            <w:pPr>
              <w:pStyle w:val="Tabletext"/>
            </w:pPr>
            <w:r>
              <w:t>Department of Transport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Department of Treasury and Finance</w:t>
            </w:r>
          </w:p>
        </w:tc>
      </w:tr>
      <w:tr w:rsidR="00B91442" w:rsidRPr="00B91442" w:rsidTr="0063004F">
        <w:tc>
          <w:tcPr>
            <w:tcW w:w="9140" w:type="dxa"/>
          </w:tcPr>
          <w:p w:rsidR="00B91442" w:rsidRPr="00B91442" w:rsidRDefault="002E36DA" w:rsidP="002E36DA">
            <w:pPr>
              <w:pStyle w:val="Tabletext"/>
            </w:pPr>
            <w:r>
              <w:t xml:space="preserve">Development Victoria </w:t>
            </w:r>
          </w:p>
        </w:tc>
      </w:tr>
      <w:tr w:rsidR="002E36DA"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2E36DA" w:rsidRDefault="002E36DA" w:rsidP="00B91442">
            <w:pPr>
              <w:pStyle w:val="Tabletext"/>
            </w:pPr>
            <w:r w:rsidRPr="002E36DA">
              <w:t>Dhelkunya Dja Land Management Board</w:t>
            </w:r>
          </w:p>
        </w:tc>
      </w:tr>
      <w:tr w:rsidR="00B91442" w:rsidRPr="00B91442" w:rsidTr="0063004F">
        <w:tc>
          <w:tcPr>
            <w:tcW w:w="9140" w:type="dxa"/>
          </w:tcPr>
          <w:p w:rsidR="00B91442" w:rsidRPr="00B91442" w:rsidRDefault="00B91442" w:rsidP="00B91442">
            <w:pPr>
              <w:pStyle w:val="Tabletext"/>
            </w:pPr>
            <w:r w:rsidRPr="00B91442">
              <w:t xml:space="preserve">Director of Housing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Djerriwarrh Health Services</w:t>
            </w:r>
          </w:p>
        </w:tc>
      </w:tr>
      <w:tr w:rsidR="00B91442" w:rsidRPr="00B91442" w:rsidTr="0063004F">
        <w:tc>
          <w:tcPr>
            <w:tcW w:w="9140" w:type="dxa"/>
          </w:tcPr>
          <w:p w:rsidR="00B91442" w:rsidRPr="00B91442" w:rsidRDefault="00B91442" w:rsidP="00B91442">
            <w:pPr>
              <w:pStyle w:val="Tabletext"/>
            </w:pPr>
            <w:r w:rsidRPr="00B91442">
              <w:t>East Gippsland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Gippsland Region Water Corporation</w:t>
            </w:r>
          </w:p>
        </w:tc>
      </w:tr>
      <w:tr w:rsidR="00B91442" w:rsidRPr="00B91442" w:rsidTr="0063004F">
        <w:tc>
          <w:tcPr>
            <w:tcW w:w="9140" w:type="dxa"/>
          </w:tcPr>
          <w:p w:rsidR="00B91442" w:rsidRPr="00B91442" w:rsidRDefault="00B91442" w:rsidP="00B91442">
            <w:pPr>
              <w:pStyle w:val="Tabletext"/>
            </w:pPr>
            <w:r w:rsidRPr="00B91442">
              <w:t>East Grampians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East Wimmera Health Service</w:t>
            </w:r>
          </w:p>
        </w:tc>
      </w:tr>
      <w:tr w:rsidR="00B91442" w:rsidRPr="00B91442" w:rsidTr="0063004F">
        <w:tc>
          <w:tcPr>
            <w:tcW w:w="9140" w:type="dxa"/>
          </w:tcPr>
          <w:p w:rsidR="00B91442" w:rsidRPr="00B91442" w:rsidRDefault="00B91442" w:rsidP="00B91442">
            <w:pPr>
              <w:pStyle w:val="Tabletext"/>
            </w:pPr>
            <w:r w:rsidRPr="00B91442">
              <w:t>Eastern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Echuca Regional Health</w:t>
            </w:r>
          </w:p>
        </w:tc>
      </w:tr>
      <w:tr w:rsidR="00B91442" w:rsidRPr="00B91442" w:rsidTr="0063004F">
        <w:tc>
          <w:tcPr>
            <w:tcW w:w="9140" w:type="dxa"/>
          </w:tcPr>
          <w:p w:rsidR="00B91442" w:rsidRPr="00B91442" w:rsidRDefault="00B91442" w:rsidP="00B91442">
            <w:pPr>
              <w:pStyle w:val="Tabletext"/>
            </w:pPr>
            <w:r w:rsidRPr="00B91442">
              <w:t>Edenhope and District Memorial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Emerald Tourist Railway Board</w:t>
            </w:r>
          </w:p>
        </w:tc>
      </w:tr>
      <w:tr w:rsidR="00B91442" w:rsidRPr="00B91442" w:rsidTr="0063004F">
        <w:tc>
          <w:tcPr>
            <w:tcW w:w="9140" w:type="dxa"/>
          </w:tcPr>
          <w:p w:rsidR="00B91442" w:rsidRPr="00B91442" w:rsidRDefault="00B91442" w:rsidP="00B91442">
            <w:pPr>
              <w:pStyle w:val="Tabletext"/>
            </w:pPr>
            <w:r w:rsidRPr="00B91442">
              <w:t>Emergency Services Superannuation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Emergency Services Telecommunications Authority</w:t>
            </w:r>
          </w:p>
        </w:tc>
      </w:tr>
      <w:tr w:rsidR="00B91442" w:rsidRPr="00B91442" w:rsidTr="0063004F">
        <w:tc>
          <w:tcPr>
            <w:tcW w:w="9140" w:type="dxa"/>
          </w:tcPr>
          <w:p w:rsidR="00B91442" w:rsidRPr="00B91442" w:rsidRDefault="00B91442" w:rsidP="00B91442">
            <w:pPr>
              <w:pStyle w:val="Tabletext"/>
            </w:pPr>
            <w:r w:rsidRPr="00B91442">
              <w:t>Energy Safe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Environment Protection Authority</w:t>
            </w:r>
          </w:p>
        </w:tc>
      </w:tr>
      <w:tr w:rsidR="00B91442" w:rsidRPr="00B91442" w:rsidTr="0063004F">
        <w:tc>
          <w:tcPr>
            <w:tcW w:w="9140" w:type="dxa"/>
          </w:tcPr>
          <w:p w:rsidR="00B91442" w:rsidRPr="00B91442" w:rsidRDefault="00B91442" w:rsidP="00B91442">
            <w:pPr>
              <w:pStyle w:val="Tabletext"/>
            </w:pPr>
            <w:r w:rsidRPr="00B91442">
              <w:t>Essential Services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3163BE" w:rsidRPr="00B91442" w:rsidRDefault="00B91442" w:rsidP="003163BE">
            <w:pPr>
              <w:pStyle w:val="Tabletext"/>
            </w:pPr>
            <w:r w:rsidRPr="00B91442">
              <w:t>Falls Creek Alpine Resort Management Board</w:t>
            </w:r>
          </w:p>
        </w:tc>
      </w:tr>
      <w:tr w:rsidR="003163BE" w:rsidRPr="00B91442" w:rsidTr="0063004F">
        <w:tc>
          <w:tcPr>
            <w:tcW w:w="9140" w:type="dxa"/>
          </w:tcPr>
          <w:p w:rsidR="003163BE" w:rsidRPr="00B91442" w:rsidRDefault="003163BE" w:rsidP="003163BE">
            <w:pPr>
              <w:pStyle w:val="Tabletext"/>
            </w:pPr>
            <w:r>
              <w:t>Family Violence Protection Agency (Respect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Federation Training</w:t>
            </w:r>
          </w:p>
        </w:tc>
      </w:tr>
      <w:tr w:rsidR="00DA3B83" w:rsidRPr="00B91442" w:rsidTr="0063004F">
        <w:tc>
          <w:tcPr>
            <w:tcW w:w="9140" w:type="dxa"/>
          </w:tcPr>
          <w:p w:rsidR="00DA3B83" w:rsidRPr="00B91442" w:rsidRDefault="00DA3B83" w:rsidP="00B91442">
            <w:pPr>
              <w:pStyle w:val="Tabletext"/>
            </w:pPr>
            <w:r>
              <w:t>Federation University Australia (former University of Ballarat)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Film Victoria</w:t>
            </w:r>
          </w:p>
        </w:tc>
      </w:tr>
      <w:tr w:rsidR="00B91442" w:rsidRPr="00B91442" w:rsidTr="0063004F">
        <w:tc>
          <w:tcPr>
            <w:tcW w:w="9140" w:type="dxa"/>
          </w:tcPr>
          <w:p w:rsidR="00B91442" w:rsidRPr="00B91442" w:rsidRDefault="00B91442" w:rsidP="00B91442">
            <w:pPr>
              <w:pStyle w:val="Tabletext"/>
            </w:pPr>
            <w:r w:rsidRPr="00B91442">
              <w:t>Game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Geelong Cemeteries Trust</w:t>
            </w:r>
          </w:p>
        </w:tc>
      </w:tr>
      <w:tr w:rsidR="00B91442" w:rsidRPr="00B91442" w:rsidTr="0063004F">
        <w:tc>
          <w:tcPr>
            <w:tcW w:w="9140" w:type="dxa"/>
          </w:tcPr>
          <w:p w:rsidR="00B91442" w:rsidRPr="00B91442" w:rsidRDefault="00B91442" w:rsidP="00B91442">
            <w:pPr>
              <w:pStyle w:val="Tabletext"/>
            </w:pPr>
            <w:r w:rsidRPr="00B91442">
              <w:t>Geelong Performing Arts Centre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Gippsland and Southern Rural Water Corporation </w:t>
            </w:r>
          </w:p>
        </w:tc>
      </w:tr>
      <w:tr w:rsidR="00B91442" w:rsidRPr="00B91442" w:rsidTr="0063004F">
        <w:tc>
          <w:tcPr>
            <w:tcW w:w="9140" w:type="dxa"/>
          </w:tcPr>
          <w:p w:rsidR="00B91442" w:rsidRPr="00B91442" w:rsidRDefault="00B91442" w:rsidP="00B91442">
            <w:pPr>
              <w:pStyle w:val="Tabletext"/>
            </w:pPr>
            <w:r w:rsidRPr="00B91442">
              <w:t>Gippsland Southern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Gippsland Waste and Resource Recovery Group</w:t>
            </w:r>
          </w:p>
        </w:tc>
      </w:tr>
      <w:tr w:rsidR="00B91442" w:rsidRPr="00B91442" w:rsidTr="0063004F">
        <w:tc>
          <w:tcPr>
            <w:tcW w:w="9140" w:type="dxa"/>
          </w:tcPr>
          <w:p w:rsidR="00B91442" w:rsidRPr="00B91442" w:rsidRDefault="00B91442" w:rsidP="00B91442">
            <w:pPr>
              <w:pStyle w:val="Tabletext"/>
            </w:pPr>
            <w:r w:rsidRPr="00B91442">
              <w:lastRenderedPageBreak/>
              <w:t>Glenelg Hopkins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Gordon Institute of TAFE</w:t>
            </w:r>
          </w:p>
        </w:tc>
      </w:tr>
      <w:tr w:rsidR="00B91442" w:rsidRPr="00B91442" w:rsidTr="0063004F">
        <w:tc>
          <w:tcPr>
            <w:tcW w:w="9140" w:type="dxa"/>
          </w:tcPr>
          <w:p w:rsidR="00B91442" w:rsidRPr="00B91442" w:rsidRDefault="00B91442" w:rsidP="00B91442">
            <w:pPr>
              <w:pStyle w:val="Tabletext"/>
            </w:pPr>
            <w:r w:rsidRPr="00B91442">
              <w:t>Goulburn Broken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Ovens Institute of TAFE</w:t>
            </w:r>
          </w:p>
        </w:tc>
      </w:tr>
      <w:tr w:rsidR="00B91442" w:rsidRPr="00B91442" w:rsidTr="0063004F">
        <w:tc>
          <w:tcPr>
            <w:tcW w:w="9140" w:type="dxa"/>
          </w:tcPr>
          <w:p w:rsidR="00B91442" w:rsidRPr="00B91442" w:rsidRDefault="00B91442" w:rsidP="00B91442">
            <w:pPr>
              <w:pStyle w:val="Tabletext"/>
            </w:pPr>
            <w:r w:rsidRPr="00B91442">
              <w:t>Goulburn Valley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 Valley Region Water Corporation</w:t>
            </w:r>
          </w:p>
        </w:tc>
      </w:tr>
      <w:tr w:rsidR="00B91442" w:rsidRPr="00B91442" w:rsidTr="0063004F">
        <w:tc>
          <w:tcPr>
            <w:tcW w:w="9140" w:type="dxa"/>
          </w:tcPr>
          <w:p w:rsidR="00B91442" w:rsidRPr="00B91442" w:rsidRDefault="00B91442" w:rsidP="00B91442">
            <w:pPr>
              <w:pStyle w:val="Tabletext"/>
            </w:pPr>
            <w:r w:rsidRPr="00B91442">
              <w:t>Goulburn Valley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Goulburn-Murray Rural Water Corporation</w:t>
            </w:r>
          </w:p>
        </w:tc>
      </w:tr>
      <w:tr w:rsidR="00B91442" w:rsidRPr="00B91442" w:rsidTr="0063004F">
        <w:tc>
          <w:tcPr>
            <w:tcW w:w="9140" w:type="dxa"/>
          </w:tcPr>
          <w:p w:rsidR="00B91442" w:rsidRPr="00B91442" w:rsidRDefault="00B91442" w:rsidP="00B91442">
            <w:pPr>
              <w:pStyle w:val="Tabletext"/>
            </w:pPr>
            <w:r w:rsidRPr="00B91442">
              <w:t>Grampians Central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Grampians Wimmera-Mallee Water Corporation</w:t>
            </w:r>
          </w:p>
        </w:tc>
      </w:tr>
      <w:tr w:rsidR="00B91442" w:rsidRPr="00B91442" w:rsidTr="0063004F">
        <w:tc>
          <w:tcPr>
            <w:tcW w:w="9140" w:type="dxa"/>
          </w:tcPr>
          <w:p w:rsidR="00B91442" w:rsidRPr="00B91442" w:rsidRDefault="00B91442" w:rsidP="00B91442">
            <w:pPr>
              <w:pStyle w:val="Tabletext"/>
            </w:pPr>
            <w:r w:rsidRPr="00B91442">
              <w:t>Greater Metropolitan Cemeteries Trust</w:t>
            </w:r>
          </w:p>
        </w:tc>
      </w:tr>
      <w:tr w:rsidR="004E357B"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4E357B" w:rsidRPr="00B91442" w:rsidRDefault="004E357B" w:rsidP="00B91442">
            <w:pPr>
              <w:pStyle w:val="Tabletext"/>
            </w:pPr>
            <w:r>
              <w:t>Great Ocean Road Health</w:t>
            </w:r>
          </w:p>
        </w:tc>
      </w:tr>
      <w:tr w:rsidR="00B91442" w:rsidRPr="00B91442" w:rsidTr="0063004F">
        <w:tc>
          <w:tcPr>
            <w:tcW w:w="9140" w:type="dxa"/>
          </w:tcPr>
          <w:p w:rsidR="00B91442" w:rsidRPr="00B91442" w:rsidRDefault="00B91442" w:rsidP="00B91442">
            <w:pPr>
              <w:pStyle w:val="Tabletext"/>
            </w:pPr>
            <w:r w:rsidRPr="00B91442">
              <w:t>Greyhound Racing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Gunaikurnai Traditional Owner Land Management Board</w:t>
            </w:r>
          </w:p>
        </w:tc>
      </w:tr>
      <w:tr w:rsidR="00B91442" w:rsidRPr="00B91442" w:rsidTr="0063004F">
        <w:tc>
          <w:tcPr>
            <w:tcW w:w="9140" w:type="dxa"/>
          </w:tcPr>
          <w:p w:rsidR="00B91442" w:rsidRPr="00B91442" w:rsidRDefault="00B91442" w:rsidP="00B91442">
            <w:pPr>
              <w:pStyle w:val="Tabletext"/>
            </w:pPr>
            <w:r w:rsidRPr="00B91442">
              <w:t>Harness Racing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Health Purchasing Victoria</w:t>
            </w:r>
          </w:p>
        </w:tc>
      </w:tr>
      <w:tr w:rsidR="00B91442" w:rsidRPr="00B91442" w:rsidTr="0063004F">
        <w:tc>
          <w:tcPr>
            <w:tcW w:w="9140" w:type="dxa"/>
          </w:tcPr>
          <w:p w:rsidR="00B91442" w:rsidRPr="00B91442" w:rsidRDefault="00B91442" w:rsidP="00B91442">
            <w:pPr>
              <w:pStyle w:val="Tabletext"/>
            </w:pPr>
            <w:r w:rsidRPr="00B91442">
              <w:t>Heathcote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Hepburn Health Service</w:t>
            </w:r>
          </w:p>
        </w:tc>
      </w:tr>
      <w:tr w:rsidR="00B91442" w:rsidRPr="00B91442" w:rsidTr="0063004F">
        <w:tc>
          <w:tcPr>
            <w:tcW w:w="9140" w:type="dxa"/>
          </w:tcPr>
          <w:p w:rsidR="00B91442" w:rsidRPr="00B91442" w:rsidRDefault="00B91442" w:rsidP="00B91442">
            <w:pPr>
              <w:pStyle w:val="Tabletext"/>
            </w:pPr>
            <w:r w:rsidRPr="00B91442">
              <w:t>Heritage Council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Hesse Rural Health Service</w:t>
            </w:r>
          </w:p>
        </w:tc>
      </w:tr>
      <w:tr w:rsidR="00B91442" w:rsidRPr="00B91442" w:rsidTr="0063004F">
        <w:tc>
          <w:tcPr>
            <w:tcW w:w="9140" w:type="dxa"/>
          </w:tcPr>
          <w:p w:rsidR="00B91442" w:rsidRPr="00B91442" w:rsidRDefault="00B91442" w:rsidP="00B91442">
            <w:pPr>
              <w:pStyle w:val="Tabletext"/>
            </w:pPr>
            <w:r w:rsidRPr="00B91442">
              <w:t>Heywood Rural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Holmesglen Institute of TAFE</w:t>
            </w:r>
          </w:p>
        </w:tc>
      </w:tr>
      <w:tr w:rsidR="00B91442" w:rsidRPr="00B91442" w:rsidTr="0063004F">
        <w:tc>
          <w:tcPr>
            <w:tcW w:w="9140" w:type="dxa"/>
          </w:tcPr>
          <w:p w:rsidR="00B91442" w:rsidRPr="00B91442" w:rsidRDefault="00B91442" w:rsidP="00B91442">
            <w:pPr>
              <w:pStyle w:val="Tabletext"/>
            </w:pPr>
            <w:r w:rsidRPr="00B91442">
              <w:t xml:space="preserve">Independent Broad-based Anti-corruption Commission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Infrastructure Victoria</w:t>
            </w:r>
          </w:p>
        </w:tc>
      </w:tr>
      <w:tr w:rsidR="00B91442" w:rsidRPr="00B91442" w:rsidTr="0063004F">
        <w:tc>
          <w:tcPr>
            <w:tcW w:w="9140" w:type="dxa"/>
          </w:tcPr>
          <w:p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7799F" w:rsidRPr="00B91442" w:rsidRDefault="00D7799F" w:rsidP="00B91442">
            <w:pPr>
              <w:pStyle w:val="Tabletext"/>
            </w:pPr>
            <w:r>
              <w:t>Judicial College of Victoria</w:t>
            </w:r>
          </w:p>
        </w:tc>
      </w:tr>
      <w:tr w:rsidR="008F3603" w:rsidRPr="00B91442" w:rsidTr="0063004F">
        <w:tc>
          <w:tcPr>
            <w:tcW w:w="9140" w:type="dxa"/>
          </w:tcPr>
          <w:p w:rsidR="008F3603" w:rsidRDefault="008F3603" w:rsidP="00B91442">
            <w:pPr>
              <w:pStyle w:val="Tabletext"/>
            </w:pPr>
            <w:r>
              <w:t>Judicial Commission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Kardinia Park Stadium Trust</w:t>
            </w:r>
          </w:p>
        </w:tc>
      </w:tr>
      <w:tr w:rsidR="00B91442" w:rsidRPr="00B91442" w:rsidTr="0063004F">
        <w:tc>
          <w:tcPr>
            <w:tcW w:w="9140" w:type="dxa"/>
          </w:tcPr>
          <w:p w:rsidR="00B91442" w:rsidRPr="00B91442" w:rsidRDefault="00B91442" w:rsidP="00B91442">
            <w:pPr>
              <w:pStyle w:val="Tabletext"/>
            </w:pPr>
            <w:r w:rsidRPr="00B91442">
              <w:t>Kerang District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Kooweerup Regional Health Service</w:t>
            </w:r>
          </w:p>
        </w:tc>
      </w:tr>
      <w:tr w:rsidR="00B91442" w:rsidRPr="00B91442" w:rsidTr="0063004F">
        <w:tc>
          <w:tcPr>
            <w:tcW w:w="9140" w:type="dxa"/>
          </w:tcPr>
          <w:p w:rsidR="00B91442" w:rsidRPr="00B91442" w:rsidRDefault="00B91442" w:rsidP="00B91442">
            <w:pPr>
              <w:pStyle w:val="Tabletext"/>
            </w:pPr>
            <w:r w:rsidRPr="00B91442">
              <w:t>Kyabram and District Health Service</w:t>
            </w:r>
            <w:r w:rsidR="00CC0EC2">
              <w:t>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Kyneton District Health Service</w:t>
            </w:r>
          </w:p>
        </w:tc>
      </w:tr>
      <w:tr w:rsidR="003163BE" w:rsidRPr="00B91442" w:rsidTr="0063004F">
        <w:tc>
          <w:tcPr>
            <w:tcW w:w="9140" w:type="dxa"/>
          </w:tcPr>
          <w:p w:rsidR="003163BE" w:rsidRPr="00B91442" w:rsidRDefault="003163BE" w:rsidP="00B91442">
            <w:pPr>
              <w:pStyle w:val="Tabletext"/>
            </w:pPr>
            <w:r w:rsidRPr="003163BE">
              <w:t>Labour Hire Licensing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Latrobe Regional Hospital</w:t>
            </w:r>
          </w:p>
        </w:tc>
      </w:tr>
      <w:tr w:rsidR="00DA3B83" w:rsidRPr="00B91442" w:rsidTr="0063004F">
        <w:tc>
          <w:tcPr>
            <w:tcW w:w="9140" w:type="dxa"/>
          </w:tcPr>
          <w:p w:rsidR="00DA3B83" w:rsidRPr="00B91442" w:rsidRDefault="00DA3B83" w:rsidP="00B91442">
            <w:pPr>
              <w:pStyle w:val="Tabletext"/>
            </w:pPr>
            <w:r>
              <w:t>La Trobe University *</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Pr="00B91442" w:rsidRDefault="008F3603" w:rsidP="00B91442">
            <w:pPr>
              <w:pStyle w:val="Tabletext"/>
            </w:pPr>
            <w:r>
              <w:t>Linking Melbourne Authority (shell)</w:t>
            </w:r>
          </w:p>
        </w:tc>
      </w:tr>
      <w:tr w:rsidR="00B91442" w:rsidRPr="00B91442" w:rsidTr="0063004F">
        <w:tc>
          <w:tcPr>
            <w:tcW w:w="9140" w:type="dxa"/>
          </w:tcPr>
          <w:p w:rsidR="00B91442" w:rsidRPr="00B91442" w:rsidRDefault="00B91442" w:rsidP="00B91442">
            <w:pPr>
              <w:pStyle w:val="Tabletext"/>
            </w:pPr>
            <w:r w:rsidRPr="00B91442">
              <w:t>Loddon Mallee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Lower Murray Urban and Rural Water Corporation</w:t>
            </w:r>
          </w:p>
        </w:tc>
      </w:tr>
      <w:tr w:rsidR="00B91442" w:rsidRPr="00B91442" w:rsidTr="0063004F">
        <w:tc>
          <w:tcPr>
            <w:tcW w:w="9140" w:type="dxa"/>
          </w:tcPr>
          <w:p w:rsidR="00B91442" w:rsidRPr="00B91442" w:rsidRDefault="00B91442" w:rsidP="00B91442">
            <w:pPr>
              <w:pStyle w:val="Tabletext"/>
            </w:pPr>
            <w:r w:rsidRPr="00B91442">
              <w:t>Maldon Hospital</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Pr="00B91442" w:rsidRDefault="008F3603" w:rsidP="00B91442">
            <w:pPr>
              <w:pStyle w:val="Tabletext"/>
            </w:pPr>
            <w:r>
              <w:t>Major Projects Victoria (shell)</w:t>
            </w:r>
          </w:p>
        </w:tc>
      </w:tr>
      <w:tr w:rsidR="00B91442" w:rsidRPr="00B91442" w:rsidTr="0063004F">
        <w:tc>
          <w:tcPr>
            <w:tcW w:w="9140" w:type="dxa"/>
          </w:tcPr>
          <w:p w:rsidR="00B91442" w:rsidRPr="00B91442" w:rsidRDefault="00B91442" w:rsidP="00B91442">
            <w:pPr>
              <w:pStyle w:val="Tabletext"/>
            </w:pPr>
            <w:r w:rsidRPr="00B91442">
              <w:t>Mallee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Mallee Track Health and Community Service</w:t>
            </w:r>
          </w:p>
        </w:tc>
      </w:tr>
      <w:tr w:rsidR="00B91442" w:rsidRPr="00B91442" w:rsidTr="0063004F">
        <w:tc>
          <w:tcPr>
            <w:tcW w:w="9140" w:type="dxa"/>
          </w:tcPr>
          <w:p w:rsidR="00B91442" w:rsidRPr="00B91442" w:rsidRDefault="00B91442" w:rsidP="00B91442">
            <w:pPr>
              <w:pStyle w:val="Tabletext"/>
            </w:pPr>
            <w:r w:rsidRPr="00B91442">
              <w:t>Mansfield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Maryborough District Health Service</w:t>
            </w:r>
          </w:p>
        </w:tc>
      </w:tr>
      <w:tr w:rsidR="00B91442" w:rsidRPr="00B91442" w:rsidTr="0063004F">
        <w:tc>
          <w:tcPr>
            <w:tcW w:w="9140" w:type="dxa"/>
          </w:tcPr>
          <w:p w:rsidR="00B91442" w:rsidRPr="00B91442" w:rsidRDefault="00B91442" w:rsidP="00B91442">
            <w:pPr>
              <w:pStyle w:val="Tabletext"/>
            </w:pPr>
            <w:r w:rsidRPr="00B91442">
              <w:t>Melbourne and Olympic Parks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Convention and Exhibition Trust</w:t>
            </w:r>
          </w:p>
        </w:tc>
      </w:tr>
      <w:tr w:rsidR="00B91442" w:rsidRPr="00B91442" w:rsidTr="0063004F">
        <w:tc>
          <w:tcPr>
            <w:tcW w:w="9140" w:type="dxa"/>
          </w:tcPr>
          <w:p w:rsidR="00B91442" w:rsidRPr="00B91442" w:rsidRDefault="00B91442" w:rsidP="00B91442">
            <w:pPr>
              <w:pStyle w:val="Tabletext"/>
            </w:pPr>
            <w:r w:rsidRPr="00B91442">
              <w:t>Melbourne Cricket Ground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Melbourne Health</w:t>
            </w:r>
          </w:p>
        </w:tc>
      </w:tr>
      <w:tr w:rsidR="00B91442" w:rsidRPr="00B91442" w:rsidTr="0063004F">
        <w:tc>
          <w:tcPr>
            <w:tcW w:w="9140" w:type="dxa"/>
          </w:tcPr>
          <w:p w:rsidR="00B91442" w:rsidRPr="00B91442" w:rsidRDefault="00B91442" w:rsidP="00B91442">
            <w:pPr>
              <w:pStyle w:val="Tabletext"/>
            </w:pPr>
            <w:r w:rsidRPr="00B91442">
              <w:t>Melbourne Market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Melbourne Polytechnic </w:t>
            </w:r>
          </w:p>
        </w:tc>
      </w:tr>
      <w:tr w:rsidR="00B91442" w:rsidRPr="00B91442" w:rsidTr="0063004F">
        <w:tc>
          <w:tcPr>
            <w:tcW w:w="9140" w:type="dxa"/>
          </w:tcPr>
          <w:p w:rsidR="00B91442" w:rsidRPr="00B91442" w:rsidRDefault="00B91442" w:rsidP="00B91442">
            <w:pPr>
              <w:pStyle w:val="Tabletext"/>
            </w:pPr>
            <w:r w:rsidRPr="00B91442">
              <w:t>Melbourne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Mental Health Tribunal </w:t>
            </w:r>
          </w:p>
        </w:tc>
      </w:tr>
      <w:tr w:rsidR="00B91442" w:rsidRPr="00B91442" w:rsidTr="0063004F">
        <w:tc>
          <w:tcPr>
            <w:tcW w:w="9140" w:type="dxa"/>
          </w:tcPr>
          <w:p w:rsidR="00B91442" w:rsidRPr="00B91442" w:rsidRDefault="00B91442" w:rsidP="00B91442">
            <w:pPr>
              <w:pStyle w:val="Tabletext"/>
            </w:pPr>
            <w:r w:rsidRPr="00B91442">
              <w:t>Metropolitan Fire and Emergency Services Board</w:t>
            </w:r>
            <w:r w:rsidR="00734B4B">
              <w:t xml:space="preserve"> (MFB)</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Metropolitan Waste and Resource Recovery Group</w:t>
            </w:r>
          </w:p>
        </w:tc>
      </w:tr>
      <w:tr w:rsidR="00B91442" w:rsidRPr="00B91442" w:rsidTr="0063004F">
        <w:tc>
          <w:tcPr>
            <w:tcW w:w="9140" w:type="dxa"/>
          </w:tcPr>
          <w:p w:rsidR="00B91442" w:rsidRPr="00B91442" w:rsidRDefault="00B91442" w:rsidP="00B91442">
            <w:pPr>
              <w:pStyle w:val="Tabletext"/>
            </w:pPr>
            <w:r w:rsidRPr="00B91442">
              <w:t>Monash Health</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Monash University *</w:t>
            </w:r>
          </w:p>
        </w:tc>
      </w:tr>
      <w:tr w:rsidR="00B91442" w:rsidRPr="00B91442" w:rsidTr="0063004F">
        <w:tc>
          <w:tcPr>
            <w:tcW w:w="9140" w:type="dxa"/>
          </w:tcPr>
          <w:p w:rsidR="00B91442" w:rsidRPr="00B91442" w:rsidRDefault="00B91442" w:rsidP="00B91442">
            <w:pPr>
              <w:pStyle w:val="Tabletext"/>
            </w:pPr>
            <w:r w:rsidRPr="00B91442">
              <w:t>Mount Buller and Mount Stirling Alpine Resort Management Board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Mount Hotham Alpine Resort Management Board</w:t>
            </w:r>
          </w:p>
        </w:tc>
      </w:tr>
      <w:tr w:rsidR="00B91442" w:rsidRPr="00B91442" w:rsidTr="0063004F">
        <w:tc>
          <w:tcPr>
            <w:tcW w:w="9140" w:type="dxa"/>
          </w:tcPr>
          <w:p w:rsidR="00B91442" w:rsidRPr="00B91442" w:rsidRDefault="00B91442" w:rsidP="00B91442">
            <w:pPr>
              <w:pStyle w:val="Tabletext"/>
            </w:pPr>
            <w:r w:rsidRPr="00B91442">
              <w:t>Moyne Health Services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Murray Valley Wine Grape Industry Development Committee </w:t>
            </w:r>
          </w:p>
        </w:tc>
      </w:tr>
      <w:tr w:rsidR="00B91442" w:rsidRPr="00B91442" w:rsidTr="0063004F">
        <w:tc>
          <w:tcPr>
            <w:tcW w:w="9140" w:type="dxa"/>
          </w:tcPr>
          <w:p w:rsidR="00B91442" w:rsidRPr="00B91442" w:rsidRDefault="00B91442" w:rsidP="00B91442">
            <w:pPr>
              <w:pStyle w:val="Tabletext"/>
            </w:pPr>
            <w:r w:rsidRPr="00B91442">
              <w:t>Museum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08002A" w:rsidP="00B91442">
            <w:pPr>
              <w:pStyle w:val="Tabletext"/>
            </w:pPr>
            <w:r w:rsidRPr="0008002A">
              <w:t xml:space="preserve">Nathalia, Cobram and Numurkah </w:t>
            </w:r>
            <w:r>
              <w:t>H</w:t>
            </w:r>
            <w:r w:rsidRPr="0008002A">
              <w:t>ealth</w:t>
            </w:r>
            <w:r>
              <w:t xml:space="preserve"> Services</w:t>
            </w:r>
          </w:p>
        </w:tc>
      </w:tr>
      <w:tr w:rsidR="00B91442" w:rsidRPr="00B91442" w:rsidTr="0063004F">
        <w:tc>
          <w:tcPr>
            <w:tcW w:w="9140" w:type="dxa"/>
          </w:tcPr>
          <w:p w:rsidR="00B91442" w:rsidRPr="00B91442" w:rsidRDefault="00B91442" w:rsidP="00B91442">
            <w:pPr>
              <w:pStyle w:val="Tabletext"/>
            </w:pPr>
            <w:r w:rsidRPr="00B91442">
              <w:t>National Gallery of Victoria, Council of Trustees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Central Catchment Management Authority</w:t>
            </w:r>
          </w:p>
        </w:tc>
      </w:tr>
      <w:tr w:rsidR="00B91442" w:rsidRPr="00B91442" w:rsidTr="0063004F">
        <w:tc>
          <w:tcPr>
            <w:tcW w:w="9140" w:type="dxa"/>
          </w:tcPr>
          <w:p w:rsidR="00B91442" w:rsidRPr="00B91442" w:rsidRDefault="00B91442" w:rsidP="00B91442">
            <w:pPr>
              <w:pStyle w:val="Tabletext"/>
            </w:pPr>
            <w:r w:rsidRPr="00B91442">
              <w:t>North East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 East Region Water Corporation</w:t>
            </w:r>
          </w:p>
        </w:tc>
      </w:tr>
      <w:tr w:rsidR="00B91442" w:rsidRPr="00B91442" w:rsidTr="0063004F">
        <w:tc>
          <w:tcPr>
            <w:tcW w:w="9140" w:type="dxa"/>
          </w:tcPr>
          <w:p w:rsidR="00B91442" w:rsidRPr="00B91442" w:rsidRDefault="00B91442" w:rsidP="00B91442">
            <w:pPr>
              <w:pStyle w:val="Tabletext"/>
            </w:pPr>
            <w:r w:rsidRPr="00B91442">
              <w:t>North East Waste and Resource Recovery Group</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Northeast Health Wangaratta</w:t>
            </w:r>
          </w:p>
        </w:tc>
      </w:tr>
      <w:tr w:rsidR="00B91442" w:rsidRPr="00B91442" w:rsidTr="0063004F">
        <w:tc>
          <w:tcPr>
            <w:tcW w:w="9140" w:type="dxa"/>
          </w:tcPr>
          <w:p w:rsidR="00B91442" w:rsidRPr="00B91442" w:rsidRDefault="00B91442" w:rsidP="00B91442">
            <w:pPr>
              <w:pStyle w:val="Tabletext"/>
            </w:pPr>
            <w:r w:rsidRPr="00B91442">
              <w:t>Northern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Office of Commissioner for Environmental Sustainability</w:t>
            </w:r>
          </w:p>
        </w:tc>
      </w:tr>
      <w:tr w:rsidR="00B91442" w:rsidRPr="00B91442" w:rsidTr="0063004F">
        <w:tc>
          <w:tcPr>
            <w:tcW w:w="9140" w:type="dxa"/>
          </w:tcPr>
          <w:p w:rsidR="00B91442" w:rsidRPr="00B91442" w:rsidRDefault="00B91442" w:rsidP="00B91442">
            <w:pPr>
              <w:pStyle w:val="Tabletext"/>
            </w:pPr>
            <w:r w:rsidRPr="00B91442">
              <w:t>Office of Public Prosecutions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Office of the Road Safety Camera Commissioner</w:t>
            </w:r>
          </w:p>
        </w:tc>
      </w:tr>
      <w:tr w:rsidR="00834B30" w:rsidRPr="00B91442" w:rsidTr="0063004F">
        <w:tc>
          <w:tcPr>
            <w:tcW w:w="9140" w:type="dxa"/>
          </w:tcPr>
          <w:p w:rsidR="00834B30" w:rsidRPr="00B91442" w:rsidRDefault="00834B30" w:rsidP="00B91442">
            <w:pPr>
              <w:pStyle w:val="Tabletext"/>
            </w:pPr>
            <w:r>
              <w:t>Office of the Victorian Disability Worker Commissioner</w:t>
            </w:r>
          </w:p>
        </w:tc>
      </w:tr>
      <w:tr w:rsidR="00E021C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E021CF" w:rsidRPr="00B91442" w:rsidRDefault="00E021CF" w:rsidP="00B91442">
            <w:pPr>
              <w:pStyle w:val="Tabletext"/>
            </w:pPr>
            <w:r>
              <w:t>Office of the Victorian Information Commissioner</w:t>
            </w:r>
          </w:p>
        </w:tc>
      </w:tr>
      <w:tr w:rsidR="00B91442" w:rsidRPr="00B91442" w:rsidTr="0063004F">
        <w:tc>
          <w:tcPr>
            <w:tcW w:w="9140" w:type="dxa"/>
          </w:tcPr>
          <w:p w:rsidR="00B91442" w:rsidRPr="00B91442" w:rsidRDefault="00B91442" w:rsidP="00B91442">
            <w:pPr>
              <w:pStyle w:val="Tabletext"/>
            </w:pPr>
            <w:r w:rsidRPr="00B91442">
              <w:lastRenderedPageBreak/>
              <w:t>Ombudsman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Omeo District Health</w:t>
            </w:r>
          </w:p>
        </w:tc>
      </w:tr>
      <w:tr w:rsidR="00B91442" w:rsidRPr="00B91442" w:rsidTr="0063004F">
        <w:tc>
          <w:tcPr>
            <w:tcW w:w="9140" w:type="dxa"/>
          </w:tcPr>
          <w:p w:rsidR="00B91442" w:rsidRPr="00B91442" w:rsidRDefault="00B91442" w:rsidP="00B91442">
            <w:pPr>
              <w:pStyle w:val="Tabletext"/>
            </w:pPr>
            <w:r w:rsidRPr="00B91442">
              <w:t>Orbost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Parks Victoria</w:t>
            </w:r>
          </w:p>
        </w:tc>
      </w:tr>
      <w:tr w:rsidR="00B91442" w:rsidRPr="00B91442" w:rsidTr="0063004F">
        <w:tc>
          <w:tcPr>
            <w:tcW w:w="9140" w:type="dxa"/>
          </w:tcPr>
          <w:p w:rsidR="00B91442" w:rsidRPr="00B91442" w:rsidRDefault="00B91442" w:rsidP="00B91442">
            <w:pPr>
              <w:pStyle w:val="Tabletext"/>
            </w:pPr>
            <w:r w:rsidRPr="00B91442">
              <w:t>Peninsula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Peter MacCallum Cancer Institute</w:t>
            </w:r>
          </w:p>
        </w:tc>
      </w:tr>
      <w:tr w:rsidR="00B91442" w:rsidRPr="00B91442" w:rsidTr="0063004F">
        <w:tc>
          <w:tcPr>
            <w:tcW w:w="9140" w:type="dxa"/>
          </w:tcPr>
          <w:p w:rsidR="00B91442" w:rsidRPr="00B91442" w:rsidRDefault="00B91442" w:rsidP="00B91442">
            <w:pPr>
              <w:pStyle w:val="Tabletext"/>
            </w:pPr>
            <w:r w:rsidRPr="00B91442">
              <w:t>Phillip Island Nature Park Board of Management</w:t>
            </w:r>
          </w:p>
        </w:tc>
      </w:tr>
      <w:tr w:rsidR="00B32975"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32975" w:rsidRPr="00B91442" w:rsidRDefault="00B32975" w:rsidP="00B91442">
            <w:pPr>
              <w:pStyle w:val="Tabletext"/>
            </w:pPr>
            <w:r>
              <w:t>Portable Long Service Benefits Authority</w:t>
            </w:r>
          </w:p>
        </w:tc>
      </w:tr>
      <w:tr w:rsidR="00B91442" w:rsidRPr="00B91442" w:rsidTr="0063004F">
        <w:tc>
          <w:tcPr>
            <w:tcW w:w="9140" w:type="dxa"/>
          </w:tcPr>
          <w:p w:rsidR="00B91442" w:rsidRPr="00B91442" w:rsidRDefault="00B91442" w:rsidP="00B91442">
            <w:pPr>
              <w:pStyle w:val="Tabletext"/>
            </w:pPr>
            <w:r w:rsidRPr="00B91442">
              <w:t>Port of Hastings Development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Port Phillip and Westernport Catchment Management Authority</w:t>
            </w:r>
          </w:p>
        </w:tc>
      </w:tr>
      <w:tr w:rsidR="00B91442" w:rsidRPr="00B91442" w:rsidTr="0063004F">
        <w:tc>
          <w:tcPr>
            <w:tcW w:w="9140" w:type="dxa"/>
          </w:tcPr>
          <w:p w:rsidR="00B91442" w:rsidRPr="00B91442" w:rsidRDefault="00B91442" w:rsidP="00B91442">
            <w:pPr>
              <w:pStyle w:val="Tabletext"/>
            </w:pPr>
            <w:r w:rsidRPr="00B91442">
              <w:t>Portland District Health</w:t>
            </w:r>
          </w:p>
        </w:tc>
      </w:tr>
      <w:tr w:rsidR="008F360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8F3603" w:rsidRPr="00B91442" w:rsidRDefault="008F3603" w:rsidP="00B91442">
            <w:pPr>
              <w:pStyle w:val="Tabletext"/>
            </w:pPr>
            <w:r>
              <w:t>Post Sentence Authority</w:t>
            </w:r>
          </w:p>
        </w:tc>
      </w:tr>
      <w:tr w:rsidR="00B91442" w:rsidRPr="00B91442" w:rsidTr="0063004F">
        <w:tc>
          <w:tcPr>
            <w:tcW w:w="9140" w:type="dxa"/>
          </w:tcPr>
          <w:p w:rsidR="00B91442" w:rsidRPr="00B91442" w:rsidRDefault="00B91442" w:rsidP="00B91442">
            <w:pPr>
              <w:pStyle w:val="Tabletext"/>
            </w:pPr>
            <w:r w:rsidRPr="00B91442">
              <w:t>PrimeSafe</w:t>
            </w:r>
          </w:p>
        </w:tc>
      </w:tr>
      <w:tr w:rsidR="00F71571"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F71571" w:rsidRPr="00B91442" w:rsidRDefault="00F71571" w:rsidP="00B91442">
            <w:pPr>
              <w:pStyle w:val="Tabletext"/>
            </w:pPr>
            <w:r>
              <w:t>Professional Standards Council of Victoria</w:t>
            </w:r>
          </w:p>
        </w:tc>
      </w:tr>
      <w:tr w:rsidR="00B91442" w:rsidRPr="00B91442" w:rsidTr="0063004F">
        <w:tc>
          <w:tcPr>
            <w:tcW w:w="9140" w:type="dxa"/>
          </w:tcPr>
          <w:p w:rsidR="00B91442" w:rsidRPr="00B91442" w:rsidRDefault="00B91442" w:rsidP="00B91442">
            <w:pPr>
              <w:pStyle w:val="Tabletext"/>
            </w:pPr>
            <w:r w:rsidRPr="00B91442">
              <w:t>Public Transport Development Authority</w:t>
            </w:r>
            <w:r w:rsidR="00834B30">
              <w:t xml:space="preserve"> (Public Transport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Queen Victoria Women's Centre Trust</w:t>
            </w:r>
          </w:p>
        </w:tc>
      </w:tr>
      <w:tr w:rsidR="00B91442" w:rsidRPr="00B91442" w:rsidTr="0063004F">
        <w:tc>
          <w:tcPr>
            <w:tcW w:w="9140" w:type="dxa"/>
          </w:tcPr>
          <w:p w:rsidR="00B91442" w:rsidRPr="00B91442" w:rsidRDefault="00B91442" w:rsidP="00B91442">
            <w:pPr>
              <w:pStyle w:val="Tabletext"/>
            </w:pPr>
            <w:r w:rsidRPr="00B91442">
              <w:t xml:space="preserve">Registrar of Housing Agencies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Residential Tenancies Bond Authority </w:t>
            </w:r>
          </w:p>
        </w:tc>
      </w:tr>
      <w:tr w:rsidR="00834B30" w:rsidRPr="00B91442" w:rsidTr="0063004F">
        <w:tc>
          <w:tcPr>
            <w:tcW w:w="9140" w:type="dxa"/>
          </w:tcPr>
          <w:p w:rsidR="00834B30" w:rsidRPr="00B91442" w:rsidRDefault="00834B30" w:rsidP="00B91442">
            <w:pPr>
              <w:pStyle w:val="Tabletext"/>
            </w:pPr>
            <w:r>
              <w:t>Roads Corporation (VicRoads)</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Robinvale District Health Services</w:t>
            </w:r>
          </w:p>
        </w:tc>
      </w:tr>
      <w:tr w:rsidR="00B91442" w:rsidRPr="00B91442" w:rsidTr="0063004F">
        <w:tc>
          <w:tcPr>
            <w:tcW w:w="9140" w:type="dxa"/>
          </w:tcPr>
          <w:p w:rsidR="00B91442" w:rsidRPr="00B91442" w:rsidRDefault="00B91442" w:rsidP="00B91442">
            <w:pPr>
              <w:pStyle w:val="Tabletext"/>
            </w:pPr>
            <w:r w:rsidRPr="00B91442">
              <w:t>Rochester and Elmore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Royal Botanic Gardens Board of Victoria </w:t>
            </w:r>
          </w:p>
        </w:tc>
      </w:tr>
      <w:tr w:rsidR="00DA3B83" w:rsidRPr="00B91442" w:rsidTr="0063004F">
        <w:tc>
          <w:tcPr>
            <w:tcW w:w="9140" w:type="dxa"/>
          </w:tcPr>
          <w:p w:rsidR="00DA3B83" w:rsidRPr="00B91442" w:rsidRDefault="00DA3B83" w:rsidP="00B91442">
            <w:pPr>
              <w:pStyle w:val="Tabletext"/>
            </w:pPr>
            <w:r>
              <w:t>RMIT University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Rural Assistance Commissioner</w:t>
            </w:r>
          </w:p>
        </w:tc>
      </w:tr>
      <w:tr w:rsidR="00B91442" w:rsidRPr="00B91442" w:rsidTr="0063004F">
        <w:tc>
          <w:tcPr>
            <w:tcW w:w="9140" w:type="dxa"/>
          </w:tcPr>
          <w:p w:rsidR="00B91442" w:rsidRPr="00B91442" w:rsidRDefault="00B91442" w:rsidP="00B91442">
            <w:pPr>
              <w:pStyle w:val="Tabletext"/>
            </w:pPr>
            <w:r w:rsidRPr="00B91442">
              <w:t>Rural Northwest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Sentencing Advisory Council </w:t>
            </w:r>
          </w:p>
        </w:tc>
      </w:tr>
      <w:tr w:rsidR="00B91442" w:rsidRPr="00B91442" w:rsidTr="0063004F">
        <w:tc>
          <w:tcPr>
            <w:tcW w:w="9140" w:type="dxa"/>
          </w:tcPr>
          <w:p w:rsidR="00B91442" w:rsidRPr="00B91442" w:rsidRDefault="00B91442" w:rsidP="00B91442">
            <w:pPr>
              <w:pStyle w:val="Tabletext"/>
            </w:pPr>
            <w:r w:rsidRPr="00B91442">
              <w:t xml:space="preserve">Seymour Health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Shrine of Remembrance Trustees</w:t>
            </w:r>
          </w:p>
        </w:tc>
      </w:tr>
      <w:tr w:rsidR="00B91442" w:rsidRPr="00B91442" w:rsidTr="0063004F">
        <w:tc>
          <w:tcPr>
            <w:tcW w:w="9140" w:type="dxa"/>
          </w:tcPr>
          <w:p w:rsidR="00B91442" w:rsidRPr="00B91442" w:rsidRDefault="00B91442" w:rsidP="00B91442">
            <w:pPr>
              <w:pStyle w:val="Tabletext"/>
            </w:pPr>
            <w:r w:rsidRPr="00B91442">
              <w:t>South East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Gippsland Hospital</w:t>
            </w:r>
          </w:p>
        </w:tc>
      </w:tr>
      <w:tr w:rsidR="00B91442" w:rsidRPr="00B91442" w:rsidTr="0063004F">
        <w:tc>
          <w:tcPr>
            <w:tcW w:w="9140" w:type="dxa"/>
          </w:tcPr>
          <w:p w:rsidR="00B91442" w:rsidRPr="00B91442" w:rsidRDefault="00B91442" w:rsidP="00B91442">
            <w:pPr>
              <w:pStyle w:val="Tabletext"/>
            </w:pPr>
            <w:r w:rsidRPr="00B91442">
              <w:t>South Gippsland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South West Healthcare</w:t>
            </w:r>
          </w:p>
        </w:tc>
      </w:tr>
      <w:tr w:rsidR="00B91442" w:rsidRPr="00B91442" w:rsidTr="0063004F">
        <w:tc>
          <w:tcPr>
            <w:tcW w:w="9140" w:type="dxa"/>
          </w:tcPr>
          <w:p w:rsidR="00B91442" w:rsidRPr="00B91442" w:rsidRDefault="00B91442" w:rsidP="00B91442">
            <w:pPr>
              <w:pStyle w:val="Tabletext"/>
            </w:pPr>
            <w:r w:rsidRPr="00B91442">
              <w:t>South West Institute of TAFE</w:t>
            </w:r>
          </w:p>
        </w:tc>
      </w:tr>
      <w:tr w:rsidR="00E021C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E021CF" w:rsidRPr="00B91442" w:rsidRDefault="00E021CF" w:rsidP="00B91442">
            <w:pPr>
              <w:pStyle w:val="Tabletext"/>
            </w:pPr>
            <w:r>
              <w:t>Southern Alpine Resort Management Board</w:t>
            </w:r>
          </w:p>
        </w:tc>
      </w:tr>
      <w:tr w:rsidR="00B91442" w:rsidRPr="00B91442" w:rsidTr="0063004F">
        <w:tc>
          <w:tcPr>
            <w:tcW w:w="9140" w:type="dxa"/>
          </w:tcPr>
          <w:p w:rsidR="00B91442" w:rsidRPr="00B91442" w:rsidRDefault="00B91442" w:rsidP="00B91442">
            <w:pPr>
              <w:pStyle w:val="Tabletext"/>
            </w:pPr>
            <w:r w:rsidRPr="00B91442">
              <w:t>Southern Metropolitan Cemeteries Trust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State Electricity Commission of Victoria (shell)</w:t>
            </w:r>
          </w:p>
        </w:tc>
      </w:tr>
      <w:tr w:rsidR="00B91442" w:rsidRPr="00B91442" w:rsidTr="0063004F">
        <w:tc>
          <w:tcPr>
            <w:tcW w:w="9140" w:type="dxa"/>
          </w:tcPr>
          <w:p w:rsidR="00B91442" w:rsidRPr="00B91442" w:rsidRDefault="00B91442" w:rsidP="00B91442">
            <w:pPr>
              <w:pStyle w:val="Tabletext"/>
            </w:pPr>
            <w:r w:rsidRPr="00B91442">
              <w:t>State Library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State Sport Centres Trust</w:t>
            </w:r>
          </w:p>
        </w:tc>
      </w:tr>
      <w:tr w:rsidR="00B91442" w:rsidRPr="00B91442" w:rsidTr="0063004F">
        <w:tc>
          <w:tcPr>
            <w:tcW w:w="9140" w:type="dxa"/>
          </w:tcPr>
          <w:p w:rsidR="00B91442" w:rsidRPr="00B91442" w:rsidRDefault="00B91442" w:rsidP="00B91442">
            <w:pPr>
              <w:pStyle w:val="Tabletext"/>
            </w:pPr>
            <w:r w:rsidRPr="00B91442">
              <w:t>Stawell Regional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Sunraysia Institute of TAFE</w:t>
            </w:r>
          </w:p>
        </w:tc>
      </w:tr>
      <w:tr w:rsidR="00B91442" w:rsidRPr="00B91442" w:rsidTr="0063004F">
        <w:tc>
          <w:tcPr>
            <w:tcW w:w="9140" w:type="dxa"/>
          </w:tcPr>
          <w:p w:rsidR="00B91442" w:rsidRPr="00B91442" w:rsidRDefault="00B91442" w:rsidP="00B91442">
            <w:pPr>
              <w:pStyle w:val="Tabletext"/>
            </w:pPr>
            <w:r w:rsidRPr="00B91442">
              <w:t>Surveyors Registration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Sustainability Victoria</w:t>
            </w:r>
          </w:p>
        </w:tc>
      </w:tr>
      <w:tr w:rsidR="00B91442" w:rsidRPr="00B91442" w:rsidTr="0063004F">
        <w:tc>
          <w:tcPr>
            <w:tcW w:w="9140" w:type="dxa"/>
          </w:tcPr>
          <w:p w:rsidR="00B91442" w:rsidRPr="00B91442" w:rsidRDefault="00B91442" w:rsidP="00B91442">
            <w:pPr>
              <w:pStyle w:val="Tabletext"/>
            </w:pPr>
            <w:r w:rsidRPr="00B91442">
              <w:t>Swan Hill District Health</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Swinburne University *</w:t>
            </w:r>
          </w:p>
        </w:tc>
      </w:tr>
      <w:tr w:rsidR="00B91442" w:rsidRPr="00B91442" w:rsidTr="0063004F">
        <w:tc>
          <w:tcPr>
            <w:tcW w:w="9140" w:type="dxa"/>
          </w:tcPr>
          <w:p w:rsidR="00B91442" w:rsidRPr="00B91442" w:rsidRDefault="00B91442" w:rsidP="00B91442">
            <w:pPr>
              <w:pStyle w:val="Tabletext"/>
            </w:pPr>
            <w:r w:rsidRPr="00B91442">
              <w:t>Tallangatta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Terang and Mortlake Health Service</w:t>
            </w:r>
          </w:p>
        </w:tc>
      </w:tr>
      <w:tr w:rsidR="00B91442" w:rsidRPr="00B91442" w:rsidTr="0063004F">
        <w:tc>
          <w:tcPr>
            <w:tcW w:w="9140" w:type="dxa"/>
          </w:tcPr>
          <w:p w:rsidR="00B91442" w:rsidRPr="00B91442" w:rsidRDefault="00B91442" w:rsidP="00B91442">
            <w:pPr>
              <w:pStyle w:val="Tabletext"/>
            </w:pPr>
            <w:r w:rsidRPr="00B91442">
              <w:t>The Kilmore and District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Queen Elizabeth Centre</w:t>
            </w:r>
          </w:p>
        </w:tc>
      </w:tr>
      <w:tr w:rsidR="00B91442" w:rsidRPr="00B91442" w:rsidTr="0063004F">
        <w:tc>
          <w:tcPr>
            <w:tcW w:w="9140" w:type="dxa"/>
          </w:tcPr>
          <w:p w:rsidR="00B91442" w:rsidRPr="00B91442" w:rsidRDefault="00B91442" w:rsidP="00B91442">
            <w:pPr>
              <w:pStyle w:val="Tabletext"/>
            </w:pPr>
            <w:r w:rsidRPr="00B91442">
              <w:t>The Royal Children's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The Royal Victorian Eye and Ear Hospital</w:t>
            </w:r>
          </w:p>
        </w:tc>
      </w:tr>
      <w:tr w:rsidR="00B91442" w:rsidRPr="00B91442" w:rsidTr="0063004F">
        <w:tc>
          <w:tcPr>
            <w:tcW w:w="9140" w:type="dxa"/>
          </w:tcPr>
          <w:p w:rsidR="00B91442" w:rsidRPr="00B91442" w:rsidRDefault="00B91442" w:rsidP="00B91442">
            <w:pPr>
              <w:pStyle w:val="Tabletext"/>
            </w:pPr>
            <w:r w:rsidRPr="00B91442">
              <w:t>The Royal Women's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Timboon and District Healthcare Service</w:t>
            </w:r>
          </w:p>
        </w:tc>
      </w:tr>
      <w:tr w:rsidR="00B91442" w:rsidRPr="00B91442" w:rsidTr="0063004F">
        <w:tc>
          <w:tcPr>
            <w:tcW w:w="9140" w:type="dxa"/>
          </w:tcPr>
          <w:p w:rsidR="00B91442" w:rsidRPr="00B91442" w:rsidRDefault="00B91442" w:rsidP="00B91442">
            <w:pPr>
              <w:pStyle w:val="Tabletext"/>
            </w:pPr>
            <w:r w:rsidRPr="00B91442">
              <w:t>Transport Accident Commission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Treasury Corporation of Victoria</w:t>
            </w:r>
          </w:p>
        </w:tc>
      </w:tr>
      <w:tr w:rsidR="00B91442" w:rsidRPr="00B91442" w:rsidTr="0063004F">
        <w:tc>
          <w:tcPr>
            <w:tcW w:w="9140" w:type="dxa"/>
          </w:tcPr>
          <w:p w:rsidR="00B91442" w:rsidRPr="00B91442" w:rsidRDefault="00B91442" w:rsidP="00B91442">
            <w:pPr>
              <w:pStyle w:val="Tabletext"/>
            </w:pPr>
            <w:r w:rsidRPr="00B91442">
              <w:t>Trust for Nature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Tweddle </w:t>
            </w:r>
            <w:r w:rsidR="00CC0EC2">
              <w:t>Child and Family Health Service</w:t>
            </w:r>
          </w:p>
        </w:tc>
      </w:tr>
      <w:tr w:rsidR="00DA3B83" w:rsidRPr="00B91442" w:rsidTr="0063004F">
        <w:tc>
          <w:tcPr>
            <w:tcW w:w="9140" w:type="dxa"/>
          </w:tcPr>
          <w:p w:rsidR="00DA3B83" w:rsidRPr="00B91442" w:rsidRDefault="00DA3B83" w:rsidP="00B91442">
            <w:pPr>
              <w:pStyle w:val="Tabletext"/>
            </w:pPr>
            <w:r>
              <w:t>University of Melbourne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V/Line Corporation</w:t>
            </w:r>
          </w:p>
        </w:tc>
      </w:tr>
      <w:tr w:rsidR="00B91442" w:rsidRPr="00B91442" w:rsidTr="0063004F">
        <w:tc>
          <w:tcPr>
            <w:tcW w:w="9140" w:type="dxa"/>
          </w:tcPr>
          <w:p w:rsidR="00B91442" w:rsidRPr="00B91442" w:rsidRDefault="00B91442" w:rsidP="00B91442">
            <w:pPr>
              <w:pStyle w:val="Tabletext"/>
            </w:pPr>
            <w:r w:rsidRPr="00B91442">
              <w:t>Veterinary Practitioners Registration Board of Victoria</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VicForests</w:t>
            </w:r>
          </w:p>
        </w:tc>
      </w:tr>
      <w:tr w:rsidR="00B91442" w:rsidRPr="00B91442" w:rsidTr="0063004F">
        <w:tc>
          <w:tcPr>
            <w:tcW w:w="9140" w:type="dxa"/>
          </w:tcPr>
          <w:p w:rsidR="00B91442" w:rsidRPr="00B91442" w:rsidRDefault="00B91442" w:rsidP="00B91442">
            <w:pPr>
              <w:pStyle w:val="Tabletext"/>
            </w:pPr>
            <w:r w:rsidRPr="00B91442">
              <w:t>Victoria Legal Aid</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 Police (Office of the Chief Commissioner of Police)</w:t>
            </w:r>
          </w:p>
        </w:tc>
      </w:tr>
      <w:tr w:rsidR="00B91442" w:rsidRPr="00B91442" w:rsidTr="0063004F">
        <w:tc>
          <w:tcPr>
            <w:tcW w:w="9140" w:type="dxa"/>
          </w:tcPr>
          <w:p w:rsidR="00B91442" w:rsidRPr="00B91442" w:rsidRDefault="00B91442" w:rsidP="00B91442">
            <w:pPr>
              <w:pStyle w:val="Tabletext"/>
            </w:pPr>
            <w:r w:rsidRPr="00B91442">
              <w:t>Victoria State Emergency Service Authority</w:t>
            </w:r>
          </w:p>
        </w:tc>
      </w:tr>
      <w:tr w:rsidR="00DA3B83"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DA3B83" w:rsidRPr="00B91442" w:rsidRDefault="00DA3B83" w:rsidP="00B91442">
            <w:pPr>
              <w:pStyle w:val="Tabletext"/>
            </w:pPr>
            <w:r>
              <w:t>Victoria University</w:t>
            </w:r>
            <w:r w:rsidR="00065857">
              <w:t>*</w:t>
            </w:r>
          </w:p>
        </w:tc>
      </w:tr>
      <w:tr w:rsidR="00B91442" w:rsidRPr="00B91442" w:rsidTr="0063004F">
        <w:tc>
          <w:tcPr>
            <w:tcW w:w="9140" w:type="dxa"/>
          </w:tcPr>
          <w:p w:rsidR="00B91442" w:rsidRPr="00B91442" w:rsidRDefault="00B91442" w:rsidP="00B91442">
            <w:pPr>
              <w:pStyle w:val="Tabletext"/>
            </w:pPr>
            <w:r w:rsidRPr="00B91442">
              <w:t>Victorian Arts Centre Trust</w:t>
            </w:r>
          </w:p>
        </w:tc>
      </w:tr>
      <w:tr w:rsidR="0047427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474272" w:rsidRPr="00B91442" w:rsidRDefault="00474272" w:rsidP="00B91442">
            <w:pPr>
              <w:pStyle w:val="Tabletext"/>
            </w:pPr>
            <w:r>
              <w:t>Victorian Asbestos Eradication Agency</w:t>
            </w:r>
          </w:p>
        </w:tc>
      </w:tr>
      <w:tr w:rsidR="00B91442" w:rsidRPr="00B91442" w:rsidTr="0063004F">
        <w:tc>
          <w:tcPr>
            <w:tcW w:w="9140" w:type="dxa"/>
          </w:tcPr>
          <w:p w:rsidR="00B91442" w:rsidRPr="00B91442" w:rsidRDefault="00B91442" w:rsidP="00B91442">
            <w:pPr>
              <w:pStyle w:val="Tabletext"/>
            </w:pPr>
            <w:r w:rsidRPr="00B91442">
              <w:t>Victorian Assisted Reproductive Treatment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Auditor-General’s Office</w:t>
            </w:r>
          </w:p>
        </w:tc>
      </w:tr>
      <w:tr w:rsidR="00B91442" w:rsidRPr="00B91442" w:rsidTr="0063004F">
        <w:tc>
          <w:tcPr>
            <w:tcW w:w="9140" w:type="dxa"/>
          </w:tcPr>
          <w:p w:rsidR="00B91442" w:rsidRPr="00B91442" w:rsidRDefault="00B91442" w:rsidP="00B91442">
            <w:pPr>
              <w:pStyle w:val="Tabletext"/>
            </w:pPr>
            <w:r w:rsidRPr="00B91442">
              <w:t>Victorian Building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Commission for Gambling and Liquor Regulation</w:t>
            </w:r>
          </w:p>
        </w:tc>
      </w:tr>
      <w:tr w:rsidR="00B91442" w:rsidRPr="00B91442" w:rsidTr="0063004F">
        <w:tc>
          <w:tcPr>
            <w:tcW w:w="9140" w:type="dxa"/>
          </w:tcPr>
          <w:p w:rsidR="00B91442" w:rsidRPr="00B91442" w:rsidRDefault="00B91442" w:rsidP="00B91442">
            <w:pPr>
              <w:pStyle w:val="Tabletext"/>
            </w:pPr>
            <w:r w:rsidRPr="00B91442">
              <w:t>Victorian Curriculum and Assessment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Electoral Commission</w:t>
            </w:r>
            <w:r w:rsidR="00692137">
              <w:t xml:space="preserve"> (incorporating the Electoral Boundaries Commission)</w:t>
            </w:r>
          </w:p>
        </w:tc>
      </w:tr>
      <w:tr w:rsidR="00B91442" w:rsidRPr="00B91442" w:rsidTr="0063004F">
        <w:tc>
          <w:tcPr>
            <w:tcW w:w="9140" w:type="dxa"/>
          </w:tcPr>
          <w:p w:rsidR="00B91442" w:rsidRPr="00B91442" w:rsidRDefault="00B91442" w:rsidP="00B91442">
            <w:pPr>
              <w:pStyle w:val="Tabletext"/>
            </w:pPr>
            <w:r w:rsidRPr="00B91442">
              <w:t>Victorian Environmental Water Holder</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Equal Opportunity and Human Rights Commission</w:t>
            </w:r>
          </w:p>
        </w:tc>
      </w:tr>
      <w:tr w:rsidR="00FB56BF" w:rsidRPr="00B91442" w:rsidTr="0063004F">
        <w:tc>
          <w:tcPr>
            <w:tcW w:w="9140" w:type="dxa"/>
          </w:tcPr>
          <w:p w:rsidR="00FB56BF" w:rsidRPr="00B91442" w:rsidRDefault="00FB56BF" w:rsidP="00B91442">
            <w:pPr>
              <w:pStyle w:val="Tabletext"/>
            </w:pPr>
            <w:r>
              <w:lastRenderedPageBreak/>
              <w:t>Victorian Fisheries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Funds Management Corporation</w:t>
            </w:r>
          </w:p>
        </w:tc>
      </w:tr>
      <w:tr w:rsidR="00B91442" w:rsidRPr="00B91442" w:rsidTr="0063004F">
        <w:tc>
          <w:tcPr>
            <w:tcW w:w="9140" w:type="dxa"/>
          </w:tcPr>
          <w:p w:rsidR="00B91442" w:rsidRPr="00B91442" w:rsidRDefault="00B91442" w:rsidP="00B91442">
            <w:pPr>
              <w:pStyle w:val="Tabletext"/>
            </w:pPr>
            <w:r w:rsidRPr="00B91442">
              <w:t>Victorian Government Purchasing Board</w:t>
            </w:r>
            <w:r w:rsidR="005D7E4C">
              <w:t xml:space="preserv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Health Promotion Foundation</w:t>
            </w:r>
          </w:p>
        </w:tc>
      </w:tr>
      <w:tr w:rsidR="00C42626" w:rsidRPr="00B91442" w:rsidTr="0063004F">
        <w:tc>
          <w:tcPr>
            <w:tcW w:w="9140" w:type="dxa"/>
          </w:tcPr>
          <w:p w:rsidR="00C42626" w:rsidRPr="00B91442" w:rsidRDefault="00C42626" w:rsidP="00B91442">
            <w:pPr>
              <w:pStyle w:val="Tabletext"/>
            </w:pPr>
            <w:r>
              <w:t>Victorian Independent Racing Tribunal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Inspectorate</w:t>
            </w:r>
          </w:p>
        </w:tc>
      </w:tr>
      <w:tr w:rsidR="00B91442" w:rsidRPr="00B91442" w:rsidTr="0063004F">
        <w:tc>
          <w:tcPr>
            <w:tcW w:w="9140" w:type="dxa"/>
          </w:tcPr>
          <w:p w:rsidR="00B91442" w:rsidRPr="00B91442" w:rsidRDefault="00B91442" w:rsidP="00B91442">
            <w:pPr>
              <w:pStyle w:val="Tabletext"/>
            </w:pPr>
            <w:r w:rsidRPr="00B91442">
              <w:t>Victorian Institute of Forensic Medicine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CC0EC2">
            <w:pPr>
              <w:pStyle w:val="Tabletext"/>
            </w:pPr>
            <w:r w:rsidRPr="00B91442">
              <w:t xml:space="preserve">Victorian Institute of Forensic Mental Health </w:t>
            </w:r>
          </w:p>
        </w:tc>
      </w:tr>
      <w:tr w:rsidR="00B91442" w:rsidRPr="00B91442" w:rsidTr="0063004F">
        <w:tc>
          <w:tcPr>
            <w:tcW w:w="9140" w:type="dxa"/>
          </w:tcPr>
          <w:p w:rsidR="00B91442" w:rsidRPr="00B91442" w:rsidRDefault="00B91442" w:rsidP="00B91442">
            <w:pPr>
              <w:pStyle w:val="Tabletext"/>
            </w:pPr>
            <w:r w:rsidRPr="00B91442">
              <w:t>Victorian Institute of Teaching</w:t>
            </w:r>
          </w:p>
        </w:tc>
      </w:tr>
      <w:tr w:rsidR="00FB56BF"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FB56BF" w:rsidRPr="00B91442" w:rsidRDefault="00FB56BF" w:rsidP="00B91442">
            <w:pPr>
              <w:pStyle w:val="Tabletext"/>
            </w:pPr>
            <w:r>
              <w:t>Victorian Institute of Sports Trust</w:t>
            </w:r>
          </w:p>
        </w:tc>
      </w:tr>
      <w:tr w:rsidR="00B91442" w:rsidRPr="00B91442" w:rsidTr="0063004F">
        <w:tc>
          <w:tcPr>
            <w:tcW w:w="9140" w:type="dxa"/>
          </w:tcPr>
          <w:p w:rsidR="00B91442" w:rsidRPr="00B91442" w:rsidRDefault="00B91442" w:rsidP="00B91442">
            <w:pPr>
              <w:pStyle w:val="Tabletext"/>
            </w:pPr>
            <w:r w:rsidRPr="00B91442">
              <w:t>Victorian Interpreting and Translating Services (VITS</w:t>
            </w:r>
            <w:r w:rsidR="005A2ACA">
              <w:t xml:space="preserve"> Langu</w:t>
            </w:r>
            <w:r w:rsidRPr="00B91442">
              <w:t>age</w:t>
            </w:r>
            <w:r w:rsidR="00474272">
              <w:t>-</w:t>
            </w:r>
            <w:r w:rsidRPr="00B91442">
              <w:t>Link</w:t>
            </w:r>
            <w:r w:rsidR="00F81164">
              <w: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Law Reform Commission</w:t>
            </w:r>
          </w:p>
        </w:tc>
      </w:tr>
      <w:tr w:rsidR="00DC762C" w:rsidRPr="00B91442" w:rsidTr="0063004F">
        <w:tc>
          <w:tcPr>
            <w:tcW w:w="9140" w:type="dxa"/>
          </w:tcPr>
          <w:p w:rsidR="00DC762C" w:rsidRPr="00B91442" w:rsidRDefault="00DC762C" w:rsidP="00B91442">
            <w:pPr>
              <w:pStyle w:val="Tabletext"/>
            </w:pPr>
            <w:r>
              <w:t xml:space="preserve">Victorian </w:t>
            </w:r>
            <w:r w:rsidRPr="00B91442">
              <w:t xml:space="preserve">Legal Services Board </w:t>
            </w:r>
            <w:r>
              <w:t xml:space="preserve">(incorporating the Office of the Victorian </w:t>
            </w:r>
            <w:r w:rsidRPr="00B91442">
              <w:t>Legal Services Commissioner</w:t>
            </w:r>
            <w:r>
              <w:t>)</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Managed Insurance Authority</w:t>
            </w:r>
          </w:p>
        </w:tc>
      </w:tr>
      <w:tr w:rsidR="00B91442" w:rsidRPr="00B91442" w:rsidTr="0063004F">
        <w:tc>
          <w:tcPr>
            <w:tcW w:w="9140" w:type="dxa"/>
          </w:tcPr>
          <w:p w:rsidR="00B91442" w:rsidRPr="00B91442" w:rsidRDefault="00B91442" w:rsidP="00B91442">
            <w:pPr>
              <w:pStyle w:val="Tabletext"/>
            </w:pPr>
            <w:r w:rsidRPr="00B91442">
              <w:t xml:space="preserve">Victorian Multicultural Commission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Pharmacy Authority</w:t>
            </w:r>
          </w:p>
        </w:tc>
      </w:tr>
      <w:tr w:rsidR="00FC5D52" w:rsidRPr="00B91442" w:rsidTr="0063004F">
        <w:tc>
          <w:tcPr>
            <w:tcW w:w="9140" w:type="dxa"/>
          </w:tcPr>
          <w:p w:rsidR="00FC5D52" w:rsidRPr="00B91442" w:rsidRDefault="00FC5D52" w:rsidP="00B91442">
            <w:pPr>
              <w:pStyle w:val="Tabletext"/>
            </w:pPr>
            <w:r>
              <w:t>Victorian Planning Authority</w:t>
            </w:r>
          </w:p>
        </w:tc>
      </w:tr>
      <w:tr w:rsidR="0047427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474272" w:rsidRPr="00B91442" w:rsidRDefault="00474272" w:rsidP="00B91442">
            <w:pPr>
              <w:pStyle w:val="Tabletext"/>
            </w:pPr>
            <w:r>
              <w:t>Victorian Plantations Corporation (shell)</w:t>
            </w:r>
          </w:p>
        </w:tc>
      </w:tr>
      <w:tr w:rsidR="0063004F" w:rsidRPr="00B91442" w:rsidTr="0063004F">
        <w:tc>
          <w:tcPr>
            <w:tcW w:w="9140" w:type="dxa"/>
          </w:tcPr>
          <w:p w:rsidR="0063004F" w:rsidRPr="00B91442" w:rsidRDefault="0063004F" w:rsidP="00B91442">
            <w:pPr>
              <w:pStyle w:val="Tabletext"/>
            </w:pPr>
            <w:r>
              <w:t>Victorian Ports Corporation (Melbourne)</w:t>
            </w:r>
            <w:r w:rsidR="005A2ACA">
              <w:t xml:space="preserv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Public Sector Commission</w:t>
            </w:r>
          </w:p>
        </w:tc>
      </w:tr>
      <w:tr w:rsidR="00B91442" w:rsidRPr="00B91442" w:rsidTr="0063004F">
        <w:tc>
          <w:tcPr>
            <w:tcW w:w="9140" w:type="dxa"/>
          </w:tcPr>
          <w:p w:rsidR="00B91442" w:rsidRPr="00B91442" w:rsidRDefault="00B91442" w:rsidP="00B91442">
            <w:pPr>
              <w:pStyle w:val="Tabletext"/>
            </w:pPr>
            <w:r w:rsidRPr="00B91442">
              <w:t>Victorian Rail Track</w:t>
            </w:r>
            <w:r w:rsidR="00F35176">
              <w:t xml:space="preserve">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Regional Channels Authority</w:t>
            </w:r>
          </w:p>
        </w:tc>
      </w:tr>
      <w:tr w:rsidR="00B91442" w:rsidRPr="00B91442" w:rsidTr="0063004F">
        <w:tc>
          <w:tcPr>
            <w:tcW w:w="9140" w:type="dxa"/>
          </w:tcPr>
          <w:p w:rsidR="00B91442" w:rsidRPr="00B91442" w:rsidRDefault="00B91442" w:rsidP="00B91442">
            <w:pPr>
              <w:pStyle w:val="Tabletext"/>
            </w:pPr>
            <w:r w:rsidRPr="00B91442">
              <w:t>Victorian Registration and Qualifications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Victorian Responsible Gambling Foundation</w:t>
            </w:r>
          </w:p>
        </w:tc>
      </w:tr>
      <w:tr w:rsidR="00B91442" w:rsidRPr="00B91442" w:rsidTr="0063004F">
        <w:tc>
          <w:tcPr>
            <w:tcW w:w="9140" w:type="dxa"/>
          </w:tcPr>
          <w:p w:rsidR="00B91442" w:rsidRPr="00B91442" w:rsidRDefault="00B91442" w:rsidP="00B91442">
            <w:pPr>
              <w:pStyle w:val="Tabletext"/>
            </w:pPr>
            <w:r w:rsidRPr="00B91442">
              <w:t xml:space="preserve">Victorian Strawberry Industry Development Committee </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Victorian Veterans Council </w:t>
            </w:r>
          </w:p>
        </w:tc>
      </w:tr>
      <w:tr w:rsidR="00B91442" w:rsidRPr="00B91442" w:rsidTr="0063004F">
        <w:tc>
          <w:tcPr>
            <w:tcW w:w="9140" w:type="dxa"/>
          </w:tcPr>
          <w:p w:rsidR="00B91442" w:rsidRPr="00B91442" w:rsidRDefault="00B91442" w:rsidP="00B91442">
            <w:pPr>
              <w:pStyle w:val="Tabletext"/>
            </w:pPr>
            <w:r w:rsidRPr="00B91442">
              <w:t>Victorian WorkCover Authority</w:t>
            </w:r>
            <w:r w:rsidR="00692137">
              <w:t xml:space="preserve"> (Work</w:t>
            </w:r>
            <w:r w:rsidR="00DC762C">
              <w:t>S</w:t>
            </w:r>
            <w:r w:rsidR="00692137">
              <w: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Wannon Region Water Corporation</w:t>
            </w:r>
          </w:p>
        </w:tc>
      </w:tr>
      <w:tr w:rsidR="00B91442" w:rsidRPr="00B91442" w:rsidTr="0063004F">
        <w:tc>
          <w:tcPr>
            <w:tcW w:w="9140" w:type="dxa"/>
          </w:tcPr>
          <w:p w:rsidR="00B91442" w:rsidRPr="00B91442" w:rsidRDefault="00B91442" w:rsidP="00B91442">
            <w:pPr>
              <w:pStyle w:val="Tabletext"/>
            </w:pPr>
            <w:r w:rsidRPr="00B91442">
              <w:t>West Gippsland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 Gippsland Healthcare Group</w:t>
            </w:r>
          </w:p>
        </w:tc>
      </w:tr>
      <w:tr w:rsidR="00B91442" w:rsidRPr="00B91442" w:rsidTr="0063004F">
        <w:tc>
          <w:tcPr>
            <w:tcW w:w="9140" w:type="dxa"/>
          </w:tcPr>
          <w:p w:rsidR="00B91442" w:rsidRPr="00B91442" w:rsidRDefault="00B91442" w:rsidP="00B91442">
            <w:pPr>
              <w:pStyle w:val="Tabletext"/>
            </w:pPr>
            <w:r w:rsidRPr="00B91442">
              <w:t>West Wimmera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Western District Health Service</w:t>
            </w:r>
            <w:bookmarkStart w:id="1" w:name="_GoBack"/>
            <w:bookmarkEnd w:id="1"/>
          </w:p>
        </w:tc>
      </w:tr>
      <w:tr w:rsidR="00B91442" w:rsidRPr="00B91442" w:rsidTr="0063004F">
        <w:tc>
          <w:tcPr>
            <w:tcW w:w="9140" w:type="dxa"/>
          </w:tcPr>
          <w:p w:rsidR="00B91442" w:rsidRPr="00B91442" w:rsidRDefault="00B91442" w:rsidP="00B91442">
            <w:pPr>
              <w:pStyle w:val="Tabletext"/>
            </w:pPr>
            <w:r w:rsidRPr="00B91442">
              <w:t>Western Health</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Western Region Water Corporation </w:t>
            </w:r>
          </w:p>
        </w:tc>
      </w:tr>
      <w:tr w:rsidR="00B91442" w:rsidRPr="00B91442" w:rsidTr="0063004F">
        <w:tc>
          <w:tcPr>
            <w:tcW w:w="9140" w:type="dxa"/>
          </w:tcPr>
          <w:p w:rsidR="00B91442" w:rsidRPr="00B91442" w:rsidRDefault="00B91442" w:rsidP="00B91442">
            <w:pPr>
              <w:pStyle w:val="Tabletext"/>
            </w:pPr>
            <w:r w:rsidRPr="00B91442">
              <w:t>Westernport Region Water Corporation</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 xml:space="preserve">William Angliss Institute of TAFE </w:t>
            </w:r>
          </w:p>
        </w:tc>
      </w:tr>
      <w:tr w:rsidR="00B91442" w:rsidRPr="00B91442" w:rsidTr="0063004F">
        <w:tc>
          <w:tcPr>
            <w:tcW w:w="9140" w:type="dxa"/>
          </w:tcPr>
          <w:p w:rsidR="00B91442" w:rsidRPr="00B91442" w:rsidRDefault="00B91442" w:rsidP="00B91442">
            <w:pPr>
              <w:pStyle w:val="Tabletext"/>
            </w:pPr>
            <w:r w:rsidRPr="00B91442">
              <w:t>Wimmera Catchment Management Authority</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lastRenderedPageBreak/>
              <w:t>Wimmera Health Care Group</w:t>
            </w:r>
          </w:p>
        </w:tc>
      </w:tr>
      <w:tr w:rsidR="00B91442" w:rsidRPr="00B91442" w:rsidTr="0063004F">
        <w:tc>
          <w:tcPr>
            <w:tcW w:w="9140" w:type="dxa"/>
          </w:tcPr>
          <w:p w:rsidR="00B91442" w:rsidRPr="00B91442" w:rsidRDefault="00B91442" w:rsidP="00B91442">
            <w:pPr>
              <w:pStyle w:val="Tabletext"/>
            </w:pPr>
            <w:r w:rsidRPr="00B91442">
              <w:t>Wodonga Institute of TAFE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Yarra Valley Water Corporation</w:t>
            </w:r>
          </w:p>
        </w:tc>
      </w:tr>
      <w:tr w:rsidR="00B91442" w:rsidRPr="00B91442" w:rsidTr="0063004F">
        <w:tc>
          <w:tcPr>
            <w:tcW w:w="9140" w:type="dxa"/>
          </w:tcPr>
          <w:p w:rsidR="00B91442" w:rsidRPr="00B91442" w:rsidRDefault="00B91442" w:rsidP="00B91442">
            <w:pPr>
              <w:pStyle w:val="Tabletext"/>
            </w:pPr>
            <w:r w:rsidRPr="00B91442">
              <w:t>Yarram and District Health Service</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Yarrawonga Health</w:t>
            </w:r>
          </w:p>
        </w:tc>
      </w:tr>
      <w:tr w:rsidR="00B91442" w:rsidRPr="00B91442" w:rsidTr="0063004F">
        <w:tc>
          <w:tcPr>
            <w:tcW w:w="9140" w:type="dxa"/>
          </w:tcPr>
          <w:p w:rsidR="00B91442" w:rsidRPr="00B91442" w:rsidRDefault="00B91442" w:rsidP="00B91442">
            <w:pPr>
              <w:pStyle w:val="Tabletext"/>
            </w:pPr>
            <w:r w:rsidRPr="00B91442">
              <w:t>Yea and District Memorial Hospital</w:t>
            </w:r>
          </w:p>
        </w:tc>
      </w:tr>
      <w:tr w:rsidR="00B91442" w:rsidRPr="00B91442" w:rsidTr="0063004F">
        <w:trPr>
          <w:cnfStyle w:val="000000010000" w:firstRow="0" w:lastRow="0" w:firstColumn="0" w:lastColumn="0" w:oddVBand="0" w:evenVBand="0" w:oddHBand="0" w:evenHBand="1" w:firstRowFirstColumn="0" w:firstRowLastColumn="0" w:lastRowFirstColumn="0" w:lastRowLastColumn="0"/>
        </w:trPr>
        <w:tc>
          <w:tcPr>
            <w:tcW w:w="9140" w:type="dxa"/>
          </w:tcPr>
          <w:p w:rsidR="00B91442" w:rsidRPr="00B91442" w:rsidRDefault="00B91442" w:rsidP="00B91442">
            <w:pPr>
              <w:pStyle w:val="Tabletext"/>
            </w:pPr>
            <w:r w:rsidRPr="00B91442">
              <w:t>Yorta Yorta Traditional Owner Land Management Board</w:t>
            </w:r>
          </w:p>
        </w:tc>
      </w:tr>
      <w:tr w:rsidR="00B91442" w:rsidRPr="00B91442" w:rsidTr="0063004F">
        <w:tc>
          <w:tcPr>
            <w:tcW w:w="9140" w:type="dxa"/>
          </w:tcPr>
          <w:p w:rsidR="00B91442" w:rsidRPr="00B91442" w:rsidRDefault="00B91442" w:rsidP="00B91442">
            <w:pPr>
              <w:pStyle w:val="Tabletext"/>
              <w:rPr>
                <w:rFonts w:eastAsia="Calibri"/>
                <w:b/>
              </w:rPr>
            </w:pPr>
            <w:r w:rsidRPr="00B91442">
              <w:t>Zoological Parks and Gardens Board</w:t>
            </w:r>
          </w:p>
        </w:tc>
      </w:tr>
    </w:tbl>
    <w:p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default" r:id="rId8"/>
      <w:footerReference w:type="even" r:id="rId9"/>
      <w:footerReference w:type="default" r:id="rId10"/>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2A" w:rsidRDefault="001D6D2A" w:rsidP="002D711A">
      <w:pPr>
        <w:spacing w:after="0" w:line="240" w:lineRule="auto"/>
      </w:pPr>
      <w:r>
        <w:separator/>
      </w:r>
    </w:p>
  </w:endnote>
  <w:endnote w:type="continuationSeparator" w:id="0">
    <w:p w:rsidR="001D6D2A" w:rsidRDefault="001D6D2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2C" w:rsidRPr="00014213" w:rsidRDefault="00DC762C" w:rsidP="00C022F9">
    <w:pPr>
      <w:pStyle w:val="Footer"/>
    </w:pPr>
    <w:r>
      <w:drawing>
        <wp:anchor distT="0" distB="0" distL="114300" distR="114300" simplePos="0" relativeHeight="251667456" behindDoc="0" locked="0" layoutInCell="1" allowOverlap="1" wp14:anchorId="63C8E231" wp14:editId="2C9A505D">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2C" w:rsidRDefault="00DC762C" w:rsidP="00A865AF">
    <w:pPr>
      <w:pStyle w:val="Spacer"/>
    </w:pPr>
    <w:r>
      <w:rPr>
        <w:noProof/>
      </w:rPr>
      <mc:AlternateContent>
        <mc:Choice Requires="wps">
          <w:drawing>
            <wp:anchor distT="0" distB="0" distL="114300" distR="114300" simplePos="0" relativeHeight="25167155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96b643eca874b70b40b3d92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762C" w:rsidRPr="005B67FB" w:rsidRDefault="00DC762C" w:rsidP="005B67FB">
                          <w:pPr>
                            <w:spacing w:before="0" w:after="0"/>
                            <w:rPr>
                              <w:rFonts w:ascii="Calibri" w:hAnsi="Calibri" w:cs="Calibri"/>
                              <w:color w:val="000000"/>
                              <w:sz w:val="22"/>
                            </w:rPr>
                          </w:pPr>
                          <w:r w:rsidRPr="005B67F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6b643eca874b70b40b3d92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YSZ8Dx8DAAA4BgAADgAAAAAA&#10;AAAAAAAAAAAuAgAAZHJzL2Uyb0RvYy54bWxQSwECLQAUAAYACAAAACEAYBHGJt4AAAALAQAADwAA&#10;AAAAAAAAAAAAAAB5BQAAZHJzL2Rvd25yZXYueG1sUEsFBgAAAAAEAAQA8wAAAIQGAAAAAA==&#10;" o:allowincell="f" filled="f" stroked="f" strokeweight=".5pt">
              <v:textbox inset="20pt,0,,0">
                <w:txbxContent>
                  <w:p w:rsidR="00DC762C" w:rsidRPr="005B67FB" w:rsidRDefault="00DC762C" w:rsidP="005B67FB">
                    <w:pPr>
                      <w:spacing w:before="0" w:after="0"/>
                      <w:rPr>
                        <w:rFonts w:ascii="Calibri" w:hAnsi="Calibri" w:cs="Calibri"/>
                        <w:color w:val="000000"/>
                        <w:sz w:val="22"/>
                      </w:rPr>
                    </w:pPr>
                    <w:r w:rsidRPr="005B67FB">
                      <w:rPr>
                        <w:rFonts w:ascii="Calibri" w:hAnsi="Calibri" w:cs="Calibri"/>
                        <w:color w:val="000000"/>
                        <w:sz w:val="22"/>
                      </w:rPr>
                      <w:t>OFFICIAL</w:t>
                    </w:r>
                  </w:p>
                </w:txbxContent>
              </v:textbox>
              <w10:wrap anchorx="page" anchory="page"/>
            </v:shape>
          </w:pict>
        </mc:Fallback>
      </mc:AlternateContent>
    </w:r>
  </w:p>
  <w:p w:rsidR="00DC762C" w:rsidRPr="00C022F9" w:rsidRDefault="00DC762C"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F02BB">
      <w:rPr>
        <w:b/>
        <w:color w:val="0063A6" w:themeColor="accent1"/>
      </w:rPr>
      <w:t>Is your agency subject to the Standing Directions 2018 under the Financial Management Act 1994</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2A" w:rsidRDefault="001D6D2A" w:rsidP="002D711A">
      <w:pPr>
        <w:spacing w:after="0" w:line="240" w:lineRule="auto"/>
      </w:pPr>
      <w:r>
        <w:separator/>
      </w:r>
    </w:p>
  </w:footnote>
  <w:footnote w:type="continuationSeparator" w:id="0">
    <w:p w:rsidR="001D6D2A" w:rsidRDefault="001D6D2A" w:rsidP="002D711A">
      <w:pPr>
        <w:spacing w:after="0" w:line="240" w:lineRule="auto"/>
      </w:pPr>
      <w:r>
        <w:continuationSeparator/>
      </w:r>
    </w:p>
  </w:footnote>
  <w:footnote w:id="1">
    <w:p w:rsidR="00DC762C" w:rsidRDefault="00DC762C">
      <w:pPr>
        <w:pStyle w:val="FootnoteText"/>
      </w:pPr>
      <w:r>
        <w:rPr>
          <w:rStyle w:val="FootnoteReference"/>
        </w:rPr>
        <w:footnoteRef/>
      </w:r>
      <w:r>
        <w:t xml:space="preserve"> Control is evidenced through the government of the establishment of the Agency or its constitution, and the exercise of powers or functions by the Agency in the public interest. This differs from the accounting definition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2C" w:rsidRPr="0041689E" w:rsidRDefault="00DC762C">
    <w:pPr>
      <w:pStyle w:val="Header"/>
    </w:pPr>
    <w:r w:rsidRPr="00711EFD">
      <w:rPr>
        <w:noProof/>
      </w:rPr>
      <w:drawing>
        <wp:anchor distT="0" distB="0" distL="114300" distR="114300" simplePos="0" relativeHeight="251670528" behindDoc="0" locked="0" layoutInCell="1" allowOverlap="1" wp14:anchorId="20F2B472" wp14:editId="1A0140E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69504" behindDoc="0" locked="0" layoutInCell="1" allowOverlap="1" wp14:anchorId="3D2375F8" wp14:editId="147190B3">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5"/>
  </w:num>
  <w:num w:numId="5">
    <w:abstractNumId w:val="4"/>
  </w:num>
  <w:num w:numId="6">
    <w:abstractNumId w:val="11"/>
  </w:num>
  <w:num w:numId="7">
    <w:abstractNumId w:val="7"/>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14"/>
  </w:num>
  <w:num w:numId="18">
    <w:abstractNumId w:val="13"/>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8A"/>
    <w:rsid w:val="0000040A"/>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002A"/>
    <w:rsid w:val="00083181"/>
    <w:rsid w:val="000874A5"/>
    <w:rsid w:val="000A1A8A"/>
    <w:rsid w:val="000B29AD"/>
    <w:rsid w:val="000B5B75"/>
    <w:rsid w:val="000C6372"/>
    <w:rsid w:val="000D713B"/>
    <w:rsid w:val="000E392D"/>
    <w:rsid w:val="000F4288"/>
    <w:rsid w:val="000F7165"/>
    <w:rsid w:val="00102379"/>
    <w:rsid w:val="001042DB"/>
    <w:rsid w:val="001065D6"/>
    <w:rsid w:val="00121252"/>
    <w:rsid w:val="00124609"/>
    <w:rsid w:val="001254CE"/>
    <w:rsid w:val="00134CEA"/>
    <w:rsid w:val="001422CC"/>
    <w:rsid w:val="00153F16"/>
    <w:rsid w:val="001617B6"/>
    <w:rsid w:val="00165E66"/>
    <w:rsid w:val="00177331"/>
    <w:rsid w:val="00194E8E"/>
    <w:rsid w:val="001A3E42"/>
    <w:rsid w:val="001C7BAE"/>
    <w:rsid w:val="001D6675"/>
    <w:rsid w:val="001D6D2A"/>
    <w:rsid w:val="001E31FA"/>
    <w:rsid w:val="001E64F6"/>
    <w:rsid w:val="00203A43"/>
    <w:rsid w:val="00222BEB"/>
    <w:rsid w:val="00225E60"/>
    <w:rsid w:val="0023202C"/>
    <w:rsid w:val="002367B8"/>
    <w:rsid w:val="00245043"/>
    <w:rsid w:val="00246708"/>
    <w:rsid w:val="00257760"/>
    <w:rsid w:val="0026504E"/>
    <w:rsid w:val="00266644"/>
    <w:rsid w:val="0026768F"/>
    <w:rsid w:val="00283F35"/>
    <w:rsid w:val="00292D36"/>
    <w:rsid w:val="00297281"/>
    <w:rsid w:val="002B78B4"/>
    <w:rsid w:val="002C54E0"/>
    <w:rsid w:val="002D3EE9"/>
    <w:rsid w:val="002D4028"/>
    <w:rsid w:val="002D5F67"/>
    <w:rsid w:val="002D711A"/>
    <w:rsid w:val="002D7336"/>
    <w:rsid w:val="002E3396"/>
    <w:rsid w:val="002E36DA"/>
    <w:rsid w:val="002F5736"/>
    <w:rsid w:val="0031149C"/>
    <w:rsid w:val="00314304"/>
    <w:rsid w:val="003163BE"/>
    <w:rsid w:val="00322DC7"/>
    <w:rsid w:val="00351093"/>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DB7"/>
    <w:rsid w:val="00453750"/>
    <w:rsid w:val="00456941"/>
    <w:rsid w:val="00461EBA"/>
    <w:rsid w:val="004702EA"/>
    <w:rsid w:val="00474272"/>
    <w:rsid w:val="00482D02"/>
    <w:rsid w:val="004A0C2E"/>
    <w:rsid w:val="004A7519"/>
    <w:rsid w:val="004D3518"/>
    <w:rsid w:val="004D62D6"/>
    <w:rsid w:val="004E357B"/>
    <w:rsid w:val="004F4238"/>
    <w:rsid w:val="004F72AD"/>
    <w:rsid w:val="00517EA8"/>
    <w:rsid w:val="00522282"/>
    <w:rsid w:val="0053416C"/>
    <w:rsid w:val="00541C2F"/>
    <w:rsid w:val="00543B2F"/>
    <w:rsid w:val="00563527"/>
    <w:rsid w:val="005664C1"/>
    <w:rsid w:val="0058124E"/>
    <w:rsid w:val="005836F4"/>
    <w:rsid w:val="005875A3"/>
    <w:rsid w:val="005A2ACA"/>
    <w:rsid w:val="005A3416"/>
    <w:rsid w:val="005A76AB"/>
    <w:rsid w:val="005B27FE"/>
    <w:rsid w:val="005B48A9"/>
    <w:rsid w:val="005B6069"/>
    <w:rsid w:val="005B67FB"/>
    <w:rsid w:val="005C3E6D"/>
    <w:rsid w:val="005D747D"/>
    <w:rsid w:val="005D7E4C"/>
    <w:rsid w:val="005F077B"/>
    <w:rsid w:val="005F61DF"/>
    <w:rsid w:val="006022DC"/>
    <w:rsid w:val="006023F9"/>
    <w:rsid w:val="0060242D"/>
    <w:rsid w:val="00602E6C"/>
    <w:rsid w:val="006050C1"/>
    <w:rsid w:val="00610559"/>
    <w:rsid w:val="0063004F"/>
    <w:rsid w:val="006332F6"/>
    <w:rsid w:val="00635D9B"/>
    <w:rsid w:val="006420F6"/>
    <w:rsid w:val="00652977"/>
    <w:rsid w:val="006534B2"/>
    <w:rsid w:val="0065615D"/>
    <w:rsid w:val="00657011"/>
    <w:rsid w:val="0066050A"/>
    <w:rsid w:val="006650B5"/>
    <w:rsid w:val="006651B1"/>
    <w:rsid w:val="00665778"/>
    <w:rsid w:val="006839AA"/>
    <w:rsid w:val="00692137"/>
    <w:rsid w:val="006967DB"/>
    <w:rsid w:val="006A5B34"/>
    <w:rsid w:val="006B4491"/>
    <w:rsid w:val="006C2411"/>
    <w:rsid w:val="006C77A9"/>
    <w:rsid w:val="006E4EBE"/>
    <w:rsid w:val="006F1648"/>
    <w:rsid w:val="006F3FB0"/>
    <w:rsid w:val="006F6693"/>
    <w:rsid w:val="00705FE4"/>
    <w:rsid w:val="00706CB5"/>
    <w:rsid w:val="00707FE8"/>
    <w:rsid w:val="00711EFD"/>
    <w:rsid w:val="00723570"/>
    <w:rsid w:val="00724962"/>
    <w:rsid w:val="00724A0F"/>
    <w:rsid w:val="00727B4C"/>
    <w:rsid w:val="00734B4B"/>
    <w:rsid w:val="00736732"/>
    <w:rsid w:val="00742A47"/>
    <w:rsid w:val="00750CBE"/>
    <w:rsid w:val="007600FA"/>
    <w:rsid w:val="00765EF7"/>
    <w:rsid w:val="00766B5A"/>
    <w:rsid w:val="007834F2"/>
    <w:rsid w:val="00791020"/>
    <w:rsid w:val="007A4ACE"/>
    <w:rsid w:val="007A5F82"/>
    <w:rsid w:val="007B4854"/>
    <w:rsid w:val="007B5766"/>
    <w:rsid w:val="007D14CC"/>
    <w:rsid w:val="007D51B2"/>
    <w:rsid w:val="007D570B"/>
    <w:rsid w:val="007E0ECA"/>
    <w:rsid w:val="007F1A4C"/>
    <w:rsid w:val="007F7BDE"/>
    <w:rsid w:val="0080215E"/>
    <w:rsid w:val="008022C3"/>
    <w:rsid w:val="008041E6"/>
    <w:rsid w:val="008065D2"/>
    <w:rsid w:val="0082194C"/>
    <w:rsid w:val="008220C4"/>
    <w:rsid w:val="008222FF"/>
    <w:rsid w:val="008241FF"/>
    <w:rsid w:val="008261C4"/>
    <w:rsid w:val="00834B30"/>
    <w:rsid w:val="008411E9"/>
    <w:rsid w:val="00841CE8"/>
    <w:rsid w:val="0084200F"/>
    <w:rsid w:val="00843B2C"/>
    <w:rsid w:val="00851336"/>
    <w:rsid w:val="0085160F"/>
    <w:rsid w:val="00851F5B"/>
    <w:rsid w:val="008623D9"/>
    <w:rsid w:val="0087493D"/>
    <w:rsid w:val="00880269"/>
    <w:rsid w:val="00881113"/>
    <w:rsid w:val="008A4900"/>
    <w:rsid w:val="008D0281"/>
    <w:rsid w:val="008D556E"/>
    <w:rsid w:val="008F3603"/>
    <w:rsid w:val="008F6D45"/>
    <w:rsid w:val="00907146"/>
    <w:rsid w:val="009136E0"/>
    <w:rsid w:val="009318FD"/>
    <w:rsid w:val="00931C8F"/>
    <w:rsid w:val="009834C0"/>
    <w:rsid w:val="00986AAC"/>
    <w:rsid w:val="009A1DA2"/>
    <w:rsid w:val="009A3704"/>
    <w:rsid w:val="009A4739"/>
    <w:rsid w:val="009A674F"/>
    <w:rsid w:val="009B199C"/>
    <w:rsid w:val="009B54C8"/>
    <w:rsid w:val="009B61F1"/>
    <w:rsid w:val="009B62E0"/>
    <w:rsid w:val="009C3D88"/>
    <w:rsid w:val="009D16ED"/>
    <w:rsid w:val="009E11AD"/>
    <w:rsid w:val="009E3858"/>
    <w:rsid w:val="009E70DD"/>
    <w:rsid w:val="009E7C21"/>
    <w:rsid w:val="009E7D4E"/>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865AF"/>
    <w:rsid w:val="00A978A3"/>
    <w:rsid w:val="00AA26B8"/>
    <w:rsid w:val="00AB3FE2"/>
    <w:rsid w:val="00AC1628"/>
    <w:rsid w:val="00AC52C7"/>
    <w:rsid w:val="00AC6911"/>
    <w:rsid w:val="00AD0269"/>
    <w:rsid w:val="00AD3322"/>
    <w:rsid w:val="00AD7E4E"/>
    <w:rsid w:val="00AE4CC0"/>
    <w:rsid w:val="00AE4CD6"/>
    <w:rsid w:val="00AF4D58"/>
    <w:rsid w:val="00AF6666"/>
    <w:rsid w:val="00B2074B"/>
    <w:rsid w:val="00B32975"/>
    <w:rsid w:val="00B6245F"/>
    <w:rsid w:val="00B64AD0"/>
    <w:rsid w:val="00B74767"/>
    <w:rsid w:val="00B81B44"/>
    <w:rsid w:val="00B9053B"/>
    <w:rsid w:val="00B91442"/>
    <w:rsid w:val="00B92DE0"/>
    <w:rsid w:val="00BB1B7E"/>
    <w:rsid w:val="00BC3422"/>
    <w:rsid w:val="00BF1450"/>
    <w:rsid w:val="00BF35B1"/>
    <w:rsid w:val="00BF6F13"/>
    <w:rsid w:val="00C01069"/>
    <w:rsid w:val="00C015B9"/>
    <w:rsid w:val="00C022F9"/>
    <w:rsid w:val="00C032EA"/>
    <w:rsid w:val="00C06EB5"/>
    <w:rsid w:val="00C1145F"/>
    <w:rsid w:val="00C163E6"/>
    <w:rsid w:val="00C1656D"/>
    <w:rsid w:val="00C42626"/>
    <w:rsid w:val="00C52D56"/>
    <w:rsid w:val="00C637E1"/>
    <w:rsid w:val="00C64649"/>
    <w:rsid w:val="00C70D50"/>
    <w:rsid w:val="00C70E55"/>
    <w:rsid w:val="00C75A85"/>
    <w:rsid w:val="00C86B77"/>
    <w:rsid w:val="00C907D7"/>
    <w:rsid w:val="00C92338"/>
    <w:rsid w:val="00C94FEC"/>
    <w:rsid w:val="00CA0B8A"/>
    <w:rsid w:val="00CA7C3A"/>
    <w:rsid w:val="00CB2D10"/>
    <w:rsid w:val="00CC0EC2"/>
    <w:rsid w:val="00CD0307"/>
    <w:rsid w:val="00CD3D1B"/>
    <w:rsid w:val="00CE0C5B"/>
    <w:rsid w:val="00CF7DCA"/>
    <w:rsid w:val="00D2312F"/>
    <w:rsid w:val="00D2511F"/>
    <w:rsid w:val="00D269C1"/>
    <w:rsid w:val="00D35998"/>
    <w:rsid w:val="00D44953"/>
    <w:rsid w:val="00D542F3"/>
    <w:rsid w:val="00D5644B"/>
    <w:rsid w:val="00D56E25"/>
    <w:rsid w:val="00D718D7"/>
    <w:rsid w:val="00D7799F"/>
    <w:rsid w:val="00D814B7"/>
    <w:rsid w:val="00D864BD"/>
    <w:rsid w:val="00D87BFD"/>
    <w:rsid w:val="00D90688"/>
    <w:rsid w:val="00D90A58"/>
    <w:rsid w:val="00DA3AAD"/>
    <w:rsid w:val="00DA3B83"/>
    <w:rsid w:val="00DA41C3"/>
    <w:rsid w:val="00DB312B"/>
    <w:rsid w:val="00DC5654"/>
    <w:rsid w:val="00DC658F"/>
    <w:rsid w:val="00DC762C"/>
    <w:rsid w:val="00DE60CC"/>
    <w:rsid w:val="00DF6FCD"/>
    <w:rsid w:val="00E0043E"/>
    <w:rsid w:val="00E021CF"/>
    <w:rsid w:val="00E253A4"/>
    <w:rsid w:val="00E26B32"/>
    <w:rsid w:val="00E36B44"/>
    <w:rsid w:val="00E407B6"/>
    <w:rsid w:val="00E41EF1"/>
    <w:rsid w:val="00E42942"/>
    <w:rsid w:val="00E468A6"/>
    <w:rsid w:val="00E71BDF"/>
    <w:rsid w:val="00E81270"/>
    <w:rsid w:val="00E83CA7"/>
    <w:rsid w:val="00EB10F6"/>
    <w:rsid w:val="00ED487E"/>
    <w:rsid w:val="00EE7A0D"/>
    <w:rsid w:val="00EF02BB"/>
    <w:rsid w:val="00EF205D"/>
    <w:rsid w:val="00EF7E9F"/>
    <w:rsid w:val="00F0054A"/>
    <w:rsid w:val="00F142C7"/>
    <w:rsid w:val="00F17CE1"/>
    <w:rsid w:val="00F2115C"/>
    <w:rsid w:val="00F22ABA"/>
    <w:rsid w:val="00F35176"/>
    <w:rsid w:val="00F36B12"/>
    <w:rsid w:val="00F60F9F"/>
    <w:rsid w:val="00F64F08"/>
    <w:rsid w:val="00F71571"/>
    <w:rsid w:val="00F734F5"/>
    <w:rsid w:val="00F81164"/>
    <w:rsid w:val="00F83BA5"/>
    <w:rsid w:val="00F85CB7"/>
    <w:rsid w:val="00F90DBD"/>
    <w:rsid w:val="00F966B1"/>
    <w:rsid w:val="00F97D48"/>
    <w:rsid w:val="00FA00B7"/>
    <w:rsid w:val="00FA0311"/>
    <w:rsid w:val="00FB2830"/>
    <w:rsid w:val="00FB56BF"/>
    <w:rsid w:val="00FC5D52"/>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F62E"/>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10ED-C3DC-4960-B06B-DDAE22C3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251</TotalTime>
  <Pages>11</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11</cp:revision>
  <cp:lastPrinted>2017-03-29T03:03:00Z</cp:lastPrinted>
  <dcterms:created xsi:type="dcterms:W3CDTF">2019-07-23T01:30:00Z</dcterms:created>
  <dcterms:modified xsi:type="dcterms:W3CDTF">2019-07-24T05:40:00Z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Mike.Hogan@dtf.vic.gov.au</vt:lpwstr>
  </property>
  <property fmtid="{D5CDD505-2E9C-101B-9397-08002B2CF9AE}" pid="7" name="MSIP_Label_7158ebbd-6c5e-441f-bfc9-4eb8c11e3978_SetDate">
    <vt:lpwstr>2019-07-23T01:30:41.6002346Z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