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B7" w:rsidRPr="007B2462" w:rsidRDefault="003007B7" w:rsidP="008557B6">
      <w:pPr>
        <w:pBdr>
          <w:bottom w:val="single" w:sz="12" w:space="0" w:color="auto"/>
        </w:pBdr>
        <w:spacing w:before="1560"/>
        <w:jc w:val="center"/>
        <w:rPr>
          <w:rFonts w:ascii="Calibri" w:hAnsi="Calibri"/>
          <w:b/>
          <w:sz w:val="52"/>
          <w:szCs w:val="52"/>
        </w:rPr>
      </w:pPr>
      <w:bookmarkStart w:id="0" w:name="_Toc472072539"/>
      <w:r>
        <w:rPr>
          <w:rFonts w:ascii="Calibri" w:hAnsi="Calibri"/>
          <w:b/>
          <w:sz w:val="52"/>
          <w:szCs w:val="52"/>
        </w:rPr>
        <w:t>State Capital Program</w:t>
      </w:r>
    </w:p>
    <w:p w:rsidR="003007B7" w:rsidRPr="00E34C95" w:rsidRDefault="003007B7" w:rsidP="008557B6">
      <w:pPr>
        <w:jc w:val="center"/>
        <w:rPr>
          <w:rFonts w:ascii="Calibri" w:hAnsi="Calibri"/>
          <w:b/>
          <w:sz w:val="50"/>
          <w:szCs w:val="52"/>
        </w:rPr>
      </w:pPr>
      <w:r w:rsidRPr="007B2462">
        <w:rPr>
          <w:rFonts w:ascii="Calibri" w:hAnsi="Calibri"/>
          <w:b/>
          <w:sz w:val="52"/>
          <w:szCs w:val="52"/>
        </w:rPr>
        <w:t>201</w:t>
      </w:r>
      <w:r>
        <w:rPr>
          <w:rFonts w:ascii="Calibri" w:hAnsi="Calibri"/>
          <w:b/>
          <w:sz w:val="52"/>
          <w:szCs w:val="52"/>
        </w:rPr>
        <w:t>8</w:t>
      </w:r>
      <w:r>
        <w:rPr>
          <w:rFonts w:ascii="Calibri" w:hAnsi="Calibri"/>
          <w:b/>
          <w:sz w:val="52"/>
          <w:szCs w:val="52"/>
        </w:rPr>
        <w:noBreakHyphen/>
        <w:t>19</w:t>
      </w:r>
    </w:p>
    <w:p w:rsidR="003007B7" w:rsidRDefault="003007B7" w:rsidP="008557B6">
      <w:pPr>
        <w:jc w:val="center"/>
        <w:rPr>
          <w:rFonts w:ascii="Calibri" w:hAnsi="Calibri"/>
          <w:sz w:val="30"/>
          <w:szCs w:val="30"/>
        </w:rPr>
      </w:pPr>
    </w:p>
    <w:p w:rsidR="003007B7" w:rsidRPr="007B2462" w:rsidRDefault="003007B7" w:rsidP="002B20DF">
      <w:pPr>
        <w:jc w:val="both"/>
        <w:rPr>
          <w:rFonts w:ascii="Calibri" w:hAnsi="Calibri"/>
          <w:sz w:val="30"/>
          <w:szCs w:val="30"/>
        </w:rPr>
      </w:pPr>
    </w:p>
    <w:p w:rsidR="003007B7" w:rsidRPr="007B2462" w:rsidRDefault="003007B7" w:rsidP="008557B6">
      <w:pPr>
        <w:jc w:val="center"/>
      </w:pPr>
      <w:r w:rsidRPr="00D26163">
        <w:rPr>
          <w:rFonts w:ascii="Calibri" w:hAnsi="Calibri" w:cs="Calibri"/>
          <w:noProof/>
          <w:lang w:eastAsia="en-AU"/>
        </w:rPr>
        <w:drawing>
          <wp:inline distT="0" distB="0" distL="0" distR="0" wp14:anchorId="5EB2EC95" wp14:editId="112AEC38">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3007B7" w:rsidRPr="007B2462" w:rsidRDefault="003007B7" w:rsidP="008557B6">
      <w:pPr>
        <w:jc w:val="center"/>
        <w:rPr>
          <w:sz w:val="36"/>
          <w:szCs w:val="36"/>
        </w:rPr>
      </w:pPr>
    </w:p>
    <w:p w:rsidR="003007B7" w:rsidRPr="007B2462" w:rsidRDefault="003007B7" w:rsidP="008557B6">
      <w:pPr>
        <w:jc w:val="center"/>
        <w:rPr>
          <w:sz w:val="36"/>
          <w:szCs w:val="36"/>
        </w:rPr>
      </w:pPr>
    </w:p>
    <w:p w:rsidR="003007B7" w:rsidRPr="007B2462" w:rsidRDefault="003007B7" w:rsidP="008557B6">
      <w:pPr>
        <w:jc w:val="center"/>
        <w:rPr>
          <w:sz w:val="36"/>
          <w:szCs w:val="36"/>
        </w:rPr>
      </w:pPr>
    </w:p>
    <w:p w:rsidR="003007B7" w:rsidRPr="007B2462" w:rsidRDefault="003007B7" w:rsidP="008557B6">
      <w:pPr>
        <w:jc w:val="center"/>
        <w:rPr>
          <w:rFonts w:ascii="Calibri" w:hAnsi="Calibri"/>
          <w:sz w:val="28"/>
          <w:szCs w:val="28"/>
        </w:rPr>
      </w:pPr>
      <w:r w:rsidRPr="007B2462">
        <w:rPr>
          <w:rFonts w:ascii="Calibri" w:hAnsi="Calibri"/>
          <w:sz w:val="28"/>
          <w:szCs w:val="28"/>
        </w:rPr>
        <w:t>Presented by</w:t>
      </w:r>
    </w:p>
    <w:p w:rsidR="003007B7" w:rsidRPr="00D26163" w:rsidRDefault="003007B7" w:rsidP="008557B6">
      <w:pPr>
        <w:jc w:val="center"/>
        <w:rPr>
          <w:rFonts w:ascii="Calibri" w:hAnsi="Calibri" w:cs="Calibri"/>
          <w:b/>
          <w:sz w:val="36"/>
          <w:szCs w:val="36"/>
        </w:rPr>
      </w:pPr>
      <w:r w:rsidRPr="00D26163">
        <w:rPr>
          <w:rFonts w:ascii="Calibri" w:hAnsi="Calibri" w:cs="Calibri"/>
          <w:b/>
          <w:sz w:val="36"/>
          <w:szCs w:val="36"/>
        </w:rPr>
        <w:t>Tim Pallas MP</w:t>
      </w:r>
    </w:p>
    <w:p w:rsidR="003007B7" w:rsidRPr="00D26163" w:rsidRDefault="003007B7" w:rsidP="008557B6">
      <w:pPr>
        <w:jc w:val="center"/>
        <w:rPr>
          <w:rFonts w:ascii="Calibri" w:hAnsi="Calibri" w:cs="Calibri"/>
          <w:sz w:val="28"/>
          <w:szCs w:val="28"/>
        </w:rPr>
      </w:pPr>
      <w:r w:rsidRPr="00D26163">
        <w:rPr>
          <w:rFonts w:ascii="Calibri" w:hAnsi="Calibri" w:cs="Calibri"/>
          <w:sz w:val="28"/>
          <w:szCs w:val="28"/>
        </w:rPr>
        <w:t>Treasurer of the State of Victoria</w:t>
      </w:r>
    </w:p>
    <w:p w:rsidR="003007B7" w:rsidRPr="007B2462" w:rsidRDefault="003007B7" w:rsidP="008557B6">
      <w:pPr>
        <w:jc w:val="center"/>
        <w:rPr>
          <w:rFonts w:ascii="Calibri" w:hAnsi="Calibri"/>
          <w:sz w:val="30"/>
          <w:szCs w:val="30"/>
        </w:rPr>
      </w:pPr>
      <w:r w:rsidRPr="007B2462">
        <w:rPr>
          <w:rFonts w:ascii="Calibri" w:hAnsi="Calibri"/>
          <w:sz w:val="30"/>
          <w:szCs w:val="30"/>
        </w:rPr>
        <w:t>for the information of Honourable Members</w:t>
      </w:r>
    </w:p>
    <w:p w:rsidR="003007B7" w:rsidRPr="007B2462" w:rsidRDefault="003007B7" w:rsidP="008557B6">
      <w:pPr>
        <w:jc w:val="center"/>
        <w:rPr>
          <w:rFonts w:ascii="Calibri" w:hAnsi="Calibri"/>
          <w:sz w:val="36"/>
          <w:szCs w:val="36"/>
        </w:rPr>
      </w:pPr>
    </w:p>
    <w:p w:rsidR="003007B7" w:rsidRDefault="003007B7" w:rsidP="008557B6">
      <w:pPr>
        <w:jc w:val="center"/>
        <w:rPr>
          <w:rFonts w:ascii="Calibri" w:hAnsi="Calibri"/>
          <w:b/>
          <w:sz w:val="36"/>
          <w:szCs w:val="36"/>
        </w:rPr>
      </w:pPr>
      <w:r w:rsidRPr="007B2462">
        <w:rPr>
          <w:rFonts w:ascii="Calibri" w:hAnsi="Calibri"/>
          <w:b/>
          <w:sz w:val="36"/>
          <w:szCs w:val="36"/>
        </w:rPr>
        <w:t>Budget Paper No. </w:t>
      </w:r>
      <w:r>
        <w:rPr>
          <w:rFonts w:ascii="Calibri" w:hAnsi="Calibri"/>
          <w:b/>
          <w:sz w:val="36"/>
          <w:szCs w:val="36"/>
        </w:rPr>
        <w:t>4</w:t>
      </w:r>
    </w:p>
    <w:p w:rsidR="008F751E" w:rsidRDefault="008F751E" w:rsidP="008F751E"/>
    <w:p w:rsidR="008F751E" w:rsidRDefault="008F751E" w:rsidP="008F751E">
      <w:pPr>
        <w:sectPr w:rsidR="008F751E" w:rsidSect="00FA73AC">
          <w:headerReference w:type="even" r:id="rId10"/>
          <w:headerReference w:type="default" r:id="rId11"/>
          <w:footerReference w:type="even" r:id="rId12"/>
          <w:footerReference w:type="default" r:id="rId13"/>
          <w:headerReference w:type="first" r:id="rId14"/>
          <w:footerReference w:type="first" r:id="rId15"/>
          <w:type w:val="continuous"/>
          <w:pgSz w:w="9979" w:h="14175" w:code="9"/>
          <w:pgMar w:top="850" w:right="1134" w:bottom="850" w:left="1134" w:header="624" w:footer="567" w:gutter="0"/>
          <w:cols w:sep="1" w:space="567"/>
          <w:docGrid w:linePitch="360"/>
        </w:sectPr>
      </w:pPr>
    </w:p>
    <w:p w:rsidR="008F751E" w:rsidRPr="00F23C20" w:rsidRDefault="008F751E" w:rsidP="008F751E">
      <w:pPr>
        <w:rPr>
          <w:rFonts w:ascii="Calibri" w:hAnsi="Calibri"/>
          <w:sz w:val="18"/>
          <w:szCs w:val="18"/>
        </w:rPr>
      </w:pPr>
      <w:r w:rsidRPr="00F23C20">
        <w:rPr>
          <w:rFonts w:ascii="Calibri" w:hAnsi="Calibri"/>
          <w:sz w:val="18"/>
          <w:szCs w:val="18"/>
        </w:rPr>
        <w:lastRenderedPageBreak/>
        <w:t>The Secretary</w:t>
      </w:r>
      <w:r>
        <w:rPr>
          <w:rFonts w:ascii="Calibri" w:hAnsi="Calibri"/>
          <w:sz w:val="18"/>
          <w:szCs w:val="18"/>
        </w:rPr>
        <w:br/>
      </w:r>
      <w:r w:rsidRPr="00F23C20">
        <w:rPr>
          <w:rFonts w:ascii="Calibri" w:hAnsi="Calibri"/>
          <w:sz w:val="18"/>
          <w:szCs w:val="18"/>
        </w:rPr>
        <w:t>Department of Treasury and Finance</w:t>
      </w:r>
      <w:r>
        <w:rPr>
          <w:rFonts w:ascii="Calibri" w:hAnsi="Calibri"/>
          <w:sz w:val="18"/>
          <w:szCs w:val="18"/>
        </w:rPr>
        <w:br/>
      </w:r>
      <w:r w:rsidRPr="00F23C20">
        <w:rPr>
          <w:rFonts w:ascii="Calibri" w:hAnsi="Calibri"/>
          <w:sz w:val="18"/>
          <w:szCs w:val="18"/>
        </w:rPr>
        <w:t>1 Treasury Place</w:t>
      </w:r>
      <w:r>
        <w:rPr>
          <w:rFonts w:ascii="Calibri" w:hAnsi="Calibri"/>
          <w:sz w:val="18"/>
          <w:szCs w:val="18"/>
        </w:rPr>
        <w:br/>
      </w:r>
      <w:r w:rsidRPr="00F23C20">
        <w:rPr>
          <w:rFonts w:ascii="Calibri" w:hAnsi="Calibri"/>
          <w:sz w:val="18"/>
          <w:szCs w:val="18"/>
        </w:rPr>
        <w:t>Melbourne, Victoria, 3002</w:t>
      </w:r>
      <w:r>
        <w:rPr>
          <w:rFonts w:ascii="Calibri" w:hAnsi="Calibri"/>
          <w:sz w:val="18"/>
          <w:szCs w:val="18"/>
        </w:rPr>
        <w:br/>
      </w:r>
      <w:r w:rsidRPr="00F23C20">
        <w:rPr>
          <w:rFonts w:ascii="Calibri" w:hAnsi="Calibri"/>
          <w:sz w:val="18"/>
          <w:szCs w:val="18"/>
        </w:rPr>
        <w:t>Australia</w:t>
      </w:r>
      <w:r>
        <w:rPr>
          <w:rFonts w:ascii="Calibri" w:hAnsi="Calibri"/>
          <w:sz w:val="18"/>
          <w:szCs w:val="18"/>
        </w:rPr>
        <w:br/>
      </w:r>
      <w:r w:rsidRPr="00F23C20">
        <w:rPr>
          <w:rFonts w:ascii="Calibri" w:hAnsi="Calibri"/>
          <w:sz w:val="18"/>
          <w:szCs w:val="18"/>
        </w:rPr>
        <w:t>Tel: +61 3 9651 5111</w:t>
      </w:r>
      <w:r>
        <w:rPr>
          <w:rFonts w:ascii="Calibri" w:hAnsi="Calibri"/>
          <w:sz w:val="18"/>
          <w:szCs w:val="18"/>
        </w:rPr>
        <w:br/>
      </w:r>
      <w:r w:rsidRPr="00F23C20">
        <w:rPr>
          <w:rFonts w:ascii="Calibri" w:hAnsi="Calibri"/>
          <w:sz w:val="18"/>
          <w:szCs w:val="18"/>
        </w:rPr>
        <w:t>Fax: +61 3 9651 2062</w:t>
      </w:r>
      <w:r>
        <w:rPr>
          <w:rFonts w:ascii="Calibri" w:hAnsi="Calibri"/>
          <w:sz w:val="18"/>
          <w:szCs w:val="18"/>
        </w:rPr>
        <w:br/>
      </w:r>
      <w:r w:rsidRPr="00F23C20">
        <w:rPr>
          <w:rFonts w:ascii="Calibri" w:hAnsi="Calibri"/>
          <w:sz w:val="18"/>
          <w:szCs w:val="18"/>
        </w:rPr>
        <w:t>Website: budget.vic.gov.au</w:t>
      </w:r>
    </w:p>
    <w:p w:rsidR="008F751E" w:rsidRDefault="008F751E" w:rsidP="008F751E">
      <w:pPr>
        <w:rPr>
          <w:rFonts w:ascii="Calibri" w:hAnsi="Calibri"/>
          <w:sz w:val="18"/>
          <w:szCs w:val="18"/>
        </w:rPr>
      </w:pPr>
      <w:r w:rsidRPr="00F23C20">
        <w:rPr>
          <w:rFonts w:ascii="Calibri" w:hAnsi="Calibri"/>
          <w:sz w:val="18"/>
          <w:szCs w:val="18"/>
        </w:rPr>
        <w:t>Authorised by the Victorian Government</w:t>
      </w:r>
      <w:r>
        <w:rPr>
          <w:rFonts w:ascii="Calibri" w:hAnsi="Calibri"/>
          <w:sz w:val="18"/>
          <w:szCs w:val="18"/>
        </w:rPr>
        <w:br/>
      </w:r>
      <w:r w:rsidRPr="00F23C20">
        <w:rPr>
          <w:rFonts w:ascii="Calibri" w:hAnsi="Calibri"/>
          <w:sz w:val="18"/>
          <w:szCs w:val="18"/>
        </w:rPr>
        <w:t>1 Treasury Place, Melbourne, 3002</w:t>
      </w:r>
    </w:p>
    <w:p w:rsidR="008F751E" w:rsidRPr="00F23C20" w:rsidRDefault="008F751E" w:rsidP="008F751E">
      <w:pPr>
        <w:rPr>
          <w:rFonts w:ascii="Calibri" w:hAnsi="Calibri"/>
          <w:sz w:val="18"/>
          <w:szCs w:val="18"/>
        </w:rPr>
      </w:pPr>
      <w:r w:rsidRPr="00F23C20">
        <w:rPr>
          <w:rFonts w:ascii="Calibri" w:hAnsi="Calibri"/>
          <w:sz w:val="18"/>
          <w:szCs w:val="18"/>
        </w:rPr>
        <w:t>Printed by Doculink, Port Melbourne</w:t>
      </w:r>
      <w:r>
        <w:rPr>
          <w:rFonts w:ascii="Calibri" w:hAnsi="Calibri"/>
          <w:sz w:val="18"/>
          <w:szCs w:val="18"/>
        </w:rPr>
        <w:br/>
      </w:r>
      <w:r w:rsidRPr="00F23C20">
        <w:rPr>
          <w:rFonts w:ascii="Calibri" w:hAnsi="Calibri"/>
          <w:sz w:val="18"/>
          <w:szCs w:val="18"/>
        </w:rPr>
        <w:t>Printed on recycled paper</w:t>
      </w:r>
    </w:p>
    <w:p w:rsidR="008F751E" w:rsidRPr="00F23C20" w:rsidRDefault="008F751E" w:rsidP="008F751E">
      <w:pPr>
        <w:rPr>
          <w:rFonts w:ascii="Calibri" w:hAnsi="Calibri"/>
          <w:sz w:val="18"/>
          <w:szCs w:val="18"/>
        </w:rPr>
      </w:pPr>
      <w:r w:rsidRPr="00F23C20">
        <w:rPr>
          <w:rFonts w:ascii="Calibri" w:hAnsi="Calibri"/>
          <w:sz w:val="18"/>
          <w:szCs w:val="18"/>
        </w:rPr>
        <w:t>This publication makes reference to the 2018-19</w:t>
      </w:r>
      <w:r>
        <w:rPr>
          <w:rFonts w:ascii="Calibri" w:hAnsi="Calibri"/>
          <w:sz w:val="18"/>
          <w:szCs w:val="18"/>
        </w:rPr>
        <w:br/>
      </w:r>
      <w:r w:rsidRPr="00F23C20">
        <w:rPr>
          <w:rFonts w:ascii="Calibri" w:hAnsi="Calibri"/>
          <w:sz w:val="18"/>
          <w:szCs w:val="18"/>
        </w:rPr>
        <w:t>Budget paper set which includes:</w:t>
      </w:r>
      <w:r>
        <w:rPr>
          <w:rFonts w:ascii="Calibri" w:hAnsi="Calibri"/>
          <w:sz w:val="18"/>
          <w:szCs w:val="18"/>
        </w:rPr>
        <w:br/>
      </w:r>
      <w:r w:rsidRPr="00F23C20">
        <w:rPr>
          <w:rFonts w:ascii="Calibri" w:hAnsi="Calibri"/>
          <w:sz w:val="18"/>
          <w:szCs w:val="18"/>
        </w:rPr>
        <w:t>Budget Paper No. 1 – Treasurer’s Speech</w:t>
      </w:r>
      <w:r>
        <w:rPr>
          <w:rFonts w:ascii="Calibri" w:hAnsi="Calibri"/>
          <w:sz w:val="18"/>
          <w:szCs w:val="18"/>
        </w:rPr>
        <w:br/>
      </w:r>
      <w:r w:rsidRPr="00F23C20">
        <w:rPr>
          <w:rFonts w:ascii="Calibri" w:hAnsi="Calibri"/>
          <w:sz w:val="18"/>
          <w:szCs w:val="18"/>
        </w:rPr>
        <w:t>Budget Paper No. 2 – Strategy and Outlook</w:t>
      </w:r>
      <w:r>
        <w:rPr>
          <w:rFonts w:ascii="Calibri" w:hAnsi="Calibri"/>
          <w:sz w:val="18"/>
          <w:szCs w:val="18"/>
        </w:rPr>
        <w:br/>
      </w:r>
      <w:r w:rsidRPr="00F23C20">
        <w:rPr>
          <w:rFonts w:ascii="Calibri" w:hAnsi="Calibri"/>
          <w:sz w:val="18"/>
          <w:szCs w:val="18"/>
        </w:rPr>
        <w:t>Budget Paper No. 3 – Service Delivery</w:t>
      </w:r>
      <w:r>
        <w:rPr>
          <w:rFonts w:ascii="Calibri" w:hAnsi="Calibri"/>
          <w:sz w:val="18"/>
          <w:szCs w:val="18"/>
        </w:rPr>
        <w:br/>
      </w:r>
      <w:r w:rsidRPr="00F23C20">
        <w:rPr>
          <w:rFonts w:ascii="Calibri" w:hAnsi="Calibri"/>
          <w:sz w:val="18"/>
          <w:szCs w:val="18"/>
        </w:rPr>
        <w:t>Budget Paper No. 4 – State Capital Program</w:t>
      </w:r>
      <w:r>
        <w:rPr>
          <w:rFonts w:ascii="Calibri" w:hAnsi="Calibri"/>
          <w:sz w:val="18"/>
          <w:szCs w:val="18"/>
        </w:rPr>
        <w:br/>
      </w:r>
      <w:r w:rsidRPr="00F23C20">
        <w:rPr>
          <w:rFonts w:ascii="Calibri" w:hAnsi="Calibri"/>
          <w:sz w:val="18"/>
          <w:szCs w:val="18"/>
        </w:rPr>
        <w:t>Budget Paper No. 5</w:t>
      </w:r>
      <w:bookmarkStart w:id="1" w:name="_GoBack"/>
      <w:bookmarkEnd w:id="1"/>
      <w:r w:rsidRPr="00F23C20">
        <w:rPr>
          <w:rFonts w:ascii="Calibri" w:hAnsi="Calibri"/>
          <w:sz w:val="18"/>
          <w:szCs w:val="18"/>
        </w:rPr>
        <w:t xml:space="preserve"> – Statement of Finances</w:t>
      </w:r>
      <w:r>
        <w:rPr>
          <w:rFonts w:ascii="Calibri" w:hAnsi="Calibri"/>
          <w:sz w:val="18"/>
          <w:szCs w:val="18"/>
        </w:rPr>
        <w:br/>
      </w:r>
      <w:r w:rsidRPr="00F23C20">
        <w:rPr>
          <w:rFonts w:ascii="Calibri" w:hAnsi="Calibri"/>
          <w:sz w:val="18"/>
          <w:szCs w:val="18"/>
        </w:rPr>
        <w:t>(incorporating Quarterly Financial Report No. 3)</w:t>
      </w:r>
    </w:p>
    <w:p w:rsidR="008F751E" w:rsidRPr="00F23C20" w:rsidRDefault="008F751E" w:rsidP="008F751E">
      <w:pPr>
        <w:rPr>
          <w:rFonts w:ascii="Calibri" w:hAnsi="Calibri"/>
          <w:sz w:val="18"/>
          <w:szCs w:val="18"/>
        </w:rPr>
      </w:pPr>
      <w:r>
        <w:rPr>
          <w:rFonts w:ascii="Calibri" w:hAnsi="Calibri"/>
          <w:sz w:val="18"/>
          <w:szCs w:val="18"/>
        </w:rPr>
        <w:br w:type="column"/>
      </w:r>
      <w:r w:rsidRPr="00F23C20">
        <w:rPr>
          <w:rFonts w:ascii="Calibri" w:hAnsi="Calibri"/>
          <w:sz w:val="18"/>
          <w:szCs w:val="18"/>
        </w:rPr>
        <w:lastRenderedPageBreak/>
        <w:t>© State of Victoria 2018</w:t>
      </w:r>
      <w:r>
        <w:rPr>
          <w:rFonts w:ascii="Calibri" w:hAnsi="Calibri"/>
          <w:sz w:val="18"/>
          <w:szCs w:val="18"/>
        </w:rPr>
        <w:br/>
      </w:r>
      <w:r w:rsidRPr="00F23C20">
        <w:rPr>
          <w:rFonts w:ascii="Calibri" w:hAnsi="Calibri"/>
          <w:sz w:val="18"/>
          <w:szCs w:val="18"/>
        </w:rPr>
        <w:t>(Department of Treasury and Finance)</w:t>
      </w:r>
    </w:p>
    <w:p w:rsidR="008F751E" w:rsidRDefault="008F751E" w:rsidP="008F751E">
      <w:pPr>
        <w:rPr>
          <w:rFonts w:ascii="Calibri" w:hAnsi="Calibri"/>
          <w:sz w:val="18"/>
          <w:szCs w:val="18"/>
        </w:rPr>
      </w:pPr>
      <w:r>
        <w:rPr>
          <w:rFonts w:ascii="Calibri" w:hAnsi="Calibri"/>
          <w:noProof/>
          <w:sz w:val="18"/>
          <w:szCs w:val="18"/>
          <w:lang w:eastAsia="en-AU"/>
        </w:rPr>
        <w:drawing>
          <wp:inline distT="0" distB="0" distL="0" distR="0" wp14:anchorId="36B4DCE3" wp14:editId="538AC150">
            <wp:extent cx="1054100" cy="368805"/>
            <wp:effectExtent l="0" t="0" r="0" b="0"/>
            <wp:docPr id="14" name="Picture 1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5701" cy="369365"/>
                    </a:xfrm>
                    <a:prstGeom prst="rect">
                      <a:avLst/>
                    </a:prstGeom>
                  </pic:spPr>
                </pic:pic>
              </a:graphicData>
            </a:graphic>
          </wp:inline>
        </w:drawing>
      </w:r>
    </w:p>
    <w:p w:rsidR="008F751E" w:rsidRDefault="008F751E" w:rsidP="008F751E">
      <w:pPr>
        <w:rPr>
          <w:rFonts w:ascii="Calibri" w:hAnsi="Calibri"/>
          <w:sz w:val="18"/>
          <w:szCs w:val="18"/>
        </w:rPr>
      </w:pPr>
      <w:r w:rsidRPr="00F23C20">
        <w:rPr>
          <w:rFonts w:ascii="Calibri" w:hAnsi="Calibri"/>
          <w:sz w:val="18"/>
          <w:szCs w:val="18"/>
        </w:rPr>
        <w:t>You are free to re-use this work under a Creative</w:t>
      </w:r>
      <w:r>
        <w:rPr>
          <w:rFonts w:ascii="Calibri" w:hAnsi="Calibri"/>
          <w:sz w:val="18"/>
          <w:szCs w:val="18"/>
        </w:rPr>
        <w:br/>
      </w:r>
      <w:r w:rsidRPr="00F23C20">
        <w:rPr>
          <w:rFonts w:ascii="Calibri" w:hAnsi="Calibri"/>
          <w:sz w:val="18"/>
          <w:szCs w:val="18"/>
        </w:rPr>
        <w:t>Commons Attribution 4.0 licence, provided you</w:t>
      </w:r>
      <w:r>
        <w:rPr>
          <w:rFonts w:ascii="Calibri" w:hAnsi="Calibri"/>
          <w:sz w:val="18"/>
          <w:szCs w:val="18"/>
        </w:rPr>
        <w:br/>
      </w:r>
      <w:r w:rsidRPr="00F23C20">
        <w:rPr>
          <w:rFonts w:ascii="Calibri" w:hAnsi="Calibri"/>
          <w:sz w:val="18"/>
          <w:szCs w:val="18"/>
        </w:rPr>
        <w:t>credit the State of Victoria (Department of Treasury</w:t>
      </w:r>
      <w:r>
        <w:rPr>
          <w:rFonts w:ascii="Calibri" w:hAnsi="Calibri"/>
          <w:sz w:val="18"/>
          <w:szCs w:val="18"/>
        </w:rPr>
        <w:br/>
      </w:r>
      <w:r w:rsidRPr="00F23C20">
        <w:rPr>
          <w:rFonts w:ascii="Calibri" w:hAnsi="Calibri"/>
          <w:sz w:val="18"/>
          <w:szCs w:val="18"/>
        </w:rPr>
        <w:t>and Finance) as author, indicate if changes were</w:t>
      </w:r>
      <w:r>
        <w:rPr>
          <w:rFonts w:ascii="Calibri" w:hAnsi="Calibri"/>
          <w:sz w:val="18"/>
          <w:szCs w:val="18"/>
        </w:rPr>
        <w:br/>
      </w:r>
      <w:r w:rsidRPr="00F23C20">
        <w:rPr>
          <w:rFonts w:ascii="Calibri" w:hAnsi="Calibri"/>
          <w:sz w:val="18"/>
          <w:szCs w:val="18"/>
        </w:rPr>
        <w:t>made and comply with the other licence terms.</w:t>
      </w:r>
      <w:r>
        <w:rPr>
          <w:rFonts w:ascii="Calibri" w:hAnsi="Calibri"/>
          <w:sz w:val="18"/>
          <w:szCs w:val="18"/>
        </w:rPr>
        <w:br/>
      </w:r>
      <w:r w:rsidRPr="00F23C20">
        <w:rPr>
          <w:rFonts w:ascii="Calibri" w:hAnsi="Calibri"/>
          <w:sz w:val="18"/>
          <w:szCs w:val="18"/>
        </w:rPr>
        <w:t>The licence does not apply to any branding,</w:t>
      </w:r>
      <w:r>
        <w:rPr>
          <w:rFonts w:ascii="Calibri" w:hAnsi="Calibri"/>
          <w:sz w:val="18"/>
          <w:szCs w:val="18"/>
        </w:rPr>
        <w:br/>
      </w:r>
      <w:r w:rsidRPr="00F23C20">
        <w:rPr>
          <w:rFonts w:ascii="Calibri" w:hAnsi="Calibri"/>
          <w:sz w:val="18"/>
          <w:szCs w:val="18"/>
        </w:rPr>
        <w:t>including Government logos.</w:t>
      </w:r>
    </w:p>
    <w:p w:rsidR="008F751E" w:rsidRDefault="008F751E" w:rsidP="008F751E">
      <w:pPr>
        <w:rPr>
          <w:rFonts w:ascii="Calibri" w:hAnsi="Calibri"/>
          <w:sz w:val="18"/>
          <w:szCs w:val="18"/>
        </w:rPr>
      </w:pPr>
      <w:r w:rsidRPr="00F23C20">
        <w:rPr>
          <w:rFonts w:ascii="Calibri" w:hAnsi="Calibri"/>
          <w:sz w:val="18"/>
          <w:szCs w:val="18"/>
        </w:rPr>
        <w:t>Copyright queries may be directed to</w:t>
      </w:r>
      <w:r>
        <w:rPr>
          <w:rFonts w:ascii="Calibri" w:hAnsi="Calibri"/>
          <w:sz w:val="18"/>
          <w:szCs w:val="18"/>
        </w:rPr>
        <w:br/>
      </w:r>
      <w:r w:rsidRPr="00F23C20">
        <w:rPr>
          <w:rFonts w:ascii="Calibri" w:hAnsi="Calibri"/>
          <w:sz w:val="18"/>
          <w:szCs w:val="18"/>
        </w:rPr>
        <w:t>IPpolicy@dtf.vic.gov.au.</w:t>
      </w:r>
    </w:p>
    <w:p w:rsidR="008F751E" w:rsidRPr="00F23C20" w:rsidRDefault="008F751E" w:rsidP="008F751E">
      <w:pPr>
        <w:rPr>
          <w:rFonts w:ascii="Calibri" w:hAnsi="Calibri"/>
          <w:sz w:val="18"/>
          <w:szCs w:val="18"/>
        </w:rPr>
      </w:pPr>
      <w:r w:rsidRPr="00F23C20">
        <w:rPr>
          <w:rFonts w:ascii="Calibri" w:hAnsi="Calibri"/>
          <w:sz w:val="18"/>
          <w:szCs w:val="18"/>
        </w:rPr>
        <w:t>ISSN 2204-9185 (print)</w:t>
      </w:r>
      <w:r>
        <w:rPr>
          <w:rFonts w:ascii="Calibri" w:hAnsi="Calibri"/>
          <w:sz w:val="18"/>
          <w:szCs w:val="18"/>
        </w:rPr>
        <w:br/>
      </w:r>
      <w:r w:rsidRPr="00F23C20">
        <w:rPr>
          <w:rFonts w:ascii="Calibri" w:hAnsi="Calibri"/>
          <w:sz w:val="18"/>
          <w:szCs w:val="18"/>
        </w:rPr>
        <w:t>ISSN 2204-9177 (online)</w:t>
      </w:r>
      <w:r>
        <w:rPr>
          <w:rFonts w:ascii="Calibri" w:hAnsi="Calibri"/>
          <w:sz w:val="18"/>
          <w:szCs w:val="18"/>
        </w:rPr>
        <w:br/>
      </w:r>
      <w:r w:rsidRPr="00F23C20">
        <w:rPr>
          <w:rFonts w:ascii="Calibri" w:hAnsi="Calibri"/>
          <w:sz w:val="18"/>
          <w:szCs w:val="18"/>
        </w:rPr>
        <w:t>Published May 2018</w:t>
      </w:r>
    </w:p>
    <w:p w:rsidR="008F751E" w:rsidRDefault="008F751E" w:rsidP="008F751E"/>
    <w:p w:rsidR="003007B7" w:rsidRDefault="003007B7" w:rsidP="008557B6"/>
    <w:p w:rsidR="003007B7" w:rsidRDefault="003007B7" w:rsidP="008557B6">
      <w:pPr>
        <w:sectPr w:rsidR="003007B7" w:rsidSect="00BD3A8D">
          <w:pgSz w:w="9979" w:h="14175" w:code="34"/>
          <w:pgMar w:top="1138" w:right="1138" w:bottom="1138" w:left="1138" w:header="619" w:footer="562" w:gutter="0"/>
          <w:cols w:num="2" w:space="707" w:equalWidth="0">
            <w:col w:w="3553" w:space="337"/>
            <w:col w:w="3813"/>
          </w:cols>
          <w:vAlign w:val="bottom"/>
          <w:docGrid w:linePitch="360"/>
        </w:sectPr>
      </w:pPr>
    </w:p>
    <w:p w:rsidR="003007B7" w:rsidRPr="000D10E2" w:rsidRDefault="003007B7" w:rsidP="008557B6">
      <w:pPr>
        <w:pBdr>
          <w:bottom w:val="single" w:sz="12" w:space="1" w:color="auto"/>
        </w:pBdr>
        <w:spacing w:before="1440" w:after="360"/>
        <w:rPr>
          <w:rFonts w:ascii="Calibri" w:hAnsi="Calibri"/>
          <w:b/>
          <w:caps/>
          <w:sz w:val="36"/>
        </w:rPr>
      </w:pPr>
      <w:r w:rsidRPr="000D10E2">
        <w:rPr>
          <w:rFonts w:ascii="Calibri" w:hAnsi="Calibri"/>
          <w:b/>
          <w:caps/>
          <w:sz w:val="36"/>
        </w:rPr>
        <w:lastRenderedPageBreak/>
        <w:t>TABLE OF CONTENTS</w:t>
      </w:r>
    </w:p>
    <w:p w:rsidR="003007B7" w:rsidRDefault="003007B7">
      <w:pPr>
        <w:pStyle w:val="TOC1"/>
        <w:rPr>
          <w:rFonts w:asciiTheme="minorHAnsi" w:eastAsiaTheme="minorEastAsia" w:hAnsiTheme="minorHAnsi"/>
          <w:b w:val="0"/>
          <w:noProof/>
          <w:spacing w:val="0"/>
          <w:szCs w:val="22"/>
          <w:lang w:eastAsia="en-AU"/>
        </w:rPr>
      </w:pPr>
      <w:r w:rsidRPr="000A1C51">
        <w:rPr>
          <w:b w:val="0"/>
        </w:rPr>
        <w:fldChar w:fldCharType="begin"/>
      </w:r>
      <w:r w:rsidRPr="000A1C51">
        <w:rPr>
          <w:b w:val="0"/>
        </w:rPr>
        <w:instrText xml:space="preserve"> TOC \h \z \t "Heading 1,2,Chapter heading,1,Heading 1 (#),2" </w:instrText>
      </w:r>
      <w:r w:rsidRPr="000A1C51">
        <w:rPr>
          <w:b w:val="0"/>
        </w:rPr>
        <w:fldChar w:fldCharType="separate"/>
      </w:r>
      <w:hyperlink w:anchor="_Toc512526571" w:history="1">
        <w:r w:rsidRPr="00CD68BF">
          <w:rPr>
            <w:rStyle w:val="Hyperlink"/>
            <w:noProof/>
          </w:rPr>
          <w:t>Chapter 1 – State capital program 2018</w:t>
        </w:r>
        <w:r w:rsidRPr="00CD68BF">
          <w:rPr>
            <w:rStyle w:val="Hyperlink"/>
            <w:noProof/>
          </w:rPr>
          <w:noBreakHyphen/>
          <w:t>19</w:t>
        </w:r>
        <w:r>
          <w:rPr>
            <w:noProof/>
            <w:webHidden/>
          </w:rPr>
          <w:tab/>
        </w:r>
        <w:r>
          <w:rPr>
            <w:noProof/>
            <w:webHidden/>
          </w:rPr>
          <w:fldChar w:fldCharType="begin"/>
        </w:r>
        <w:r>
          <w:rPr>
            <w:noProof/>
            <w:webHidden/>
          </w:rPr>
          <w:instrText xml:space="preserve"> PAGEREF _Toc512526571 \h </w:instrText>
        </w:r>
        <w:r>
          <w:rPr>
            <w:noProof/>
            <w:webHidden/>
          </w:rPr>
        </w:r>
        <w:r>
          <w:rPr>
            <w:noProof/>
            <w:webHidden/>
          </w:rPr>
          <w:fldChar w:fldCharType="separate"/>
        </w:r>
        <w:r w:rsidR="00C43636">
          <w:rPr>
            <w:noProof/>
            <w:webHidden/>
          </w:rPr>
          <w:t>1</w:t>
        </w:r>
        <w:r>
          <w:rPr>
            <w:noProof/>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72" w:history="1">
        <w:r w:rsidR="003007B7" w:rsidRPr="00CD68BF">
          <w:rPr>
            <w:rStyle w:val="Hyperlink"/>
          </w:rPr>
          <w:t>Delivering now and for the future</w:t>
        </w:r>
        <w:r w:rsidR="003007B7">
          <w:rPr>
            <w:webHidden/>
          </w:rPr>
          <w:tab/>
        </w:r>
        <w:r w:rsidR="003007B7">
          <w:rPr>
            <w:webHidden/>
          </w:rPr>
          <w:fldChar w:fldCharType="begin"/>
        </w:r>
        <w:r w:rsidR="003007B7">
          <w:rPr>
            <w:webHidden/>
          </w:rPr>
          <w:instrText xml:space="preserve"> PAGEREF _Toc512526572 \h </w:instrText>
        </w:r>
        <w:r w:rsidR="003007B7">
          <w:rPr>
            <w:webHidden/>
          </w:rPr>
        </w:r>
        <w:r w:rsidR="003007B7">
          <w:rPr>
            <w:webHidden/>
          </w:rPr>
          <w:fldChar w:fldCharType="separate"/>
        </w:r>
        <w:r w:rsidR="00C43636">
          <w:rPr>
            <w:webHidden/>
          </w:rPr>
          <w:t>1</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73" w:history="1">
        <w:r w:rsidR="003007B7" w:rsidRPr="00CD68BF">
          <w:rPr>
            <w:rStyle w:val="Hyperlink"/>
          </w:rPr>
          <w:t>Strengthening assurance processes, delivery capability and capacity</w:t>
        </w:r>
        <w:r w:rsidR="003007B7">
          <w:rPr>
            <w:webHidden/>
          </w:rPr>
          <w:tab/>
        </w:r>
        <w:r w:rsidR="003007B7">
          <w:rPr>
            <w:webHidden/>
          </w:rPr>
          <w:fldChar w:fldCharType="begin"/>
        </w:r>
        <w:r w:rsidR="003007B7">
          <w:rPr>
            <w:webHidden/>
          </w:rPr>
          <w:instrText xml:space="preserve"> PAGEREF _Toc512526573 \h </w:instrText>
        </w:r>
        <w:r w:rsidR="003007B7">
          <w:rPr>
            <w:webHidden/>
          </w:rPr>
        </w:r>
        <w:r w:rsidR="003007B7">
          <w:rPr>
            <w:webHidden/>
          </w:rPr>
          <w:fldChar w:fldCharType="separate"/>
        </w:r>
        <w:r w:rsidR="00C43636">
          <w:rPr>
            <w:webHidden/>
          </w:rPr>
          <w:t>4</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74" w:history="1">
        <w:r w:rsidR="003007B7" w:rsidRPr="00CD68BF">
          <w:rPr>
            <w:rStyle w:val="Hyperlink"/>
          </w:rPr>
          <w:t>Overview of the state capital program</w:t>
        </w:r>
        <w:r w:rsidR="003007B7">
          <w:rPr>
            <w:webHidden/>
          </w:rPr>
          <w:tab/>
        </w:r>
        <w:r w:rsidR="003007B7">
          <w:rPr>
            <w:webHidden/>
          </w:rPr>
          <w:fldChar w:fldCharType="begin"/>
        </w:r>
        <w:r w:rsidR="003007B7">
          <w:rPr>
            <w:webHidden/>
          </w:rPr>
          <w:instrText xml:space="preserve"> PAGEREF _Toc512526574 \h </w:instrText>
        </w:r>
        <w:r w:rsidR="003007B7">
          <w:rPr>
            <w:webHidden/>
          </w:rPr>
        </w:r>
        <w:r w:rsidR="003007B7">
          <w:rPr>
            <w:webHidden/>
          </w:rPr>
          <w:fldChar w:fldCharType="separate"/>
        </w:r>
        <w:r w:rsidR="00C43636">
          <w:rPr>
            <w:webHidden/>
          </w:rPr>
          <w:t>6</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75" w:history="1">
        <w:r w:rsidR="003007B7" w:rsidRPr="00CD68BF">
          <w:rPr>
            <w:rStyle w:val="Hyperlink"/>
          </w:rPr>
          <w:t>Public private partnerships</w:t>
        </w:r>
        <w:r w:rsidR="003007B7">
          <w:rPr>
            <w:webHidden/>
          </w:rPr>
          <w:tab/>
        </w:r>
        <w:r w:rsidR="003007B7">
          <w:rPr>
            <w:webHidden/>
          </w:rPr>
          <w:fldChar w:fldCharType="begin"/>
        </w:r>
        <w:r w:rsidR="003007B7">
          <w:rPr>
            <w:webHidden/>
          </w:rPr>
          <w:instrText xml:space="preserve"> PAGEREF _Toc512526575 \h </w:instrText>
        </w:r>
        <w:r w:rsidR="003007B7">
          <w:rPr>
            <w:webHidden/>
          </w:rPr>
        </w:r>
        <w:r w:rsidR="003007B7">
          <w:rPr>
            <w:webHidden/>
          </w:rPr>
          <w:fldChar w:fldCharType="separate"/>
        </w:r>
        <w:r w:rsidR="00C43636">
          <w:rPr>
            <w:webHidden/>
          </w:rPr>
          <w:t>11</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76" w:history="1">
        <w:r w:rsidR="003007B7" w:rsidRPr="00CD68BF">
          <w:rPr>
            <w:rStyle w:val="Hyperlink"/>
          </w:rPr>
          <w:t>Coverage of Budget Paper No. 4</w:t>
        </w:r>
        <w:r w:rsidR="003007B7">
          <w:rPr>
            <w:webHidden/>
          </w:rPr>
          <w:tab/>
        </w:r>
        <w:r w:rsidR="003007B7">
          <w:rPr>
            <w:webHidden/>
          </w:rPr>
          <w:fldChar w:fldCharType="begin"/>
        </w:r>
        <w:r w:rsidR="003007B7">
          <w:rPr>
            <w:webHidden/>
          </w:rPr>
          <w:instrText xml:space="preserve"> PAGEREF _Toc512526576 \h </w:instrText>
        </w:r>
        <w:r w:rsidR="003007B7">
          <w:rPr>
            <w:webHidden/>
          </w:rPr>
        </w:r>
        <w:r w:rsidR="003007B7">
          <w:rPr>
            <w:webHidden/>
          </w:rPr>
          <w:fldChar w:fldCharType="separate"/>
        </w:r>
        <w:r w:rsidR="00C43636">
          <w:rPr>
            <w:webHidden/>
          </w:rPr>
          <w:t>16</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77" w:history="1">
        <w:r w:rsidR="003007B7" w:rsidRPr="00CD68BF">
          <w:rPr>
            <w:rStyle w:val="Hyperlink"/>
          </w:rPr>
          <w:t>General government capital program</w:t>
        </w:r>
        <w:r w:rsidR="003007B7">
          <w:rPr>
            <w:webHidden/>
          </w:rPr>
          <w:tab/>
        </w:r>
        <w:r w:rsidR="003007B7">
          <w:rPr>
            <w:webHidden/>
          </w:rPr>
          <w:fldChar w:fldCharType="begin"/>
        </w:r>
        <w:r w:rsidR="003007B7">
          <w:rPr>
            <w:webHidden/>
          </w:rPr>
          <w:instrText xml:space="preserve"> PAGEREF _Toc512526577 \h </w:instrText>
        </w:r>
        <w:r w:rsidR="003007B7">
          <w:rPr>
            <w:webHidden/>
          </w:rPr>
        </w:r>
        <w:r w:rsidR="003007B7">
          <w:rPr>
            <w:webHidden/>
          </w:rPr>
          <w:fldChar w:fldCharType="separate"/>
        </w:r>
        <w:r w:rsidR="00C43636">
          <w:rPr>
            <w:webHidden/>
          </w:rPr>
          <w:t>17</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78" w:history="1">
        <w:r w:rsidR="003007B7" w:rsidRPr="00CD68BF">
          <w:rPr>
            <w:rStyle w:val="Hyperlink"/>
          </w:rPr>
          <w:t>Public non-financial corporations capital program</w:t>
        </w:r>
        <w:r w:rsidR="003007B7">
          <w:rPr>
            <w:webHidden/>
          </w:rPr>
          <w:tab/>
        </w:r>
        <w:r w:rsidR="003007B7">
          <w:rPr>
            <w:webHidden/>
          </w:rPr>
          <w:fldChar w:fldCharType="begin"/>
        </w:r>
        <w:r w:rsidR="003007B7">
          <w:rPr>
            <w:webHidden/>
          </w:rPr>
          <w:instrText xml:space="preserve"> PAGEREF _Toc512526578 \h </w:instrText>
        </w:r>
        <w:r w:rsidR="003007B7">
          <w:rPr>
            <w:webHidden/>
          </w:rPr>
        </w:r>
        <w:r w:rsidR="003007B7">
          <w:rPr>
            <w:webHidden/>
          </w:rPr>
          <w:fldChar w:fldCharType="separate"/>
        </w:r>
        <w:r w:rsidR="00C43636">
          <w:rPr>
            <w:webHidden/>
          </w:rPr>
          <w:t>22</w:t>
        </w:r>
        <w:r w:rsidR="003007B7">
          <w:rPr>
            <w:webHidden/>
          </w:rPr>
          <w:fldChar w:fldCharType="end"/>
        </w:r>
      </w:hyperlink>
    </w:p>
    <w:p w:rsidR="003007B7" w:rsidRDefault="00BD3A8D">
      <w:pPr>
        <w:pStyle w:val="TOC1"/>
        <w:rPr>
          <w:rFonts w:asciiTheme="minorHAnsi" w:eastAsiaTheme="minorEastAsia" w:hAnsiTheme="minorHAnsi"/>
          <w:b w:val="0"/>
          <w:noProof/>
          <w:spacing w:val="0"/>
          <w:szCs w:val="22"/>
          <w:lang w:eastAsia="en-AU"/>
        </w:rPr>
      </w:pPr>
      <w:hyperlink w:anchor="_Toc512526579" w:history="1">
        <w:r w:rsidR="003007B7" w:rsidRPr="00CD68BF">
          <w:rPr>
            <w:rStyle w:val="Hyperlink"/>
            <w:noProof/>
          </w:rPr>
          <w:t>Chapter 2 – General government capital program 2018</w:t>
        </w:r>
        <w:r w:rsidR="003007B7" w:rsidRPr="00CD68BF">
          <w:rPr>
            <w:rStyle w:val="Hyperlink"/>
            <w:noProof/>
          </w:rPr>
          <w:noBreakHyphen/>
          <w:t>19</w:t>
        </w:r>
        <w:r w:rsidR="003007B7">
          <w:rPr>
            <w:noProof/>
            <w:webHidden/>
          </w:rPr>
          <w:tab/>
        </w:r>
        <w:r w:rsidR="003007B7">
          <w:rPr>
            <w:noProof/>
            <w:webHidden/>
          </w:rPr>
          <w:fldChar w:fldCharType="begin"/>
        </w:r>
        <w:r w:rsidR="003007B7">
          <w:rPr>
            <w:noProof/>
            <w:webHidden/>
          </w:rPr>
          <w:instrText xml:space="preserve"> PAGEREF _Toc512526579 \h </w:instrText>
        </w:r>
        <w:r w:rsidR="003007B7">
          <w:rPr>
            <w:noProof/>
            <w:webHidden/>
          </w:rPr>
        </w:r>
        <w:r w:rsidR="003007B7">
          <w:rPr>
            <w:noProof/>
            <w:webHidden/>
          </w:rPr>
          <w:fldChar w:fldCharType="separate"/>
        </w:r>
        <w:r w:rsidR="00C43636">
          <w:rPr>
            <w:noProof/>
            <w:webHidden/>
          </w:rPr>
          <w:t>25</w:t>
        </w:r>
        <w:r w:rsidR="003007B7">
          <w:rPr>
            <w:noProof/>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80" w:history="1">
        <w:r w:rsidR="003007B7" w:rsidRPr="00CD68BF">
          <w:rPr>
            <w:rStyle w:val="Hyperlink"/>
          </w:rPr>
          <w:t>Department of Economic Development, Jobs, Transport and Resources</w:t>
        </w:r>
        <w:r w:rsidR="003007B7">
          <w:rPr>
            <w:webHidden/>
          </w:rPr>
          <w:tab/>
        </w:r>
        <w:r w:rsidR="003007B7">
          <w:rPr>
            <w:webHidden/>
          </w:rPr>
          <w:fldChar w:fldCharType="begin"/>
        </w:r>
        <w:r w:rsidR="003007B7">
          <w:rPr>
            <w:webHidden/>
          </w:rPr>
          <w:instrText xml:space="preserve"> PAGEREF _Toc512526580 \h </w:instrText>
        </w:r>
        <w:r w:rsidR="003007B7">
          <w:rPr>
            <w:webHidden/>
          </w:rPr>
        </w:r>
        <w:r w:rsidR="003007B7">
          <w:rPr>
            <w:webHidden/>
          </w:rPr>
          <w:fldChar w:fldCharType="separate"/>
        </w:r>
        <w:r w:rsidR="00C43636">
          <w:rPr>
            <w:webHidden/>
          </w:rPr>
          <w:t>25</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81" w:history="1">
        <w:r w:rsidR="003007B7" w:rsidRPr="00CD68BF">
          <w:rPr>
            <w:rStyle w:val="Hyperlink"/>
          </w:rPr>
          <w:t>Department of Education and Training</w:t>
        </w:r>
        <w:r w:rsidR="003007B7">
          <w:rPr>
            <w:webHidden/>
          </w:rPr>
          <w:tab/>
        </w:r>
        <w:r w:rsidR="003007B7">
          <w:rPr>
            <w:webHidden/>
          </w:rPr>
          <w:fldChar w:fldCharType="begin"/>
        </w:r>
        <w:r w:rsidR="003007B7">
          <w:rPr>
            <w:webHidden/>
          </w:rPr>
          <w:instrText xml:space="preserve"> PAGEREF _Toc512526581 \h </w:instrText>
        </w:r>
        <w:r w:rsidR="003007B7">
          <w:rPr>
            <w:webHidden/>
          </w:rPr>
        </w:r>
        <w:r w:rsidR="003007B7">
          <w:rPr>
            <w:webHidden/>
          </w:rPr>
          <w:fldChar w:fldCharType="separate"/>
        </w:r>
        <w:r w:rsidR="00C43636">
          <w:rPr>
            <w:webHidden/>
          </w:rPr>
          <w:t>33</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82" w:history="1">
        <w:r w:rsidR="003007B7" w:rsidRPr="00CD68BF">
          <w:rPr>
            <w:rStyle w:val="Hyperlink"/>
          </w:rPr>
          <w:t>Department of Environment, Land, Water and Planning</w:t>
        </w:r>
        <w:r w:rsidR="003007B7">
          <w:rPr>
            <w:webHidden/>
          </w:rPr>
          <w:tab/>
        </w:r>
        <w:r w:rsidR="003007B7">
          <w:rPr>
            <w:webHidden/>
          </w:rPr>
          <w:fldChar w:fldCharType="begin"/>
        </w:r>
        <w:r w:rsidR="003007B7">
          <w:rPr>
            <w:webHidden/>
          </w:rPr>
          <w:instrText xml:space="preserve"> PAGEREF _Toc512526582 \h </w:instrText>
        </w:r>
        <w:r w:rsidR="003007B7">
          <w:rPr>
            <w:webHidden/>
          </w:rPr>
        </w:r>
        <w:r w:rsidR="003007B7">
          <w:rPr>
            <w:webHidden/>
          </w:rPr>
          <w:fldChar w:fldCharType="separate"/>
        </w:r>
        <w:r w:rsidR="00C43636">
          <w:rPr>
            <w:webHidden/>
          </w:rPr>
          <w:t>59</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83" w:history="1">
        <w:r w:rsidR="003007B7" w:rsidRPr="00CD68BF">
          <w:rPr>
            <w:rStyle w:val="Hyperlink"/>
          </w:rPr>
          <w:t>Department of Health and Human Services</w:t>
        </w:r>
        <w:r w:rsidR="003007B7">
          <w:rPr>
            <w:webHidden/>
          </w:rPr>
          <w:tab/>
        </w:r>
        <w:r w:rsidR="003007B7">
          <w:rPr>
            <w:webHidden/>
          </w:rPr>
          <w:fldChar w:fldCharType="begin"/>
        </w:r>
        <w:r w:rsidR="003007B7">
          <w:rPr>
            <w:webHidden/>
          </w:rPr>
          <w:instrText xml:space="preserve"> PAGEREF _Toc512526583 \h </w:instrText>
        </w:r>
        <w:r w:rsidR="003007B7">
          <w:rPr>
            <w:webHidden/>
          </w:rPr>
        </w:r>
        <w:r w:rsidR="003007B7">
          <w:rPr>
            <w:webHidden/>
          </w:rPr>
          <w:fldChar w:fldCharType="separate"/>
        </w:r>
        <w:r w:rsidR="00C43636">
          <w:rPr>
            <w:webHidden/>
          </w:rPr>
          <w:t>62</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84" w:history="1">
        <w:r w:rsidR="003007B7" w:rsidRPr="00CD68BF">
          <w:rPr>
            <w:rStyle w:val="Hyperlink"/>
          </w:rPr>
          <w:t>Department of Justice and Regulation</w:t>
        </w:r>
        <w:r w:rsidR="003007B7">
          <w:rPr>
            <w:webHidden/>
          </w:rPr>
          <w:tab/>
        </w:r>
        <w:r w:rsidR="003007B7">
          <w:rPr>
            <w:webHidden/>
          </w:rPr>
          <w:fldChar w:fldCharType="begin"/>
        </w:r>
        <w:r w:rsidR="003007B7">
          <w:rPr>
            <w:webHidden/>
          </w:rPr>
          <w:instrText xml:space="preserve"> PAGEREF _Toc512526584 \h </w:instrText>
        </w:r>
        <w:r w:rsidR="003007B7">
          <w:rPr>
            <w:webHidden/>
          </w:rPr>
        </w:r>
        <w:r w:rsidR="003007B7">
          <w:rPr>
            <w:webHidden/>
          </w:rPr>
          <w:fldChar w:fldCharType="separate"/>
        </w:r>
        <w:r w:rsidR="00C43636">
          <w:rPr>
            <w:webHidden/>
          </w:rPr>
          <w:t>68</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85" w:history="1">
        <w:r w:rsidR="003007B7" w:rsidRPr="00CD68BF">
          <w:rPr>
            <w:rStyle w:val="Hyperlink"/>
          </w:rPr>
          <w:t>Department of Premier and Cabinet</w:t>
        </w:r>
        <w:r w:rsidR="003007B7">
          <w:rPr>
            <w:webHidden/>
          </w:rPr>
          <w:tab/>
        </w:r>
        <w:r w:rsidR="003007B7">
          <w:rPr>
            <w:webHidden/>
          </w:rPr>
          <w:fldChar w:fldCharType="begin"/>
        </w:r>
        <w:r w:rsidR="003007B7">
          <w:rPr>
            <w:webHidden/>
          </w:rPr>
          <w:instrText xml:space="preserve"> PAGEREF _Toc512526585 \h </w:instrText>
        </w:r>
        <w:r w:rsidR="003007B7">
          <w:rPr>
            <w:webHidden/>
          </w:rPr>
        </w:r>
        <w:r w:rsidR="003007B7">
          <w:rPr>
            <w:webHidden/>
          </w:rPr>
          <w:fldChar w:fldCharType="separate"/>
        </w:r>
        <w:r w:rsidR="00C43636">
          <w:rPr>
            <w:webHidden/>
          </w:rPr>
          <w:t>72</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86" w:history="1">
        <w:r w:rsidR="003007B7" w:rsidRPr="00CD68BF">
          <w:rPr>
            <w:rStyle w:val="Hyperlink"/>
          </w:rPr>
          <w:t>Department of Treasury and Finance</w:t>
        </w:r>
        <w:r w:rsidR="003007B7">
          <w:rPr>
            <w:webHidden/>
          </w:rPr>
          <w:tab/>
        </w:r>
        <w:r w:rsidR="003007B7">
          <w:rPr>
            <w:webHidden/>
          </w:rPr>
          <w:fldChar w:fldCharType="begin"/>
        </w:r>
        <w:r w:rsidR="003007B7">
          <w:rPr>
            <w:webHidden/>
          </w:rPr>
          <w:instrText xml:space="preserve"> PAGEREF _Toc512526586 \h </w:instrText>
        </w:r>
        <w:r w:rsidR="003007B7">
          <w:rPr>
            <w:webHidden/>
          </w:rPr>
        </w:r>
        <w:r w:rsidR="003007B7">
          <w:rPr>
            <w:webHidden/>
          </w:rPr>
          <w:fldChar w:fldCharType="separate"/>
        </w:r>
        <w:r w:rsidR="00C43636">
          <w:rPr>
            <w:webHidden/>
          </w:rPr>
          <w:t>73</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87" w:history="1">
        <w:r w:rsidR="003007B7" w:rsidRPr="00CD68BF">
          <w:rPr>
            <w:rStyle w:val="Hyperlink"/>
          </w:rPr>
          <w:t>Parliament</w:t>
        </w:r>
        <w:r w:rsidR="003007B7">
          <w:rPr>
            <w:webHidden/>
          </w:rPr>
          <w:tab/>
        </w:r>
        <w:r w:rsidR="003007B7">
          <w:rPr>
            <w:webHidden/>
          </w:rPr>
          <w:fldChar w:fldCharType="begin"/>
        </w:r>
        <w:r w:rsidR="003007B7">
          <w:rPr>
            <w:webHidden/>
          </w:rPr>
          <w:instrText xml:space="preserve"> PAGEREF _Toc512526587 \h </w:instrText>
        </w:r>
        <w:r w:rsidR="003007B7">
          <w:rPr>
            <w:webHidden/>
          </w:rPr>
        </w:r>
        <w:r w:rsidR="003007B7">
          <w:rPr>
            <w:webHidden/>
          </w:rPr>
          <w:fldChar w:fldCharType="separate"/>
        </w:r>
        <w:r w:rsidR="00C43636">
          <w:rPr>
            <w:webHidden/>
          </w:rPr>
          <w:t>74</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88" w:history="1">
        <w:r w:rsidR="003007B7" w:rsidRPr="00CD68BF">
          <w:rPr>
            <w:rStyle w:val="Hyperlink"/>
          </w:rPr>
          <w:t>Country Fire Authority</w:t>
        </w:r>
        <w:r w:rsidR="003007B7">
          <w:rPr>
            <w:webHidden/>
          </w:rPr>
          <w:tab/>
        </w:r>
        <w:r w:rsidR="003007B7">
          <w:rPr>
            <w:webHidden/>
          </w:rPr>
          <w:fldChar w:fldCharType="begin"/>
        </w:r>
        <w:r w:rsidR="003007B7">
          <w:rPr>
            <w:webHidden/>
          </w:rPr>
          <w:instrText xml:space="preserve"> PAGEREF _Toc512526588 \h </w:instrText>
        </w:r>
        <w:r w:rsidR="003007B7">
          <w:rPr>
            <w:webHidden/>
          </w:rPr>
        </w:r>
        <w:r w:rsidR="003007B7">
          <w:rPr>
            <w:webHidden/>
          </w:rPr>
          <w:fldChar w:fldCharType="separate"/>
        </w:r>
        <w:r w:rsidR="00C43636">
          <w:rPr>
            <w:webHidden/>
          </w:rPr>
          <w:t>75</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89" w:history="1">
        <w:r w:rsidR="003007B7" w:rsidRPr="00CD68BF">
          <w:rPr>
            <w:rStyle w:val="Hyperlink"/>
          </w:rPr>
          <w:t>Court services</w:t>
        </w:r>
        <w:r w:rsidR="003007B7">
          <w:rPr>
            <w:webHidden/>
          </w:rPr>
          <w:tab/>
        </w:r>
        <w:r w:rsidR="003007B7">
          <w:rPr>
            <w:webHidden/>
          </w:rPr>
          <w:fldChar w:fldCharType="begin"/>
        </w:r>
        <w:r w:rsidR="003007B7">
          <w:rPr>
            <w:webHidden/>
          </w:rPr>
          <w:instrText xml:space="preserve"> PAGEREF _Toc512526589 \h </w:instrText>
        </w:r>
        <w:r w:rsidR="003007B7">
          <w:rPr>
            <w:webHidden/>
          </w:rPr>
        </w:r>
        <w:r w:rsidR="003007B7">
          <w:rPr>
            <w:webHidden/>
          </w:rPr>
          <w:fldChar w:fldCharType="separate"/>
        </w:r>
        <w:r w:rsidR="00C43636">
          <w:rPr>
            <w:webHidden/>
          </w:rPr>
          <w:t>78</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90" w:history="1">
        <w:r w:rsidR="003007B7" w:rsidRPr="00CD68BF">
          <w:rPr>
            <w:rStyle w:val="Hyperlink"/>
          </w:rPr>
          <w:t>Metropolitan Fire and Emergency Services Board</w:t>
        </w:r>
        <w:r w:rsidR="003007B7">
          <w:rPr>
            <w:webHidden/>
          </w:rPr>
          <w:tab/>
        </w:r>
        <w:r w:rsidR="003007B7">
          <w:rPr>
            <w:webHidden/>
          </w:rPr>
          <w:fldChar w:fldCharType="begin"/>
        </w:r>
        <w:r w:rsidR="003007B7">
          <w:rPr>
            <w:webHidden/>
          </w:rPr>
          <w:instrText xml:space="preserve"> PAGEREF _Toc512526590 \h </w:instrText>
        </w:r>
        <w:r w:rsidR="003007B7">
          <w:rPr>
            <w:webHidden/>
          </w:rPr>
        </w:r>
        <w:r w:rsidR="003007B7">
          <w:rPr>
            <w:webHidden/>
          </w:rPr>
          <w:fldChar w:fldCharType="separate"/>
        </w:r>
        <w:r w:rsidR="00C43636">
          <w:rPr>
            <w:webHidden/>
          </w:rPr>
          <w:t>81</w:t>
        </w:r>
        <w:r w:rsidR="003007B7">
          <w:rPr>
            <w:webHidden/>
          </w:rPr>
          <w:fldChar w:fldCharType="end"/>
        </w:r>
      </w:hyperlink>
    </w:p>
    <w:p w:rsidR="003007B7" w:rsidRDefault="00BD3A8D">
      <w:pPr>
        <w:pStyle w:val="TOC1"/>
        <w:rPr>
          <w:rFonts w:asciiTheme="minorHAnsi" w:eastAsiaTheme="minorEastAsia" w:hAnsiTheme="minorHAnsi"/>
          <w:b w:val="0"/>
          <w:noProof/>
          <w:spacing w:val="0"/>
          <w:szCs w:val="22"/>
          <w:lang w:eastAsia="en-AU"/>
        </w:rPr>
      </w:pPr>
      <w:hyperlink w:anchor="_Toc512526591" w:history="1">
        <w:r w:rsidR="003007B7" w:rsidRPr="00CD68BF">
          <w:rPr>
            <w:rStyle w:val="Hyperlink"/>
            <w:noProof/>
          </w:rPr>
          <w:t>Chapter 3 – Public non</w:t>
        </w:r>
        <w:r w:rsidR="003007B7" w:rsidRPr="00CD68BF">
          <w:rPr>
            <w:rStyle w:val="Hyperlink"/>
            <w:noProof/>
          </w:rPr>
          <w:noBreakHyphen/>
          <w:t>financial corporations capital program 2018</w:t>
        </w:r>
        <w:r w:rsidR="003007B7" w:rsidRPr="00CD68BF">
          <w:rPr>
            <w:rStyle w:val="Hyperlink"/>
            <w:noProof/>
          </w:rPr>
          <w:noBreakHyphen/>
          <w:t>19</w:t>
        </w:r>
        <w:r w:rsidR="003007B7">
          <w:rPr>
            <w:noProof/>
            <w:webHidden/>
          </w:rPr>
          <w:tab/>
        </w:r>
        <w:r w:rsidR="003007B7">
          <w:rPr>
            <w:noProof/>
            <w:webHidden/>
          </w:rPr>
          <w:fldChar w:fldCharType="begin"/>
        </w:r>
        <w:r w:rsidR="003007B7">
          <w:rPr>
            <w:noProof/>
            <w:webHidden/>
          </w:rPr>
          <w:instrText xml:space="preserve"> PAGEREF _Toc512526591 \h </w:instrText>
        </w:r>
        <w:r w:rsidR="003007B7">
          <w:rPr>
            <w:noProof/>
            <w:webHidden/>
          </w:rPr>
        </w:r>
        <w:r w:rsidR="003007B7">
          <w:rPr>
            <w:noProof/>
            <w:webHidden/>
          </w:rPr>
          <w:fldChar w:fldCharType="separate"/>
        </w:r>
        <w:r w:rsidR="00C43636">
          <w:rPr>
            <w:noProof/>
            <w:webHidden/>
          </w:rPr>
          <w:t>85</w:t>
        </w:r>
        <w:r w:rsidR="003007B7">
          <w:rPr>
            <w:noProof/>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92" w:history="1">
        <w:r w:rsidR="003007B7" w:rsidRPr="00CD68BF">
          <w:rPr>
            <w:rStyle w:val="Hyperlink"/>
          </w:rPr>
          <w:t>Barwon Region Water Corporation</w:t>
        </w:r>
        <w:r w:rsidR="003007B7">
          <w:rPr>
            <w:webHidden/>
          </w:rPr>
          <w:tab/>
        </w:r>
        <w:r w:rsidR="003007B7">
          <w:rPr>
            <w:webHidden/>
          </w:rPr>
          <w:fldChar w:fldCharType="begin"/>
        </w:r>
        <w:r w:rsidR="003007B7">
          <w:rPr>
            <w:webHidden/>
          </w:rPr>
          <w:instrText xml:space="preserve"> PAGEREF _Toc512526592 \h </w:instrText>
        </w:r>
        <w:r w:rsidR="003007B7">
          <w:rPr>
            <w:webHidden/>
          </w:rPr>
        </w:r>
        <w:r w:rsidR="003007B7">
          <w:rPr>
            <w:webHidden/>
          </w:rPr>
          <w:fldChar w:fldCharType="separate"/>
        </w:r>
        <w:r w:rsidR="00C43636">
          <w:rPr>
            <w:webHidden/>
          </w:rPr>
          <w:t>85</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93" w:history="1">
        <w:r w:rsidR="003007B7" w:rsidRPr="00CD68BF">
          <w:rPr>
            <w:rStyle w:val="Hyperlink"/>
          </w:rPr>
          <w:t>Cemeteries</w:t>
        </w:r>
        <w:r w:rsidR="003007B7">
          <w:rPr>
            <w:webHidden/>
          </w:rPr>
          <w:tab/>
        </w:r>
        <w:r w:rsidR="003007B7">
          <w:rPr>
            <w:webHidden/>
          </w:rPr>
          <w:fldChar w:fldCharType="begin"/>
        </w:r>
        <w:r w:rsidR="003007B7">
          <w:rPr>
            <w:webHidden/>
          </w:rPr>
          <w:instrText xml:space="preserve"> PAGEREF _Toc512526593 \h </w:instrText>
        </w:r>
        <w:r w:rsidR="003007B7">
          <w:rPr>
            <w:webHidden/>
          </w:rPr>
        </w:r>
        <w:r w:rsidR="003007B7">
          <w:rPr>
            <w:webHidden/>
          </w:rPr>
          <w:fldChar w:fldCharType="separate"/>
        </w:r>
        <w:r w:rsidR="00C43636">
          <w:rPr>
            <w:webHidden/>
          </w:rPr>
          <w:t>87</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94" w:history="1">
        <w:r w:rsidR="003007B7" w:rsidRPr="00CD68BF">
          <w:rPr>
            <w:rStyle w:val="Hyperlink"/>
          </w:rPr>
          <w:t>Central Gippsland Region Water Corporation</w:t>
        </w:r>
        <w:r w:rsidR="003007B7">
          <w:rPr>
            <w:webHidden/>
          </w:rPr>
          <w:tab/>
        </w:r>
        <w:r w:rsidR="003007B7">
          <w:rPr>
            <w:webHidden/>
          </w:rPr>
          <w:fldChar w:fldCharType="begin"/>
        </w:r>
        <w:r w:rsidR="003007B7">
          <w:rPr>
            <w:webHidden/>
          </w:rPr>
          <w:instrText xml:space="preserve"> PAGEREF _Toc512526594 \h </w:instrText>
        </w:r>
        <w:r w:rsidR="003007B7">
          <w:rPr>
            <w:webHidden/>
          </w:rPr>
        </w:r>
        <w:r w:rsidR="003007B7">
          <w:rPr>
            <w:webHidden/>
          </w:rPr>
          <w:fldChar w:fldCharType="separate"/>
        </w:r>
        <w:r w:rsidR="00C43636">
          <w:rPr>
            <w:webHidden/>
          </w:rPr>
          <w:t>89</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95" w:history="1">
        <w:r w:rsidR="003007B7" w:rsidRPr="00CD68BF">
          <w:rPr>
            <w:rStyle w:val="Hyperlink"/>
          </w:rPr>
          <w:t>Central Highlands Region Water Corporation</w:t>
        </w:r>
        <w:r w:rsidR="003007B7">
          <w:rPr>
            <w:webHidden/>
          </w:rPr>
          <w:tab/>
        </w:r>
        <w:r w:rsidR="003007B7">
          <w:rPr>
            <w:webHidden/>
          </w:rPr>
          <w:fldChar w:fldCharType="begin"/>
        </w:r>
        <w:r w:rsidR="003007B7">
          <w:rPr>
            <w:webHidden/>
          </w:rPr>
          <w:instrText xml:space="preserve"> PAGEREF _Toc512526595 \h </w:instrText>
        </w:r>
        <w:r w:rsidR="003007B7">
          <w:rPr>
            <w:webHidden/>
          </w:rPr>
        </w:r>
        <w:r w:rsidR="003007B7">
          <w:rPr>
            <w:webHidden/>
          </w:rPr>
          <w:fldChar w:fldCharType="separate"/>
        </w:r>
        <w:r w:rsidR="00C43636">
          <w:rPr>
            <w:webHidden/>
          </w:rPr>
          <w:t>96</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96" w:history="1">
        <w:r w:rsidR="003007B7" w:rsidRPr="00CD68BF">
          <w:rPr>
            <w:rStyle w:val="Hyperlink"/>
          </w:rPr>
          <w:t>City West Water Corporation</w:t>
        </w:r>
        <w:r w:rsidR="003007B7">
          <w:rPr>
            <w:webHidden/>
          </w:rPr>
          <w:tab/>
        </w:r>
        <w:r w:rsidR="003007B7">
          <w:rPr>
            <w:webHidden/>
          </w:rPr>
          <w:fldChar w:fldCharType="begin"/>
        </w:r>
        <w:r w:rsidR="003007B7">
          <w:rPr>
            <w:webHidden/>
          </w:rPr>
          <w:instrText xml:space="preserve"> PAGEREF _Toc512526596 \h </w:instrText>
        </w:r>
        <w:r w:rsidR="003007B7">
          <w:rPr>
            <w:webHidden/>
          </w:rPr>
        </w:r>
        <w:r w:rsidR="003007B7">
          <w:rPr>
            <w:webHidden/>
          </w:rPr>
          <w:fldChar w:fldCharType="separate"/>
        </w:r>
        <w:r w:rsidR="00C43636">
          <w:rPr>
            <w:webHidden/>
          </w:rPr>
          <w:t>99</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97" w:history="1">
        <w:r w:rsidR="003007B7" w:rsidRPr="00CD68BF">
          <w:rPr>
            <w:rStyle w:val="Hyperlink"/>
          </w:rPr>
          <w:t>Coliban Region Water Corporation</w:t>
        </w:r>
        <w:r w:rsidR="003007B7">
          <w:rPr>
            <w:webHidden/>
          </w:rPr>
          <w:tab/>
        </w:r>
        <w:r w:rsidR="003007B7">
          <w:rPr>
            <w:webHidden/>
          </w:rPr>
          <w:fldChar w:fldCharType="begin"/>
        </w:r>
        <w:r w:rsidR="003007B7">
          <w:rPr>
            <w:webHidden/>
          </w:rPr>
          <w:instrText xml:space="preserve"> PAGEREF _Toc512526597 \h </w:instrText>
        </w:r>
        <w:r w:rsidR="003007B7">
          <w:rPr>
            <w:webHidden/>
          </w:rPr>
        </w:r>
        <w:r w:rsidR="003007B7">
          <w:rPr>
            <w:webHidden/>
          </w:rPr>
          <w:fldChar w:fldCharType="separate"/>
        </w:r>
        <w:r w:rsidR="00C43636">
          <w:rPr>
            <w:webHidden/>
          </w:rPr>
          <w:t>102</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598" w:history="1">
        <w:r w:rsidR="003007B7" w:rsidRPr="00CD68BF">
          <w:rPr>
            <w:rStyle w:val="Hyperlink"/>
          </w:rPr>
          <w:t>Development Victoria</w:t>
        </w:r>
        <w:r w:rsidR="003007B7">
          <w:rPr>
            <w:webHidden/>
          </w:rPr>
          <w:tab/>
        </w:r>
        <w:r w:rsidR="003007B7">
          <w:rPr>
            <w:webHidden/>
          </w:rPr>
          <w:fldChar w:fldCharType="begin"/>
        </w:r>
        <w:r w:rsidR="003007B7">
          <w:rPr>
            <w:webHidden/>
          </w:rPr>
          <w:instrText xml:space="preserve"> PAGEREF _Toc512526598 \h </w:instrText>
        </w:r>
        <w:r w:rsidR="003007B7">
          <w:rPr>
            <w:webHidden/>
          </w:rPr>
        </w:r>
        <w:r w:rsidR="003007B7">
          <w:rPr>
            <w:webHidden/>
          </w:rPr>
          <w:fldChar w:fldCharType="separate"/>
        </w:r>
        <w:r w:rsidR="00C43636">
          <w:rPr>
            <w:webHidden/>
          </w:rPr>
          <w:t>107</w:t>
        </w:r>
        <w:r w:rsidR="003007B7">
          <w:rPr>
            <w:webHidden/>
          </w:rPr>
          <w:fldChar w:fldCharType="end"/>
        </w:r>
      </w:hyperlink>
    </w:p>
    <w:p w:rsidR="003007B7" w:rsidRPr="00FF19E2" w:rsidRDefault="003007B7" w:rsidP="00FF19E2">
      <w:pPr>
        <w:pStyle w:val="TOC2"/>
        <w:spacing w:after="480"/>
        <w:rPr>
          <w:rStyle w:val="Hyperlink"/>
          <w:b/>
          <w:color w:val="auto"/>
          <w:sz w:val="26"/>
          <w:szCs w:val="26"/>
          <w:u w:val="none"/>
        </w:rPr>
      </w:pPr>
      <w:r w:rsidRPr="00FF19E2">
        <w:rPr>
          <w:rStyle w:val="Hyperlink"/>
          <w:b/>
          <w:color w:val="auto"/>
          <w:sz w:val="26"/>
          <w:szCs w:val="26"/>
          <w:u w:val="none"/>
        </w:rPr>
        <w:t xml:space="preserve">Table of contents </w:t>
      </w:r>
      <w:r w:rsidRPr="00FF19E2">
        <w:rPr>
          <w:rStyle w:val="Hyperlink"/>
          <w:b/>
          <w:i/>
          <w:color w:val="auto"/>
          <w:sz w:val="26"/>
          <w:szCs w:val="26"/>
          <w:u w:val="none"/>
        </w:rPr>
        <w:t>(continued)</w:t>
      </w:r>
    </w:p>
    <w:p w:rsidR="003007B7" w:rsidRDefault="00BD3A8D">
      <w:pPr>
        <w:pStyle w:val="TOC2"/>
        <w:rPr>
          <w:rFonts w:asciiTheme="minorHAnsi" w:eastAsiaTheme="minorEastAsia" w:hAnsiTheme="minorHAnsi"/>
          <w:spacing w:val="0"/>
          <w:szCs w:val="22"/>
          <w:lang w:eastAsia="en-AU"/>
        </w:rPr>
      </w:pPr>
      <w:hyperlink w:anchor="_Toc512526599" w:history="1">
        <w:r w:rsidR="003007B7" w:rsidRPr="00CD68BF">
          <w:rPr>
            <w:rStyle w:val="Hyperlink"/>
          </w:rPr>
          <w:t>Director of Housing</w:t>
        </w:r>
        <w:r w:rsidR="003007B7">
          <w:rPr>
            <w:webHidden/>
          </w:rPr>
          <w:tab/>
        </w:r>
        <w:r w:rsidR="003007B7">
          <w:rPr>
            <w:webHidden/>
          </w:rPr>
          <w:fldChar w:fldCharType="begin"/>
        </w:r>
        <w:r w:rsidR="003007B7">
          <w:rPr>
            <w:webHidden/>
          </w:rPr>
          <w:instrText xml:space="preserve"> PAGEREF _Toc512526599 \h </w:instrText>
        </w:r>
        <w:r w:rsidR="003007B7">
          <w:rPr>
            <w:webHidden/>
          </w:rPr>
        </w:r>
        <w:r w:rsidR="003007B7">
          <w:rPr>
            <w:webHidden/>
          </w:rPr>
          <w:fldChar w:fldCharType="separate"/>
        </w:r>
        <w:r w:rsidR="00C43636">
          <w:rPr>
            <w:webHidden/>
          </w:rPr>
          <w:t>108</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00" w:history="1">
        <w:r w:rsidR="003007B7" w:rsidRPr="00CD68BF">
          <w:rPr>
            <w:rStyle w:val="Hyperlink"/>
          </w:rPr>
          <w:t>East Gippsland Region Water Corporation</w:t>
        </w:r>
        <w:r w:rsidR="003007B7">
          <w:rPr>
            <w:webHidden/>
          </w:rPr>
          <w:tab/>
        </w:r>
        <w:r w:rsidR="003007B7">
          <w:rPr>
            <w:webHidden/>
          </w:rPr>
          <w:fldChar w:fldCharType="begin"/>
        </w:r>
        <w:r w:rsidR="003007B7">
          <w:rPr>
            <w:webHidden/>
          </w:rPr>
          <w:instrText xml:space="preserve"> PAGEREF _Toc512526600 \h </w:instrText>
        </w:r>
        <w:r w:rsidR="003007B7">
          <w:rPr>
            <w:webHidden/>
          </w:rPr>
        </w:r>
        <w:r w:rsidR="003007B7">
          <w:rPr>
            <w:webHidden/>
          </w:rPr>
          <w:fldChar w:fldCharType="separate"/>
        </w:r>
        <w:r w:rsidR="00C43636">
          <w:rPr>
            <w:webHidden/>
          </w:rPr>
          <w:t>110</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01" w:history="1">
        <w:r w:rsidR="003007B7" w:rsidRPr="00CD68BF">
          <w:rPr>
            <w:rStyle w:val="Hyperlink"/>
          </w:rPr>
          <w:t>Gippsland and Southern Rural Water Corporation</w:t>
        </w:r>
        <w:r w:rsidR="003007B7">
          <w:rPr>
            <w:webHidden/>
          </w:rPr>
          <w:tab/>
        </w:r>
        <w:r w:rsidR="003007B7">
          <w:rPr>
            <w:webHidden/>
          </w:rPr>
          <w:fldChar w:fldCharType="begin"/>
        </w:r>
        <w:r w:rsidR="003007B7">
          <w:rPr>
            <w:webHidden/>
          </w:rPr>
          <w:instrText xml:space="preserve"> PAGEREF _Toc512526601 \h </w:instrText>
        </w:r>
        <w:r w:rsidR="003007B7">
          <w:rPr>
            <w:webHidden/>
          </w:rPr>
        </w:r>
        <w:r w:rsidR="003007B7">
          <w:rPr>
            <w:webHidden/>
          </w:rPr>
          <w:fldChar w:fldCharType="separate"/>
        </w:r>
        <w:r w:rsidR="00C43636">
          <w:rPr>
            <w:webHidden/>
          </w:rPr>
          <w:t>111</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02" w:history="1">
        <w:r w:rsidR="003007B7" w:rsidRPr="00CD68BF">
          <w:rPr>
            <w:rStyle w:val="Hyperlink"/>
          </w:rPr>
          <w:t>Goulburn Murray Rural Water Corporation</w:t>
        </w:r>
        <w:r w:rsidR="003007B7">
          <w:rPr>
            <w:webHidden/>
          </w:rPr>
          <w:tab/>
        </w:r>
        <w:r w:rsidR="003007B7">
          <w:rPr>
            <w:webHidden/>
          </w:rPr>
          <w:fldChar w:fldCharType="begin"/>
        </w:r>
        <w:r w:rsidR="003007B7">
          <w:rPr>
            <w:webHidden/>
          </w:rPr>
          <w:instrText xml:space="preserve"> PAGEREF _Toc512526602 \h </w:instrText>
        </w:r>
        <w:r w:rsidR="003007B7">
          <w:rPr>
            <w:webHidden/>
          </w:rPr>
        </w:r>
        <w:r w:rsidR="003007B7">
          <w:rPr>
            <w:webHidden/>
          </w:rPr>
          <w:fldChar w:fldCharType="separate"/>
        </w:r>
        <w:r w:rsidR="00C43636">
          <w:rPr>
            <w:webHidden/>
          </w:rPr>
          <w:t>112</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03" w:history="1">
        <w:r w:rsidR="003007B7" w:rsidRPr="00CD68BF">
          <w:rPr>
            <w:rStyle w:val="Hyperlink"/>
          </w:rPr>
          <w:t>Goulburn Valley Region Water Corporation</w:t>
        </w:r>
        <w:r w:rsidR="003007B7">
          <w:rPr>
            <w:webHidden/>
          </w:rPr>
          <w:tab/>
        </w:r>
        <w:r w:rsidR="003007B7">
          <w:rPr>
            <w:webHidden/>
          </w:rPr>
          <w:fldChar w:fldCharType="begin"/>
        </w:r>
        <w:r w:rsidR="003007B7">
          <w:rPr>
            <w:webHidden/>
          </w:rPr>
          <w:instrText xml:space="preserve"> PAGEREF _Toc512526603 \h </w:instrText>
        </w:r>
        <w:r w:rsidR="003007B7">
          <w:rPr>
            <w:webHidden/>
          </w:rPr>
        </w:r>
        <w:r w:rsidR="003007B7">
          <w:rPr>
            <w:webHidden/>
          </w:rPr>
          <w:fldChar w:fldCharType="separate"/>
        </w:r>
        <w:r w:rsidR="00C43636">
          <w:rPr>
            <w:webHidden/>
          </w:rPr>
          <w:t>113</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04" w:history="1">
        <w:r w:rsidR="003007B7" w:rsidRPr="00CD68BF">
          <w:rPr>
            <w:rStyle w:val="Hyperlink"/>
          </w:rPr>
          <w:t>Grampians Wimmera Mallee Water Corporation</w:t>
        </w:r>
        <w:r w:rsidR="003007B7">
          <w:rPr>
            <w:webHidden/>
          </w:rPr>
          <w:tab/>
        </w:r>
        <w:r w:rsidR="003007B7">
          <w:rPr>
            <w:webHidden/>
          </w:rPr>
          <w:fldChar w:fldCharType="begin"/>
        </w:r>
        <w:r w:rsidR="003007B7">
          <w:rPr>
            <w:webHidden/>
          </w:rPr>
          <w:instrText xml:space="preserve"> PAGEREF _Toc512526604 \h </w:instrText>
        </w:r>
        <w:r w:rsidR="003007B7">
          <w:rPr>
            <w:webHidden/>
          </w:rPr>
        </w:r>
        <w:r w:rsidR="003007B7">
          <w:rPr>
            <w:webHidden/>
          </w:rPr>
          <w:fldChar w:fldCharType="separate"/>
        </w:r>
        <w:r w:rsidR="00C43636">
          <w:rPr>
            <w:webHidden/>
          </w:rPr>
          <w:t>118</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05" w:history="1">
        <w:r w:rsidR="003007B7" w:rsidRPr="00CD68BF">
          <w:rPr>
            <w:rStyle w:val="Hyperlink"/>
          </w:rPr>
          <w:t>Lower Murray Urban Rural Water Corporation</w:t>
        </w:r>
        <w:r w:rsidR="003007B7">
          <w:rPr>
            <w:webHidden/>
          </w:rPr>
          <w:tab/>
        </w:r>
        <w:r w:rsidR="003007B7">
          <w:rPr>
            <w:webHidden/>
          </w:rPr>
          <w:fldChar w:fldCharType="begin"/>
        </w:r>
        <w:r w:rsidR="003007B7">
          <w:rPr>
            <w:webHidden/>
          </w:rPr>
          <w:instrText xml:space="preserve"> PAGEREF _Toc512526605 \h </w:instrText>
        </w:r>
        <w:r w:rsidR="003007B7">
          <w:rPr>
            <w:webHidden/>
          </w:rPr>
        </w:r>
        <w:r w:rsidR="003007B7">
          <w:rPr>
            <w:webHidden/>
          </w:rPr>
          <w:fldChar w:fldCharType="separate"/>
        </w:r>
        <w:r w:rsidR="00C43636">
          <w:rPr>
            <w:webHidden/>
          </w:rPr>
          <w:t>120</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06" w:history="1">
        <w:r w:rsidR="003007B7" w:rsidRPr="00CD68BF">
          <w:rPr>
            <w:rStyle w:val="Hyperlink"/>
          </w:rPr>
          <w:t>Melbourne Water Corporation</w:t>
        </w:r>
        <w:r w:rsidR="003007B7">
          <w:rPr>
            <w:webHidden/>
          </w:rPr>
          <w:tab/>
        </w:r>
        <w:r w:rsidR="003007B7">
          <w:rPr>
            <w:webHidden/>
          </w:rPr>
          <w:fldChar w:fldCharType="begin"/>
        </w:r>
        <w:r w:rsidR="003007B7">
          <w:rPr>
            <w:webHidden/>
          </w:rPr>
          <w:instrText xml:space="preserve"> PAGEREF _Toc512526606 \h </w:instrText>
        </w:r>
        <w:r w:rsidR="003007B7">
          <w:rPr>
            <w:webHidden/>
          </w:rPr>
        </w:r>
        <w:r w:rsidR="003007B7">
          <w:rPr>
            <w:webHidden/>
          </w:rPr>
          <w:fldChar w:fldCharType="separate"/>
        </w:r>
        <w:r w:rsidR="00C43636">
          <w:rPr>
            <w:webHidden/>
          </w:rPr>
          <w:t>122</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07" w:history="1">
        <w:r w:rsidR="003007B7" w:rsidRPr="00CD68BF">
          <w:rPr>
            <w:rStyle w:val="Hyperlink"/>
          </w:rPr>
          <w:t>North East Region Water Corporation</w:t>
        </w:r>
        <w:r w:rsidR="003007B7">
          <w:rPr>
            <w:webHidden/>
          </w:rPr>
          <w:tab/>
        </w:r>
        <w:r w:rsidR="003007B7">
          <w:rPr>
            <w:webHidden/>
          </w:rPr>
          <w:fldChar w:fldCharType="begin"/>
        </w:r>
        <w:r w:rsidR="003007B7">
          <w:rPr>
            <w:webHidden/>
          </w:rPr>
          <w:instrText xml:space="preserve"> PAGEREF _Toc512526607 \h </w:instrText>
        </w:r>
        <w:r w:rsidR="003007B7">
          <w:rPr>
            <w:webHidden/>
          </w:rPr>
        </w:r>
        <w:r w:rsidR="003007B7">
          <w:rPr>
            <w:webHidden/>
          </w:rPr>
          <w:fldChar w:fldCharType="separate"/>
        </w:r>
        <w:r w:rsidR="00C43636">
          <w:rPr>
            <w:webHidden/>
          </w:rPr>
          <w:t>125</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08" w:history="1">
        <w:r w:rsidR="003007B7" w:rsidRPr="00CD68BF">
          <w:rPr>
            <w:rStyle w:val="Hyperlink"/>
          </w:rPr>
          <w:t>South East Water Corporation</w:t>
        </w:r>
        <w:r w:rsidR="003007B7">
          <w:rPr>
            <w:webHidden/>
          </w:rPr>
          <w:tab/>
        </w:r>
        <w:r w:rsidR="003007B7">
          <w:rPr>
            <w:webHidden/>
          </w:rPr>
          <w:fldChar w:fldCharType="begin"/>
        </w:r>
        <w:r w:rsidR="003007B7">
          <w:rPr>
            <w:webHidden/>
          </w:rPr>
          <w:instrText xml:space="preserve"> PAGEREF _Toc512526608 \h </w:instrText>
        </w:r>
        <w:r w:rsidR="003007B7">
          <w:rPr>
            <w:webHidden/>
          </w:rPr>
        </w:r>
        <w:r w:rsidR="003007B7">
          <w:rPr>
            <w:webHidden/>
          </w:rPr>
          <w:fldChar w:fldCharType="separate"/>
        </w:r>
        <w:r w:rsidR="00C43636">
          <w:rPr>
            <w:webHidden/>
          </w:rPr>
          <w:t>128</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09" w:history="1">
        <w:r w:rsidR="003007B7" w:rsidRPr="00CD68BF">
          <w:rPr>
            <w:rStyle w:val="Hyperlink"/>
          </w:rPr>
          <w:t>South Gippsland Region Water Corporation</w:t>
        </w:r>
        <w:r w:rsidR="003007B7">
          <w:rPr>
            <w:webHidden/>
          </w:rPr>
          <w:tab/>
        </w:r>
        <w:r w:rsidR="003007B7">
          <w:rPr>
            <w:webHidden/>
          </w:rPr>
          <w:fldChar w:fldCharType="begin"/>
        </w:r>
        <w:r w:rsidR="003007B7">
          <w:rPr>
            <w:webHidden/>
          </w:rPr>
          <w:instrText xml:space="preserve"> PAGEREF _Toc512526609 \h </w:instrText>
        </w:r>
        <w:r w:rsidR="003007B7">
          <w:rPr>
            <w:webHidden/>
          </w:rPr>
        </w:r>
        <w:r w:rsidR="003007B7">
          <w:rPr>
            <w:webHidden/>
          </w:rPr>
          <w:fldChar w:fldCharType="separate"/>
        </w:r>
        <w:r w:rsidR="00C43636">
          <w:rPr>
            <w:webHidden/>
          </w:rPr>
          <w:t>131</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10" w:history="1">
        <w:r w:rsidR="003007B7" w:rsidRPr="00CD68BF">
          <w:rPr>
            <w:rStyle w:val="Hyperlink"/>
          </w:rPr>
          <w:t>Victorian Ports Corporation (Melbourne)</w:t>
        </w:r>
        <w:r w:rsidR="003007B7">
          <w:rPr>
            <w:webHidden/>
          </w:rPr>
          <w:tab/>
        </w:r>
        <w:r w:rsidR="003007B7">
          <w:rPr>
            <w:webHidden/>
          </w:rPr>
          <w:fldChar w:fldCharType="begin"/>
        </w:r>
        <w:r w:rsidR="003007B7">
          <w:rPr>
            <w:webHidden/>
          </w:rPr>
          <w:instrText xml:space="preserve"> PAGEREF _Toc512526610 \h </w:instrText>
        </w:r>
        <w:r w:rsidR="003007B7">
          <w:rPr>
            <w:webHidden/>
          </w:rPr>
        </w:r>
        <w:r w:rsidR="003007B7">
          <w:rPr>
            <w:webHidden/>
          </w:rPr>
          <w:fldChar w:fldCharType="separate"/>
        </w:r>
        <w:r w:rsidR="00C43636">
          <w:rPr>
            <w:webHidden/>
          </w:rPr>
          <w:t>134</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11" w:history="1">
        <w:r w:rsidR="003007B7" w:rsidRPr="00CD68BF">
          <w:rPr>
            <w:rStyle w:val="Hyperlink"/>
          </w:rPr>
          <w:t>Victorian Rail Track (VicTrack)</w:t>
        </w:r>
        <w:r w:rsidR="003007B7">
          <w:rPr>
            <w:webHidden/>
          </w:rPr>
          <w:tab/>
        </w:r>
        <w:r w:rsidR="003007B7">
          <w:rPr>
            <w:webHidden/>
          </w:rPr>
          <w:fldChar w:fldCharType="begin"/>
        </w:r>
        <w:r w:rsidR="003007B7">
          <w:rPr>
            <w:webHidden/>
          </w:rPr>
          <w:instrText xml:space="preserve"> PAGEREF _Toc512526611 \h </w:instrText>
        </w:r>
        <w:r w:rsidR="003007B7">
          <w:rPr>
            <w:webHidden/>
          </w:rPr>
        </w:r>
        <w:r w:rsidR="003007B7">
          <w:rPr>
            <w:webHidden/>
          </w:rPr>
          <w:fldChar w:fldCharType="separate"/>
        </w:r>
        <w:r w:rsidR="00C43636">
          <w:rPr>
            <w:webHidden/>
          </w:rPr>
          <w:t>135</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12" w:history="1">
        <w:r w:rsidR="003007B7" w:rsidRPr="00CD68BF">
          <w:rPr>
            <w:rStyle w:val="Hyperlink"/>
          </w:rPr>
          <w:t>Victorian Regional Channels Authority</w:t>
        </w:r>
        <w:r w:rsidR="003007B7">
          <w:rPr>
            <w:webHidden/>
          </w:rPr>
          <w:tab/>
        </w:r>
        <w:r w:rsidR="003007B7">
          <w:rPr>
            <w:webHidden/>
          </w:rPr>
          <w:fldChar w:fldCharType="begin"/>
        </w:r>
        <w:r w:rsidR="003007B7">
          <w:rPr>
            <w:webHidden/>
          </w:rPr>
          <w:instrText xml:space="preserve"> PAGEREF _Toc512526612 \h </w:instrText>
        </w:r>
        <w:r w:rsidR="003007B7">
          <w:rPr>
            <w:webHidden/>
          </w:rPr>
        </w:r>
        <w:r w:rsidR="003007B7">
          <w:rPr>
            <w:webHidden/>
          </w:rPr>
          <w:fldChar w:fldCharType="separate"/>
        </w:r>
        <w:r w:rsidR="00C43636">
          <w:rPr>
            <w:webHidden/>
          </w:rPr>
          <w:t>140</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13" w:history="1">
        <w:r w:rsidR="003007B7" w:rsidRPr="00CD68BF">
          <w:rPr>
            <w:rStyle w:val="Hyperlink"/>
          </w:rPr>
          <w:t>Wannon Region Water Corporation</w:t>
        </w:r>
        <w:r w:rsidR="003007B7">
          <w:rPr>
            <w:webHidden/>
          </w:rPr>
          <w:tab/>
        </w:r>
        <w:r w:rsidR="003007B7">
          <w:rPr>
            <w:webHidden/>
          </w:rPr>
          <w:fldChar w:fldCharType="begin"/>
        </w:r>
        <w:r w:rsidR="003007B7">
          <w:rPr>
            <w:webHidden/>
          </w:rPr>
          <w:instrText xml:space="preserve"> PAGEREF _Toc512526613 \h </w:instrText>
        </w:r>
        <w:r w:rsidR="003007B7">
          <w:rPr>
            <w:webHidden/>
          </w:rPr>
        </w:r>
        <w:r w:rsidR="003007B7">
          <w:rPr>
            <w:webHidden/>
          </w:rPr>
          <w:fldChar w:fldCharType="separate"/>
        </w:r>
        <w:r w:rsidR="00C43636">
          <w:rPr>
            <w:webHidden/>
          </w:rPr>
          <w:t>141</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14" w:history="1">
        <w:r w:rsidR="003007B7" w:rsidRPr="00CD68BF">
          <w:rPr>
            <w:rStyle w:val="Hyperlink"/>
          </w:rPr>
          <w:t>Western Region Water Corporation</w:t>
        </w:r>
        <w:r w:rsidR="003007B7">
          <w:rPr>
            <w:webHidden/>
          </w:rPr>
          <w:tab/>
        </w:r>
        <w:r w:rsidR="003007B7">
          <w:rPr>
            <w:webHidden/>
          </w:rPr>
          <w:fldChar w:fldCharType="begin"/>
        </w:r>
        <w:r w:rsidR="003007B7">
          <w:rPr>
            <w:webHidden/>
          </w:rPr>
          <w:instrText xml:space="preserve"> PAGEREF _Toc512526614 \h </w:instrText>
        </w:r>
        <w:r w:rsidR="003007B7">
          <w:rPr>
            <w:webHidden/>
          </w:rPr>
        </w:r>
        <w:r w:rsidR="003007B7">
          <w:rPr>
            <w:webHidden/>
          </w:rPr>
          <w:fldChar w:fldCharType="separate"/>
        </w:r>
        <w:r w:rsidR="00C43636">
          <w:rPr>
            <w:webHidden/>
          </w:rPr>
          <w:t>144</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15" w:history="1">
        <w:r w:rsidR="003007B7" w:rsidRPr="00CD68BF">
          <w:rPr>
            <w:rStyle w:val="Hyperlink"/>
          </w:rPr>
          <w:t>Westernport Region Water Corporation</w:t>
        </w:r>
        <w:r w:rsidR="003007B7">
          <w:rPr>
            <w:webHidden/>
          </w:rPr>
          <w:tab/>
        </w:r>
        <w:r w:rsidR="003007B7">
          <w:rPr>
            <w:webHidden/>
          </w:rPr>
          <w:fldChar w:fldCharType="begin"/>
        </w:r>
        <w:r w:rsidR="003007B7">
          <w:rPr>
            <w:webHidden/>
          </w:rPr>
          <w:instrText xml:space="preserve"> PAGEREF _Toc512526615 \h </w:instrText>
        </w:r>
        <w:r w:rsidR="003007B7">
          <w:rPr>
            <w:webHidden/>
          </w:rPr>
        </w:r>
        <w:r w:rsidR="003007B7">
          <w:rPr>
            <w:webHidden/>
          </w:rPr>
          <w:fldChar w:fldCharType="separate"/>
        </w:r>
        <w:r w:rsidR="00C43636">
          <w:rPr>
            <w:webHidden/>
          </w:rPr>
          <w:t>156</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16" w:history="1">
        <w:r w:rsidR="003007B7" w:rsidRPr="00CD68BF">
          <w:rPr>
            <w:rStyle w:val="Hyperlink"/>
          </w:rPr>
          <w:t>Yarra Valley Water Corporation</w:t>
        </w:r>
        <w:r w:rsidR="003007B7">
          <w:rPr>
            <w:webHidden/>
          </w:rPr>
          <w:tab/>
        </w:r>
        <w:r w:rsidR="003007B7">
          <w:rPr>
            <w:webHidden/>
          </w:rPr>
          <w:fldChar w:fldCharType="begin"/>
        </w:r>
        <w:r w:rsidR="003007B7">
          <w:rPr>
            <w:webHidden/>
          </w:rPr>
          <w:instrText xml:space="preserve"> PAGEREF _Toc512526616 \h </w:instrText>
        </w:r>
        <w:r w:rsidR="003007B7">
          <w:rPr>
            <w:webHidden/>
          </w:rPr>
        </w:r>
        <w:r w:rsidR="003007B7">
          <w:rPr>
            <w:webHidden/>
          </w:rPr>
          <w:fldChar w:fldCharType="separate"/>
        </w:r>
        <w:r w:rsidR="00C43636">
          <w:rPr>
            <w:webHidden/>
          </w:rPr>
          <w:t>158</w:t>
        </w:r>
        <w:r w:rsidR="003007B7">
          <w:rPr>
            <w:webHidden/>
          </w:rPr>
          <w:fldChar w:fldCharType="end"/>
        </w:r>
      </w:hyperlink>
    </w:p>
    <w:p w:rsidR="003007B7" w:rsidRDefault="00BD3A8D">
      <w:pPr>
        <w:pStyle w:val="TOC2"/>
        <w:rPr>
          <w:rFonts w:asciiTheme="minorHAnsi" w:eastAsiaTheme="minorEastAsia" w:hAnsiTheme="minorHAnsi"/>
          <w:spacing w:val="0"/>
          <w:szCs w:val="22"/>
          <w:lang w:eastAsia="en-AU"/>
        </w:rPr>
      </w:pPr>
      <w:hyperlink w:anchor="_Toc512526617" w:history="1">
        <w:r w:rsidR="003007B7" w:rsidRPr="00CD68BF">
          <w:rPr>
            <w:rStyle w:val="Hyperlink"/>
          </w:rPr>
          <w:t>Other public non-financial corporations</w:t>
        </w:r>
        <w:r w:rsidR="003007B7">
          <w:rPr>
            <w:webHidden/>
          </w:rPr>
          <w:tab/>
        </w:r>
        <w:r w:rsidR="003007B7">
          <w:rPr>
            <w:webHidden/>
          </w:rPr>
          <w:fldChar w:fldCharType="begin"/>
        </w:r>
        <w:r w:rsidR="003007B7">
          <w:rPr>
            <w:webHidden/>
          </w:rPr>
          <w:instrText xml:space="preserve"> PAGEREF _Toc512526617 \h </w:instrText>
        </w:r>
        <w:r w:rsidR="003007B7">
          <w:rPr>
            <w:webHidden/>
          </w:rPr>
        </w:r>
        <w:r w:rsidR="003007B7">
          <w:rPr>
            <w:webHidden/>
          </w:rPr>
          <w:fldChar w:fldCharType="separate"/>
        </w:r>
        <w:r w:rsidR="00C43636">
          <w:rPr>
            <w:webHidden/>
          </w:rPr>
          <w:t>160</w:t>
        </w:r>
        <w:r w:rsidR="003007B7">
          <w:rPr>
            <w:webHidden/>
          </w:rPr>
          <w:fldChar w:fldCharType="end"/>
        </w:r>
      </w:hyperlink>
    </w:p>
    <w:p w:rsidR="003007B7" w:rsidRDefault="00BD3A8D">
      <w:pPr>
        <w:pStyle w:val="TOC1"/>
        <w:rPr>
          <w:rFonts w:asciiTheme="minorHAnsi" w:eastAsiaTheme="minorEastAsia" w:hAnsiTheme="minorHAnsi"/>
          <w:b w:val="0"/>
          <w:noProof/>
          <w:spacing w:val="0"/>
          <w:szCs w:val="22"/>
          <w:lang w:eastAsia="en-AU"/>
        </w:rPr>
      </w:pPr>
      <w:hyperlink w:anchor="_Toc512526618" w:history="1">
        <w:r w:rsidR="003007B7" w:rsidRPr="00CD68BF">
          <w:rPr>
            <w:rStyle w:val="Hyperlink"/>
            <w:noProof/>
          </w:rPr>
          <w:t>Location index</w:t>
        </w:r>
        <w:r w:rsidR="003007B7">
          <w:rPr>
            <w:noProof/>
            <w:webHidden/>
          </w:rPr>
          <w:tab/>
        </w:r>
        <w:r w:rsidR="003007B7">
          <w:rPr>
            <w:noProof/>
            <w:webHidden/>
          </w:rPr>
          <w:fldChar w:fldCharType="begin"/>
        </w:r>
        <w:r w:rsidR="003007B7">
          <w:rPr>
            <w:noProof/>
            <w:webHidden/>
          </w:rPr>
          <w:instrText xml:space="preserve"> PAGEREF _Toc512526618 \h </w:instrText>
        </w:r>
        <w:r w:rsidR="003007B7">
          <w:rPr>
            <w:noProof/>
            <w:webHidden/>
          </w:rPr>
        </w:r>
        <w:r w:rsidR="003007B7">
          <w:rPr>
            <w:noProof/>
            <w:webHidden/>
          </w:rPr>
          <w:fldChar w:fldCharType="separate"/>
        </w:r>
        <w:r w:rsidR="00C43636">
          <w:rPr>
            <w:noProof/>
            <w:webHidden/>
          </w:rPr>
          <w:t>163</w:t>
        </w:r>
        <w:r w:rsidR="003007B7">
          <w:rPr>
            <w:noProof/>
            <w:webHidden/>
          </w:rPr>
          <w:fldChar w:fldCharType="end"/>
        </w:r>
      </w:hyperlink>
    </w:p>
    <w:p w:rsidR="003007B7" w:rsidRDefault="00BD3A8D">
      <w:pPr>
        <w:pStyle w:val="TOC1"/>
        <w:rPr>
          <w:rFonts w:asciiTheme="minorHAnsi" w:eastAsiaTheme="minorEastAsia" w:hAnsiTheme="minorHAnsi"/>
          <w:b w:val="0"/>
          <w:noProof/>
          <w:spacing w:val="0"/>
          <w:szCs w:val="22"/>
          <w:lang w:eastAsia="en-AU"/>
        </w:rPr>
      </w:pPr>
      <w:hyperlink w:anchor="_Toc512526619" w:history="1">
        <w:r w:rsidR="003007B7" w:rsidRPr="00CD68BF">
          <w:rPr>
            <w:rStyle w:val="Hyperlink"/>
            <w:noProof/>
          </w:rPr>
          <w:t>Definitions and style conventions</w:t>
        </w:r>
        <w:r w:rsidR="003007B7">
          <w:rPr>
            <w:noProof/>
            <w:webHidden/>
          </w:rPr>
          <w:tab/>
        </w:r>
        <w:r w:rsidR="003007B7">
          <w:rPr>
            <w:noProof/>
            <w:webHidden/>
          </w:rPr>
          <w:fldChar w:fldCharType="begin"/>
        </w:r>
        <w:r w:rsidR="003007B7">
          <w:rPr>
            <w:noProof/>
            <w:webHidden/>
          </w:rPr>
          <w:instrText xml:space="preserve"> PAGEREF _Toc512526619 \h </w:instrText>
        </w:r>
        <w:r w:rsidR="003007B7">
          <w:rPr>
            <w:noProof/>
            <w:webHidden/>
          </w:rPr>
        </w:r>
        <w:r w:rsidR="003007B7">
          <w:rPr>
            <w:noProof/>
            <w:webHidden/>
          </w:rPr>
          <w:fldChar w:fldCharType="separate"/>
        </w:r>
        <w:r w:rsidR="00C43636">
          <w:rPr>
            <w:noProof/>
            <w:webHidden/>
          </w:rPr>
          <w:t>169</w:t>
        </w:r>
        <w:r w:rsidR="003007B7">
          <w:rPr>
            <w:noProof/>
            <w:webHidden/>
          </w:rPr>
          <w:fldChar w:fldCharType="end"/>
        </w:r>
      </w:hyperlink>
    </w:p>
    <w:p w:rsidR="003007B7" w:rsidRDefault="003007B7" w:rsidP="008557B6">
      <w:pPr>
        <w:keepLines w:val="0"/>
      </w:pPr>
      <w:r w:rsidRPr="000A1C51">
        <w:rPr>
          <w:rFonts w:asciiTheme="majorHAnsi" w:hAnsiTheme="majorHAnsi"/>
          <w:b/>
          <w:spacing w:val="-2"/>
          <w:szCs w:val="19"/>
        </w:rPr>
        <w:fldChar w:fldCharType="end"/>
      </w:r>
    </w:p>
    <w:p w:rsidR="003007B7" w:rsidRDefault="003007B7" w:rsidP="008557B6">
      <w:pPr>
        <w:keepLines w:val="0"/>
      </w:pPr>
    </w:p>
    <w:p w:rsidR="003007B7" w:rsidRDefault="003007B7" w:rsidP="008557B6">
      <w:pPr>
        <w:keepLines w:val="0"/>
      </w:pPr>
    </w:p>
    <w:p w:rsidR="003007B7" w:rsidRDefault="003007B7" w:rsidP="000C43CD">
      <w:pPr>
        <w:pStyle w:val="Chapterheading"/>
        <w:sectPr w:rsidR="003007B7" w:rsidSect="008F751E">
          <w:footerReference w:type="even" r:id="rId17"/>
          <w:footerReference w:type="default" r:id="rId18"/>
          <w:type w:val="oddPage"/>
          <w:pgSz w:w="9979" w:h="14175" w:code="9"/>
          <w:pgMar w:top="850" w:right="1138" w:bottom="850" w:left="1138" w:header="619" w:footer="562" w:gutter="0"/>
          <w:pgNumType w:fmt="lowerRoman" w:start="1"/>
          <w:cols w:sep="1" w:space="567"/>
          <w:docGrid w:linePitch="360"/>
        </w:sectPr>
      </w:pPr>
    </w:p>
    <w:p w:rsidR="003007B7" w:rsidRDefault="003007B7" w:rsidP="000C43CD">
      <w:pPr>
        <w:pStyle w:val="Chapterheading"/>
      </w:pPr>
      <w:bookmarkStart w:id="2" w:name="_Toc512526571"/>
      <w:bookmarkEnd w:id="0"/>
      <w:r>
        <w:t>Chapter 1 – State capital program 2018</w:t>
      </w:r>
      <w:r>
        <w:noBreakHyphen/>
        <w:t>19</w:t>
      </w:r>
      <w:bookmarkEnd w:id="2"/>
    </w:p>
    <w:p w:rsidR="003007B7" w:rsidRDefault="003007B7" w:rsidP="002740F7">
      <w:r>
        <w:t xml:space="preserve">Budget Paper No. 4 </w:t>
      </w:r>
      <w:r w:rsidRPr="00546D0F">
        <w:rPr>
          <w:i/>
        </w:rPr>
        <w:t>State Capital Program</w:t>
      </w:r>
      <w:r>
        <w:t xml:space="preserve"> summarises the capital projects the Government will be undertaking in 2018-19 and beyond. This budget paper includes newly announced capital programs and projects, works already underway and those expected to finish by 30 June 2018. The information </w:t>
      </w:r>
      <w:r w:rsidRPr="008A7C87">
        <w:t xml:space="preserve">is current as at </w:t>
      </w:r>
      <w:r>
        <w:t xml:space="preserve">23 </w:t>
      </w:r>
      <w:r w:rsidRPr="008A7C87">
        <w:t>April 201</w:t>
      </w:r>
      <w:r>
        <w:t>8</w:t>
      </w:r>
      <w:r w:rsidRPr="008A7C87">
        <w:t>.</w:t>
      </w:r>
    </w:p>
    <w:p w:rsidR="003007B7" w:rsidRDefault="003007B7" w:rsidP="00F85639">
      <w:pPr>
        <w:pStyle w:val="Heading10"/>
      </w:pPr>
      <w:bookmarkStart w:id="3" w:name="_Toc512526572"/>
      <w:r>
        <w:t>Delivering now and for the future</w:t>
      </w:r>
      <w:bookmarkEnd w:id="3"/>
    </w:p>
    <w:p w:rsidR="003007B7" w:rsidRDefault="003007B7" w:rsidP="002740F7">
      <w:r>
        <w:t xml:space="preserve">Over the past three budgets, infrastructure investment has been a key priority for the Government. The Government has been investing in critical transport infrastructure, upgrading and building new schools, and expanding and redeveloping hospitals. This includes major investments such as: </w:t>
      </w:r>
    </w:p>
    <w:p w:rsidR="003007B7" w:rsidRDefault="003007B7" w:rsidP="00BD702C">
      <w:pPr>
        <w:pStyle w:val="ListBullet"/>
      </w:pPr>
      <w:r>
        <w:t>the Metro Tunnel, the Level Crossing Removal Program, new X’Trapolis trains and High Capacity Metro Trains, which will enable a step change in operating the metropolitan rail network, more capacity and more frequent and reliable services;</w:t>
      </w:r>
    </w:p>
    <w:p w:rsidR="003007B7" w:rsidRDefault="003007B7" w:rsidP="00BD702C">
      <w:pPr>
        <w:pStyle w:val="ListBullet"/>
      </w:pPr>
      <w:r>
        <w:t>the CityLink–Tulla widening, the West Gate Tunnel Project</w:t>
      </w:r>
      <w:r w:rsidRPr="00BD702C">
        <w:t xml:space="preserve"> </w:t>
      </w:r>
      <w:r>
        <w:t>including the Monash Freeway upgrade, and the Western Roads upgrade, all of which will improve road network efficiency and enhance the State’s productive capacity. These projects will ensure Victorians can get home safely and quickly;</w:t>
      </w:r>
    </w:p>
    <w:p w:rsidR="003007B7" w:rsidRDefault="003007B7" w:rsidP="009958EB">
      <w:pPr>
        <w:pStyle w:val="ListBullet"/>
      </w:pPr>
      <w:r>
        <w:t>the Regional Rail Revival and new VLocity trains, which will significantly upgrade regional rail infrastructure and operations to enable more reliable and frequent services and support local economies;</w:t>
      </w:r>
    </w:p>
    <w:p w:rsidR="003007B7" w:rsidRDefault="003007B7" w:rsidP="006B44C5">
      <w:pPr>
        <w:pStyle w:val="ListBullet"/>
      </w:pPr>
      <w:r w:rsidRPr="00FB6B43">
        <w:t>the new Joan Kirner Women</w:t>
      </w:r>
      <w:r>
        <w:t>’</w:t>
      </w:r>
      <w:r w:rsidRPr="00FB6B43">
        <w:t>s and Children</w:t>
      </w:r>
      <w:r>
        <w:t>’</w:t>
      </w:r>
      <w:r w:rsidRPr="00FB6B43">
        <w:t>s Hospital, which will deliver more labour delivery rooms, inp</w:t>
      </w:r>
      <w:r>
        <w:t xml:space="preserve">atient beds and paediatric care; </w:t>
      </w:r>
    </w:p>
    <w:p w:rsidR="003007B7" w:rsidRDefault="003007B7" w:rsidP="006F2BAA">
      <w:pPr>
        <w:pStyle w:val="ListBullet"/>
      </w:pPr>
      <w:r>
        <w:t>redevelopment of</w:t>
      </w:r>
      <w:r w:rsidRPr="006F2BAA">
        <w:t xml:space="preserve"> the iconic Melbourne Park</w:t>
      </w:r>
      <w:r>
        <w:t xml:space="preserve"> to</w:t>
      </w:r>
      <w:r w:rsidRPr="006F2BAA">
        <w:t xml:space="preserve"> deliver wo</w:t>
      </w:r>
      <w:r>
        <w:t>rld-</w:t>
      </w:r>
      <w:r w:rsidRPr="006F2BAA">
        <w:t xml:space="preserve">class facilities, capacity to host more events and greater visitor experience </w:t>
      </w:r>
      <w:r>
        <w:t xml:space="preserve">and </w:t>
      </w:r>
      <w:r w:rsidRPr="006F2BAA">
        <w:t>ensure Victoria remains the sporting and major even</w:t>
      </w:r>
      <w:r>
        <w:t xml:space="preserve">ts capital of the world; and </w:t>
      </w:r>
    </w:p>
    <w:p w:rsidR="003007B7" w:rsidRDefault="003007B7" w:rsidP="006F2BAA">
      <w:pPr>
        <w:pStyle w:val="ListBullet"/>
      </w:pPr>
      <w:r>
        <w:t>a total of $2.5 billion in new funding for planning and building new schools, and upgrading and modernising existing schools across the State.</w:t>
      </w: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803B80">
      <w:pPr>
        <w:pStyle w:val="Heading20"/>
      </w:pPr>
      <w:r>
        <w:t>Infrastructure that enhances productivity and liveability</w:t>
      </w:r>
    </w:p>
    <w:p w:rsidR="003007B7" w:rsidRDefault="003007B7" w:rsidP="002740F7">
      <w:r>
        <w:t>The</w:t>
      </w:r>
      <w:r w:rsidRPr="008661CB">
        <w:t xml:space="preserve"> </w:t>
      </w:r>
      <w:r w:rsidRPr="008661CB">
        <w:rPr>
          <w:i/>
        </w:rPr>
        <w:t xml:space="preserve">2018-19 Budget </w:t>
      </w:r>
      <w:r w:rsidRPr="008F2CA9">
        <w:t>builds</w:t>
      </w:r>
      <w:r>
        <w:t xml:space="preserve"> on the Government’s achievements and invests in the infrastructure and services that Victorians rely on. Investing in infrastructure has the dual effect of creating jobs and boosting economic activity during construction, and ultimately increasing productivity and the quality of services when operational. Since coming to office, total infrastructure investment announced by this Government is expected to support the creation of over </w:t>
      </w:r>
      <w:r w:rsidRPr="00870540">
        <w:t xml:space="preserve">75 000 </w:t>
      </w:r>
      <w:r>
        <w:t>new jobs.</w:t>
      </w:r>
    </w:p>
    <w:p w:rsidR="003007B7" w:rsidRDefault="003007B7" w:rsidP="002740F7">
      <w:r>
        <w:t xml:space="preserve">In 2018-19, </w:t>
      </w:r>
      <w:r w:rsidRPr="00870540">
        <w:t>a total of $7</w:t>
      </w:r>
      <w:r>
        <w:t>8.9</w:t>
      </w:r>
      <w:r w:rsidRPr="00870540">
        <w:t xml:space="preserve"> </w:t>
      </w:r>
      <w:r>
        <w:t>billion of state capital projects are commencing or underway. This includes projects in both the general government and public non-financial corporations (PNFC) sectors.</w:t>
      </w:r>
    </w:p>
    <w:p w:rsidR="003007B7" w:rsidRPr="003E73D7" w:rsidRDefault="003007B7" w:rsidP="003E73D7">
      <w:pPr>
        <w:pStyle w:val="Heading30"/>
      </w:pPr>
      <w:r w:rsidRPr="003E73D7">
        <w:t>A better transport system</w:t>
      </w:r>
    </w:p>
    <w:p w:rsidR="003007B7" w:rsidRDefault="003007B7" w:rsidP="003A2A67">
      <w:r>
        <w:t>A strong and prosperous economy requires a well</w:t>
      </w:r>
      <w:r>
        <w:noBreakHyphen/>
        <w:t>functioning and efficient transport network to get people to jobs and goods to market. It is a critical driver of economic productivity.</w:t>
      </w:r>
      <w:r w:rsidRPr="002F595B">
        <w:t xml:space="preserve"> </w:t>
      </w:r>
      <w:r>
        <w:t xml:space="preserve">The key transport investments in the </w:t>
      </w:r>
      <w:r w:rsidRPr="008B011B">
        <w:rPr>
          <w:i/>
        </w:rPr>
        <w:t>2018-19 Budget</w:t>
      </w:r>
      <w:r>
        <w:t xml:space="preserve"> include:</w:t>
      </w:r>
    </w:p>
    <w:p w:rsidR="003007B7" w:rsidRDefault="003007B7" w:rsidP="00D731CA">
      <w:pPr>
        <w:pStyle w:val="ListBullet"/>
      </w:pPr>
      <w:r>
        <w:t xml:space="preserve">$2.2 </w:t>
      </w:r>
      <w:r w:rsidRPr="00AA58AA">
        <w:t xml:space="preserve">billion for </w:t>
      </w:r>
      <w:r>
        <w:t xml:space="preserve">the </w:t>
      </w:r>
      <w:r w:rsidRPr="00AA58AA">
        <w:t>Suburban Roads Upgrade,</w:t>
      </w:r>
      <w:r>
        <w:t xml:space="preserve"> a targeted package upgrading some of the most congested arterial roads in the south-eastern and northern outer-suburban areas of Melbourne;</w:t>
      </w:r>
    </w:p>
    <w:p w:rsidR="003007B7" w:rsidRDefault="003007B7" w:rsidP="008B011B">
      <w:pPr>
        <w:pStyle w:val="ListBullet"/>
      </w:pPr>
      <w:r>
        <w:t>$684 million for Stage 2 of the Monash Freeway upgrade between Warrigal Road and EastLink and between Clyde Road and Cardinia Road, two of the busiest sections along Victoria’s most important road corridor;</w:t>
      </w:r>
    </w:p>
    <w:p w:rsidR="003007B7" w:rsidRDefault="003007B7" w:rsidP="008B011B">
      <w:pPr>
        <w:pStyle w:val="ListBullet"/>
      </w:pPr>
      <w:r>
        <w:t>$540 million to transform the Sunbury to Cranbourne-Pakenham rail corridor to increase capacity, improve system resilience and accommodate the new High Capacity Metro Trains. These two lines will be connected by the new Metro Tunnel; and</w:t>
      </w:r>
    </w:p>
    <w:p w:rsidR="003007B7" w:rsidRDefault="003007B7" w:rsidP="008B011B">
      <w:pPr>
        <w:pStyle w:val="ListBullet"/>
      </w:pPr>
      <w:r>
        <w:t>$313 million to upgrade the Shepparton rail line, enabling faster journeys and improved reliability, services and amenity to regional passengers.</w:t>
      </w:r>
    </w:p>
    <w:p w:rsidR="003007B7" w:rsidRDefault="003007B7" w:rsidP="002740F7">
      <w:r>
        <w:t>Continually improving the transport system is critical to ensuring the growing number of Victorians can access employment, education and public services reliably and safely.</w:t>
      </w:r>
      <w:r w:rsidRPr="00875481">
        <w:t xml:space="preserve"> </w:t>
      </w:r>
    </w:p>
    <w:p w:rsidR="003007B7" w:rsidRDefault="003007B7" w:rsidP="00EC0299">
      <w:pPr>
        <w:pStyle w:val="Heading30"/>
      </w:pPr>
      <w:r>
        <w:t>A safer, healthier and more liveable Victoria</w:t>
      </w:r>
    </w:p>
    <w:p w:rsidR="003007B7" w:rsidRDefault="003007B7" w:rsidP="006B44C5">
      <w:pPr>
        <w:spacing w:before="60"/>
      </w:pPr>
      <w:r>
        <w:t xml:space="preserve">Victoria’s growing population is placing a high demand on our social infrastructure. To address this, the Government will continue to invest in Victorian children, community safety and healthcare across the State. The key social infrastructure investments in the </w:t>
      </w:r>
      <w:r w:rsidRPr="008B011B">
        <w:rPr>
          <w:i/>
        </w:rPr>
        <w:t>2018-19 Budget</w:t>
      </w:r>
      <w:r>
        <w:t xml:space="preserve"> include:</w:t>
      </w:r>
    </w:p>
    <w:p w:rsidR="003007B7" w:rsidRDefault="003007B7" w:rsidP="004B5432">
      <w:pPr>
        <w:pStyle w:val="ListBullet"/>
      </w:pPr>
      <w:r>
        <w:t xml:space="preserve">$1.3 billion in acute health infrastructure, including expanding and redeveloping Ballarat Base Hospital and the Wonthaggi Hospital, ensuring regional communities receive the same standard and access to healthcare as metropolitan communities; </w:t>
      </w:r>
    </w:p>
    <w:p w:rsidR="003007B7" w:rsidRDefault="003007B7" w:rsidP="00D731CA">
      <w:pPr>
        <w:pStyle w:val="ListBullet"/>
      </w:pPr>
      <w:r>
        <w:t>$1.3 billion for new schools and existing school upgrades, strengthening the Government’s commitment to making Victoria the Education State, where every student has the knowledge, capabilities and attributes to see them thrive; and</w:t>
      </w:r>
    </w:p>
    <w:p w:rsidR="003007B7" w:rsidRDefault="003007B7" w:rsidP="00FA2608">
      <w:pPr>
        <w:pStyle w:val="ListBullet"/>
      </w:pPr>
      <w:r>
        <w:t>$689 million to expand the Lara Prison Precinct, complementing tougher sentencing and bail laws.</w:t>
      </w:r>
    </w:p>
    <w:p w:rsidR="003007B7" w:rsidRDefault="003007B7" w:rsidP="006B44C5">
      <w:pPr>
        <w:spacing w:before="60"/>
      </w:pPr>
      <w:r>
        <w:t>The Government’s capital investment strategy will ensure that all Victorians have access to a world</w:t>
      </w:r>
      <w:r>
        <w:noBreakHyphen/>
        <w:t>class education system, high</w:t>
      </w:r>
      <w:r>
        <w:noBreakHyphen/>
        <w:t>quality healthcare, and the infrastructure needed to support a thriving community. This ensures Victoria can maintain the high standard of living for which it is internationally renowned.</w:t>
      </w:r>
    </w:p>
    <w:p w:rsidR="003007B7" w:rsidRDefault="003007B7" w:rsidP="00AC6FE7">
      <w:pPr>
        <w:pStyle w:val="Heading30"/>
      </w:pPr>
      <w:r>
        <w:t>Once-in-a-generation infrastructure</w:t>
      </w:r>
    </w:p>
    <w:p w:rsidR="003007B7" w:rsidRDefault="003007B7" w:rsidP="002740F7">
      <w:r>
        <w:t xml:space="preserve">In addition to the major infrastructure projects currently being built, the Government is also planning and developing the next phase of transformative infrastructure projects that will set Victoria up for generations to come. </w:t>
      </w:r>
    </w:p>
    <w:p w:rsidR="003007B7" w:rsidRDefault="003007B7" w:rsidP="00C97804">
      <w:pPr>
        <w:pStyle w:val="ListBullet"/>
      </w:pPr>
      <w:r>
        <w:t xml:space="preserve">An additional $110 million is being provided to fast-track the completion of detailed planning and design of the North East Link so that the project can be put out to market as quickly as possible. </w:t>
      </w:r>
    </w:p>
    <w:p w:rsidR="003007B7" w:rsidRDefault="003007B7" w:rsidP="00C97804">
      <w:pPr>
        <w:pStyle w:val="ListBullet"/>
      </w:pPr>
      <w:r>
        <w:t>Planning for Airport Rail Link</w:t>
      </w:r>
      <w:r w:rsidRPr="00F30BB9">
        <w:t xml:space="preserve"> </w:t>
      </w:r>
      <w:r>
        <w:t xml:space="preserve">will continue in 2018-19, in collaboration with the Commonwealth Government. Detailed technical investigations and planning will determine how to best integrate a future Airport Rail Link with the rail network, to unlock network capacity in the west and deliver fast rail to Geelong and other regional centres. </w:t>
      </w:r>
    </w:p>
    <w:p w:rsidR="003007B7" w:rsidRDefault="003007B7" w:rsidP="00B072D5"/>
    <w:p w:rsidR="003007B7" w:rsidRPr="00B072D5" w:rsidRDefault="003007B7" w:rsidP="00B072D5">
      <w:pPr>
        <w:pStyle w:val="HighlightBoxHeading"/>
      </w:pPr>
      <w:r w:rsidRPr="00B072D5">
        <w:t>Box 1:</w:t>
      </w:r>
      <w:r w:rsidRPr="00B072D5">
        <w:tab/>
        <w:t>Airport Rail Link</w:t>
      </w:r>
    </w:p>
    <w:p w:rsidR="003007B7" w:rsidRPr="00061DCA" w:rsidRDefault="003007B7" w:rsidP="00B072D5">
      <w:pPr>
        <w:pStyle w:val="HighlightBoxText"/>
      </w:pPr>
      <w:r w:rsidRPr="00061DCA">
        <w:t>Victoria</w:t>
      </w:r>
      <w:r>
        <w:t>’</w:t>
      </w:r>
      <w:r w:rsidRPr="00061DCA">
        <w:t xml:space="preserve">s strong population, economic and tourism growth is driving the need for a rail line between the CBD and Melbourne Airport. Melbourne Airport currently handles around 35 million passengers </w:t>
      </w:r>
      <w:r>
        <w:t>a</w:t>
      </w:r>
      <w:r w:rsidRPr="00061DCA">
        <w:t xml:space="preserve"> year (2016-17) and is forecast to double to almost 70 million passengers </w:t>
      </w:r>
      <w:r>
        <w:t xml:space="preserve">a </w:t>
      </w:r>
      <w:r w:rsidRPr="00061DCA">
        <w:t xml:space="preserve">year by 2038. As a result, Infrastructure Victoria has identified the need for an airport rail link as early as 15 years from now. </w:t>
      </w:r>
    </w:p>
    <w:p w:rsidR="003007B7" w:rsidRPr="00B072D5" w:rsidRDefault="003007B7" w:rsidP="00B072D5">
      <w:pPr>
        <w:pStyle w:val="HighlightBoxText"/>
      </w:pPr>
      <w:r w:rsidRPr="00B072D5">
        <w:t>However, an airport rail link needs to be more than just a funnel for tourists and business people between the CBD and the airport. The Airport Rail Link has the potential to create extra capacity to unlock both Victoria</w:t>
      </w:r>
      <w:r>
        <w:t>’</w:t>
      </w:r>
      <w:r w:rsidRPr="00B072D5">
        <w:t>s metropolitan and regional networks. Given this, the project requires proper planning, robust route assessment and procurement analysis. The Airport Rail Link will transform the way people live, work and travel right across Victoria. It is a critical piece of infrastructure that Victoria needs for the future.</w:t>
      </w:r>
    </w:p>
    <w:p w:rsidR="003007B7" w:rsidRPr="00B072D5" w:rsidRDefault="003007B7" w:rsidP="00B072D5">
      <w:pPr>
        <w:pStyle w:val="HighlightBoxText"/>
      </w:pPr>
      <w:r w:rsidRPr="00B072D5">
        <w:t>On 12 April 2018, the Commonwealth Government announced an investment commitment of up to $5 billion for the Airport Rail Link. The Victorian Government will work closely with the Commonwealth Government to progress this initiative throughout the course of 2018.</w:t>
      </w: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52563E">
      <w:pPr>
        <w:pStyle w:val="Heading20"/>
      </w:pPr>
      <w:r>
        <w:t>Market capacity</w:t>
      </w:r>
    </w:p>
    <w:p w:rsidR="003007B7" w:rsidRDefault="003007B7" w:rsidP="002740F7">
      <w:r>
        <w:t>Australia’s eastern seaboard is currently experiencing an unprecedented level of construction activity, particularly in the transport sector. Major projects such as Victoria’s Metro Tunnel and West Gate Tunnel Project, New South Wales’ Sydney Metro and WestConnex, and Queensland’s Cross River Rail and Bruce Highway upgrade are all being constructed over similar timespans between 2018 and 2026.</w:t>
      </w:r>
    </w:p>
    <w:p w:rsidR="003007B7" w:rsidRDefault="003007B7" w:rsidP="002740F7">
      <w:r>
        <w:t xml:space="preserve">The positive impact this level of investment is having on jobs and economic activity is </w:t>
      </w:r>
      <w:r>
        <w:br/>
        <w:t>also resulting in negative impacts such as lower bidding rates, less contractor competition, constrained availability of plant and resources, and increased costs.</w:t>
      </w:r>
    </w:p>
    <w:p w:rsidR="003007B7" w:rsidRDefault="003007B7" w:rsidP="002740F7">
      <w:r>
        <w:t xml:space="preserve">The Government is monitoring this issue and has adjusted the project pipeline to balance the effects and to manage risks of increasing project costs. The </w:t>
      </w:r>
      <w:r w:rsidRPr="007C1DC6">
        <w:rPr>
          <w:i/>
        </w:rPr>
        <w:t>2018-19 Budget</w:t>
      </w:r>
      <w:r>
        <w:t xml:space="preserve"> continues to invest in major infrastructure, but with expenditure staged to maximise value for money to the State.</w:t>
      </w:r>
    </w:p>
    <w:p w:rsidR="003007B7" w:rsidRDefault="003007B7" w:rsidP="00FA649C">
      <w:pPr>
        <w:pStyle w:val="Heading10"/>
      </w:pPr>
      <w:bookmarkStart w:id="4" w:name="_Toc512526573"/>
      <w:r>
        <w:t>Strengthening assurance processes, delivery capability and capacity</w:t>
      </w:r>
      <w:bookmarkEnd w:id="4"/>
    </w:p>
    <w:p w:rsidR="003007B7" w:rsidRPr="00F30BB9" w:rsidRDefault="003007B7" w:rsidP="002740F7">
      <w:r>
        <w:t>The magnitude of the Government’s substantial infrastructure program requires strengthened assurance processes as well as increased capability and capacity from the public sector. The Department of Treasury and Finance has implemented a range of policy updates and strengthened assurance to manage the infrastructure program as efficiently and effectively as possible and in line with best practice. This will ultimately result in better value for money by reducing the costs to industry and the State, and achieving better infrastructure outcomes.</w:t>
      </w:r>
    </w:p>
    <w:p w:rsidR="003007B7" w:rsidRDefault="003007B7" w:rsidP="000B2984">
      <w:pPr>
        <w:pStyle w:val="Heading20"/>
      </w:pPr>
      <w:r>
        <w:t>High V</w:t>
      </w:r>
      <w:r w:rsidRPr="000B2984">
        <w:t>alue</w:t>
      </w:r>
      <w:r>
        <w:t xml:space="preserve"> High Risk Project Assurance Framework update</w:t>
      </w:r>
    </w:p>
    <w:p w:rsidR="003007B7" w:rsidRDefault="003007B7" w:rsidP="002740F7">
      <w:r>
        <w:t xml:space="preserve">Under the High Value High Risk (HVHR) Project Assurance Framework, the Department of Treasury and Finance subjects major infrastructure and ICT projects to more rigorous scrutiny and approval processes. This provides greater confidence to Government that these projects will be successfully completed. </w:t>
      </w:r>
    </w:p>
    <w:p w:rsidR="003007B7" w:rsidRDefault="003007B7" w:rsidP="002740F7">
      <w:r>
        <w:t>In October 2017, the HVHR Framework was strengthened in response to the increased scale and complexity of the infrastructure program. The updates will:</w:t>
      </w:r>
    </w:p>
    <w:p w:rsidR="003007B7" w:rsidRPr="000B2984" w:rsidRDefault="003007B7" w:rsidP="000B2984">
      <w:pPr>
        <w:pStyle w:val="ListBullet"/>
      </w:pPr>
      <w:r w:rsidRPr="000B2984">
        <w:t>ensure the framework is applied to projects with the highest risks;</w:t>
      </w:r>
    </w:p>
    <w:p w:rsidR="003007B7" w:rsidRPr="000B2984" w:rsidRDefault="003007B7" w:rsidP="000B2984">
      <w:pPr>
        <w:pStyle w:val="ListBullet"/>
      </w:pPr>
      <w:r w:rsidRPr="000B2984">
        <w:t xml:space="preserve">tailor the assurance process for each project based on its characteristics by establishing a </w:t>
      </w:r>
      <w:r>
        <w:t>p</w:t>
      </w:r>
      <w:r w:rsidRPr="000B2984">
        <w:t xml:space="preserve">roject </w:t>
      </w:r>
      <w:r>
        <w:t>a</w:t>
      </w:r>
      <w:r w:rsidRPr="000B2984">
        <w:t xml:space="preserve">ssurance </w:t>
      </w:r>
      <w:r>
        <w:t>p</w:t>
      </w:r>
      <w:r w:rsidRPr="000B2984">
        <w:t xml:space="preserve">lan; and </w:t>
      </w:r>
    </w:p>
    <w:p w:rsidR="003007B7" w:rsidRDefault="003007B7" w:rsidP="000B2984">
      <w:pPr>
        <w:pStyle w:val="ListBullet"/>
      </w:pPr>
      <w:r w:rsidRPr="000B2984">
        <w:t>improve the Government</w:t>
      </w:r>
      <w:r>
        <w:t>’</w:t>
      </w:r>
      <w:r w:rsidRPr="000B2984">
        <w:t>s understanding of project benefit realisation.</w:t>
      </w:r>
    </w:p>
    <w:p w:rsidR="003007B7" w:rsidRPr="000B2984" w:rsidRDefault="003007B7" w:rsidP="003977F6">
      <w:r w:rsidRPr="003977F6">
        <w:t>The Office of Projects Victoria was established in 2016. It provides additional technical and risk management advice to Government on projects once they have been approved and enter the delivery phase.</w:t>
      </w: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9958EB">
      <w:pPr>
        <w:pStyle w:val="Heading20"/>
      </w:pPr>
      <w:r>
        <w:t>Public sector and industry capability and capacity</w:t>
      </w:r>
    </w:p>
    <w:p w:rsidR="003007B7" w:rsidRDefault="003007B7" w:rsidP="00B072D5">
      <w:r>
        <w:t xml:space="preserve">Over the next four years, Government infrastructure investment is estimated at </w:t>
      </w:r>
      <w:r w:rsidRPr="00C90394">
        <w:t>$10.</w:t>
      </w:r>
      <w:r>
        <w:t>1</w:t>
      </w:r>
      <w:r w:rsidRPr="002659C6">
        <w:t xml:space="preserve"> billion </w:t>
      </w:r>
      <w:r>
        <w:t>a year</w:t>
      </w:r>
      <w:r w:rsidRPr="002659C6">
        <w:t xml:space="preserve">, </w:t>
      </w:r>
      <w:r>
        <w:t>more than double the</w:t>
      </w:r>
      <w:r w:rsidRPr="002659C6">
        <w:t xml:space="preserve"> average annual investment of $4.9</w:t>
      </w:r>
      <w:r>
        <w:t> </w:t>
      </w:r>
      <w:r w:rsidRPr="002659C6">
        <w:t xml:space="preserve">billion </w:t>
      </w:r>
      <w:r>
        <w:br/>
      </w:r>
      <w:r w:rsidRPr="002659C6">
        <w:t>over the</w:t>
      </w:r>
      <w:r>
        <w:t xml:space="preserve"> 10 years to 2014-15. </w:t>
      </w:r>
    </w:p>
    <w:p w:rsidR="003007B7" w:rsidRPr="00BF02B9" w:rsidRDefault="003007B7" w:rsidP="002740F7">
      <w:r>
        <w:t>The Government will establish a Victorian Major Projects Leadership Academy to develop project management and technical capability to attract and retain the best talent in infrastructure delivery within the public service.</w:t>
      </w:r>
    </w:p>
    <w:p w:rsidR="003007B7" w:rsidRDefault="003007B7" w:rsidP="00E956FA">
      <w:r>
        <w:t>On the industry side, the Government is responding to the construction industry’s demand for more highly qualified workers. Investing in the TAFE and training sector further strengthens a strong training system that gives Victorians the skills needed to meet the demands of our growing State economy.</w:t>
      </w:r>
    </w:p>
    <w:p w:rsidR="003007B7" w:rsidRPr="00F9062C" w:rsidRDefault="003007B7" w:rsidP="002B2917">
      <w:pPr>
        <w:rPr>
          <w:rFonts w:ascii="Garamond" w:eastAsia="Garamond" w:hAnsi="Garamond" w:cs="Times New Roman"/>
        </w:rPr>
      </w:pPr>
      <w:r>
        <w:t xml:space="preserve">The Government is also taking a proactive approach to addressing Victoria’s growing extractive resources needs associated with the record infrastructure investment program. The </w:t>
      </w:r>
      <w:r>
        <w:rPr>
          <w:rFonts w:ascii="Garamond" w:eastAsia="Garamond" w:hAnsi="Garamond" w:cs="Times New Roman"/>
        </w:rPr>
        <w:t>Earth Resources Regulator will be provided with additional funding to support demand pressures from increased activity in the extractive resources and mining sectors and to deliver regulatory reforms. The Regulator will also undertake strategic resource assessments and land use planning to ensure extractive resources needs are met for Victoria’s construction pipeline.</w:t>
      </w:r>
    </w:p>
    <w:p w:rsidR="003007B7" w:rsidRDefault="003007B7" w:rsidP="009958EB">
      <w:pPr>
        <w:pStyle w:val="Heading20"/>
      </w:pPr>
      <w:r>
        <w:t>Reforming public construction procurement</w:t>
      </w:r>
    </w:p>
    <w:p w:rsidR="003007B7" w:rsidRDefault="003007B7" w:rsidP="00B072D5">
      <w:r>
        <w:t>Following consultation with industry, the Government has finalised reforms, and will implement changes to streamline tender processes for public construction in 2018-19. The reforms will:</w:t>
      </w:r>
    </w:p>
    <w:p w:rsidR="003007B7" w:rsidRPr="00B072D5" w:rsidRDefault="003007B7" w:rsidP="00B072D5">
      <w:pPr>
        <w:pStyle w:val="ListBullet"/>
      </w:pPr>
      <w:r w:rsidRPr="00B072D5">
        <w:t>provide greater standardisation of procurement processes across government;</w:t>
      </w:r>
    </w:p>
    <w:p w:rsidR="003007B7" w:rsidRPr="00B072D5" w:rsidRDefault="003007B7" w:rsidP="00B072D5">
      <w:pPr>
        <w:pStyle w:val="ListBullet"/>
      </w:pPr>
      <w:r w:rsidRPr="00B072D5">
        <w:t>reduce unnecessary time and costs to industry in tender processes; and</w:t>
      </w:r>
    </w:p>
    <w:p w:rsidR="003007B7" w:rsidRPr="00B072D5" w:rsidRDefault="003007B7" w:rsidP="00B072D5">
      <w:pPr>
        <w:pStyle w:val="ListBullet"/>
      </w:pPr>
      <w:r w:rsidRPr="00B072D5">
        <w:t>improve government capability and planning in construction procurement.</w:t>
      </w:r>
    </w:p>
    <w:p w:rsidR="003007B7" w:rsidRDefault="003007B7" w:rsidP="009958EB">
      <w:pPr>
        <w:pStyle w:val="Heading20"/>
      </w:pPr>
      <w:r>
        <w:t>Public private partnership standard project deed</w:t>
      </w:r>
    </w:p>
    <w:p w:rsidR="003007B7" w:rsidRPr="007C1DC6" w:rsidRDefault="003007B7" w:rsidP="00B072D5">
      <w:r w:rsidRPr="007C1DC6">
        <w:t xml:space="preserve">The Partnerships Victoria </w:t>
      </w:r>
      <w:r>
        <w:t>s</w:t>
      </w:r>
      <w:r w:rsidRPr="007C1DC6">
        <w:t xml:space="preserve">tandard </w:t>
      </w:r>
      <w:r>
        <w:t>d</w:t>
      </w:r>
      <w:r w:rsidRPr="007C1DC6">
        <w:t xml:space="preserve">ocuments were released in March 2018. This is a suite of standard form project deeds and key schedules to be used </w:t>
      </w:r>
      <w:r>
        <w:t xml:space="preserve">as the basis </w:t>
      </w:r>
      <w:r w:rsidRPr="007C1DC6">
        <w:t xml:space="preserve">for all future </w:t>
      </w:r>
      <w:r>
        <w:t>p</w:t>
      </w:r>
      <w:r w:rsidRPr="000D1477">
        <w:t xml:space="preserve">ublic private partnership </w:t>
      </w:r>
      <w:r>
        <w:t>(</w:t>
      </w:r>
      <w:r w:rsidRPr="007C1DC6">
        <w:t>PPP</w:t>
      </w:r>
      <w:r>
        <w:t>)</w:t>
      </w:r>
      <w:r w:rsidRPr="007C1DC6">
        <w:t xml:space="preserve"> projects. The documents form part of the Partnerships Victoria requirements and apply to social availability projects (hospitals, schools, prisons) and linear availability projects (rail and road). </w:t>
      </w:r>
    </w:p>
    <w:p w:rsidR="003007B7" w:rsidRPr="007C1DC6" w:rsidRDefault="003007B7" w:rsidP="00B072D5">
      <w:r w:rsidRPr="007C1DC6">
        <w:t xml:space="preserve">The Partnerships Victoria </w:t>
      </w:r>
      <w:r>
        <w:t>s</w:t>
      </w:r>
      <w:r w:rsidRPr="007C1DC6">
        <w:t xml:space="preserve">tandard </w:t>
      </w:r>
      <w:r>
        <w:t>d</w:t>
      </w:r>
      <w:r w:rsidRPr="007C1DC6">
        <w:t>ocuments are accompanied by detailed guidance notes explaining the commercial rationale of the risk allocation, including identifying areas where the risk allocation can be appropriately adapted for project specific reasons on different projects.</w:t>
      </w:r>
    </w:p>
    <w:p w:rsidR="003007B7" w:rsidRPr="0081349D" w:rsidRDefault="003007B7" w:rsidP="00B072D5">
      <w:r w:rsidRPr="007C1DC6">
        <w:t xml:space="preserve">Victoria is the first </w:t>
      </w:r>
      <w:r>
        <w:t xml:space="preserve">Australian </w:t>
      </w:r>
      <w:r w:rsidRPr="007C1DC6">
        <w:t xml:space="preserve">jurisdiction to </w:t>
      </w:r>
      <w:r>
        <w:t xml:space="preserve">publish </w:t>
      </w:r>
      <w:r w:rsidRPr="007C1DC6">
        <w:t>standard PPP project deeds</w:t>
      </w:r>
      <w:r>
        <w:t xml:space="preserve"> online</w:t>
      </w:r>
      <w:r w:rsidRPr="007C1DC6">
        <w:t>. The documents reflect Victoria</w:t>
      </w:r>
      <w:r>
        <w:t>’</w:t>
      </w:r>
      <w:r w:rsidRPr="007C1DC6">
        <w:t xml:space="preserve">s </w:t>
      </w:r>
      <w:r>
        <w:t>vast</w:t>
      </w:r>
      <w:r w:rsidRPr="007C1DC6">
        <w:t xml:space="preserve"> experience </w:t>
      </w:r>
      <w:r>
        <w:t xml:space="preserve">and extensive </w:t>
      </w:r>
      <w:r w:rsidRPr="007C1DC6">
        <w:t>industry and practitioner consultation. A consistent contract for PPP projects will reduce tender time and costs, while improving certainty in contract interpretation and enforceability.</w:t>
      </w:r>
      <w:r>
        <w:t xml:space="preserve"> </w:t>
      </w:r>
    </w:p>
    <w:p w:rsidR="003007B7" w:rsidRDefault="003007B7" w:rsidP="00A26DB1">
      <w:pPr>
        <w:pStyle w:val="Heading10"/>
        <w:pageBreakBefore/>
        <w:spacing w:before="0"/>
      </w:pPr>
      <w:bookmarkStart w:id="5" w:name="_Toc481062927"/>
      <w:bookmarkStart w:id="6" w:name="_Toc512526574"/>
      <w:r>
        <w:t>Overview of the state capital program</w:t>
      </w:r>
      <w:bookmarkEnd w:id="5"/>
      <w:bookmarkEnd w:id="6"/>
    </w:p>
    <w:p w:rsidR="003007B7" w:rsidRDefault="003007B7" w:rsidP="00B072D5">
      <w:r w:rsidRPr="00870540">
        <w:t>In 2018-19, $7</w:t>
      </w:r>
      <w:r>
        <w:t>8.9</w:t>
      </w:r>
      <w:r w:rsidRPr="00870540">
        <w:t xml:space="preserve"> billion</w:t>
      </w:r>
      <w:r>
        <w:t xml:space="preserve"> of State capital projects are commencing or underway (refer to Table 1). These include projects in both the general government and PNFC sectors.</w:t>
      </w:r>
    </w:p>
    <w:p w:rsidR="003007B7" w:rsidRDefault="003007B7" w:rsidP="00B072D5">
      <w:r>
        <w:t>This pipeline of infrastructure investment enables government and industry to plan and allocate appropriate resources.</w:t>
      </w:r>
    </w:p>
    <w:p w:rsidR="003007B7" w:rsidRPr="006276A5" w:rsidRDefault="003007B7" w:rsidP="00431327">
      <w:pPr>
        <w:pStyle w:val="TableHeading"/>
      </w:pPr>
      <w:r>
        <w:t>Table 1:</w:t>
      </w:r>
      <w:r>
        <w:tab/>
        <w:t xml:space="preserve">Infrastructure investment by total estimated investment – </w:t>
      </w:r>
      <w:r>
        <w:br/>
        <w:t xml:space="preserve">summary </w:t>
      </w:r>
      <w:r w:rsidRPr="00B072D5">
        <w:rPr>
          <w:vertAlign w:val="superscript"/>
        </w:rPr>
        <w:t>(a)</w:t>
      </w:r>
      <w:r>
        <w:rPr>
          <w:vertAlign w:val="superscript"/>
        </w:rPr>
        <w:tab/>
      </w:r>
      <w:r>
        <w:t>($ thousand)</w:t>
      </w:r>
    </w:p>
    <w:tbl>
      <w:tblPr>
        <w:tblStyle w:val="DTFTable"/>
        <w:tblW w:w="7764" w:type="dxa"/>
        <w:tblInd w:w="45" w:type="dxa"/>
        <w:tblLayout w:type="fixed"/>
        <w:tblCellMar>
          <w:left w:w="45" w:type="dxa"/>
          <w:right w:w="45" w:type="dxa"/>
        </w:tblCellMar>
        <w:tblLook w:val="06E0" w:firstRow="1" w:lastRow="1" w:firstColumn="1" w:lastColumn="0" w:noHBand="1" w:noVBand="1"/>
      </w:tblPr>
      <w:tblGrid>
        <w:gridCol w:w="3509"/>
        <w:gridCol w:w="1063"/>
        <w:gridCol w:w="1064"/>
        <w:gridCol w:w="1064"/>
        <w:gridCol w:w="1064"/>
      </w:tblGrid>
      <w:tr w:rsidR="003007B7" w:rsidRPr="006276A5" w:rsidTr="00627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9" w:type="dxa"/>
            <w:tcBorders>
              <w:top w:val="single" w:sz="6" w:space="0" w:color="auto"/>
              <w:left w:val="nil"/>
              <w:bottom w:val="single" w:sz="6" w:space="0" w:color="auto"/>
              <w:right w:val="nil"/>
            </w:tcBorders>
            <w:shd w:val="solid" w:color="000000" w:fill="auto"/>
          </w:tcPr>
          <w:p w:rsidR="003007B7" w:rsidRPr="006276A5" w:rsidRDefault="003007B7" w:rsidP="006276A5">
            <w:pPr>
              <w:pStyle w:val="TableUnits"/>
              <w:rPr>
                <w:rFonts w:eastAsiaTheme="minorEastAsia" w:cs="Calibri"/>
                <w:iCs/>
                <w:color w:val="FFFFFF"/>
                <w:sz w:val="17"/>
                <w:lang w:eastAsia="en-AU"/>
              </w:rPr>
            </w:pPr>
          </w:p>
          <w:p w:rsidR="003007B7" w:rsidRPr="006276A5" w:rsidRDefault="003007B7" w:rsidP="006276A5">
            <w:pPr>
              <w:keepLines w:val="0"/>
              <w:autoSpaceDE w:val="0"/>
              <w:autoSpaceDN w:val="0"/>
              <w:adjustRightInd w:val="0"/>
              <w:rPr>
                <w:rFonts w:eastAsiaTheme="minorEastAsia" w:cs="Calibri"/>
                <w:iCs/>
                <w:color w:val="FFFFFF"/>
                <w:szCs w:val="20"/>
                <w:lang w:eastAsia="en-AU"/>
              </w:rPr>
            </w:pPr>
            <w:r w:rsidRPr="006276A5">
              <w:rPr>
                <w:rFonts w:eastAsiaTheme="minorEastAsia" w:cs="Calibri"/>
                <w:iCs/>
                <w:color w:val="FFFFFF"/>
                <w:szCs w:val="20"/>
                <w:lang w:eastAsia="en-AU"/>
              </w:rPr>
              <w:t>Sector</w:t>
            </w:r>
          </w:p>
        </w:tc>
        <w:tc>
          <w:tcPr>
            <w:tcW w:w="1063" w:type="dxa"/>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276A5">
              <w:rPr>
                <w:rFonts w:eastAsiaTheme="minorEastAsia" w:cs="Calibri"/>
                <w:iCs/>
                <w:color w:val="FFFFFF"/>
                <w:szCs w:val="18"/>
                <w:lang w:eastAsia="en-AU"/>
              </w:rPr>
              <w:t>Total estimated investment</w:t>
            </w:r>
          </w:p>
        </w:tc>
        <w:tc>
          <w:tcPr>
            <w:tcW w:w="1064" w:type="dxa"/>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276A5">
              <w:rPr>
                <w:rFonts w:eastAsiaTheme="minorEastAsia" w:cs="Calibri"/>
                <w:iCs/>
                <w:color w:val="FFFFFF"/>
                <w:szCs w:val="18"/>
                <w:lang w:eastAsia="en-AU"/>
              </w:rPr>
              <w:t>Estimated expenditure to 30.06.18</w:t>
            </w:r>
          </w:p>
        </w:tc>
        <w:tc>
          <w:tcPr>
            <w:tcW w:w="1064" w:type="dxa"/>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276A5">
              <w:rPr>
                <w:rFonts w:eastAsiaTheme="minorEastAsia" w:cs="Calibri"/>
                <w:iCs/>
                <w:color w:val="FFFFFF"/>
                <w:szCs w:val="18"/>
                <w:lang w:eastAsia="en-AU"/>
              </w:rPr>
              <w:t>Estimated expenditure 2018-19</w:t>
            </w:r>
          </w:p>
        </w:tc>
        <w:tc>
          <w:tcPr>
            <w:tcW w:w="1064" w:type="dxa"/>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276A5">
              <w:rPr>
                <w:rFonts w:eastAsiaTheme="minorEastAsia" w:cs="Calibri"/>
                <w:iCs/>
                <w:color w:val="FFFFFF"/>
                <w:szCs w:val="18"/>
                <w:lang w:eastAsia="en-AU"/>
              </w:rPr>
              <w:t>Remaining expenditure</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509"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color w:val="000000"/>
                <w:szCs w:val="20"/>
                <w:lang w:eastAsia="en-AU"/>
              </w:rPr>
            </w:pPr>
            <w:r w:rsidRPr="006276A5">
              <w:rPr>
                <w:rFonts w:eastAsiaTheme="minorEastAsia" w:cs="Calibri"/>
                <w:b/>
                <w:bCs/>
                <w:color w:val="000000"/>
                <w:szCs w:val="20"/>
                <w:lang w:eastAsia="en-AU"/>
              </w:rPr>
              <w:t>General government</w:t>
            </w:r>
          </w:p>
        </w:tc>
        <w:tc>
          <w:tcPr>
            <w:tcW w:w="1063"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 xml:space="preserve"> </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 xml:space="preserve"> </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 xml:space="preserve"> </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509"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 xml:space="preserve">   </w:t>
            </w:r>
            <w:r w:rsidRPr="006276A5">
              <w:rPr>
                <w:rFonts w:eastAsiaTheme="minorEastAsia" w:cs="Calibri"/>
                <w:color w:val="000000"/>
                <w:szCs w:val="20"/>
                <w:lang w:eastAsia="en-AU"/>
              </w:rPr>
              <w:t>New projects</w:t>
            </w:r>
          </w:p>
        </w:tc>
        <w:tc>
          <w:tcPr>
            <w:tcW w:w="1063"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7 924 476</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125 531</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1 537 726</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6 261 219</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509"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 xml:space="preserve">   </w:t>
            </w:r>
            <w:r w:rsidRPr="006276A5">
              <w:rPr>
                <w:rFonts w:eastAsiaTheme="minorEastAsia" w:cs="Calibri"/>
                <w:color w:val="000000"/>
                <w:szCs w:val="20"/>
                <w:lang w:eastAsia="en-AU"/>
              </w:rPr>
              <w:t>Existing projects</w:t>
            </w:r>
          </w:p>
        </w:tc>
        <w:tc>
          <w:tcPr>
            <w:tcW w:w="1063"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28 327 174</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10 176 333</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5 060 314</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13 090 527</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509"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color w:val="000000"/>
                <w:szCs w:val="20"/>
                <w:lang w:eastAsia="en-AU"/>
              </w:rPr>
            </w:pPr>
            <w:r w:rsidRPr="006276A5">
              <w:rPr>
                <w:rFonts w:eastAsiaTheme="minorEastAsia" w:cs="Calibri"/>
                <w:b/>
                <w:bCs/>
                <w:color w:val="000000"/>
                <w:szCs w:val="20"/>
                <w:lang w:eastAsia="en-AU"/>
              </w:rPr>
              <w:t>Public non-financial corporations</w:t>
            </w:r>
          </w:p>
        </w:tc>
        <w:tc>
          <w:tcPr>
            <w:tcW w:w="1063"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 xml:space="preserve"> </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 xml:space="preserve"> </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 xml:space="preserve"> </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509"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 xml:space="preserve">   </w:t>
            </w:r>
            <w:r w:rsidRPr="006276A5">
              <w:rPr>
                <w:rFonts w:eastAsiaTheme="minorEastAsia" w:cs="Calibri"/>
                <w:color w:val="000000"/>
                <w:szCs w:val="20"/>
                <w:lang w:eastAsia="en-AU"/>
              </w:rPr>
              <w:t>New projects</w:t>
            </w:r>
          </w:p>
        </w:tc>
        <w:tc>
          <w:tcPr>
            <w:tcW w:w="1063"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4 778 017</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lang w:eastAsia="en-AU"/>
              </w:rPr>
              <w:t>143 886</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1 294 816</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3 339 315</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509"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 xml:space="preserve">   </w:t>
            </w:r>
            <w:r w:rsidRPr="006276A5">
              <w:rPr>
                <w:rFonts w:eastAsiaTheme="minorEastAsia" w:cs="Calibri"/>
                <w:color w:val="000000"/>
                <w:szCs w:val="20"/>
                <w:lang w:eastAsia="en-AU"/>
              </w:rPr>
              <w:t>Existing projects</w:t>
            </w:r>
          </w:p>
        </w:tc>
        <w:tc>
          <w:tcPr>
            <w:tcW w:w="1063"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37 843 682</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11 513 939</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4 636 661</w:t>
            </w:r>
          </w:p>
        </w:tc>
        <w:tc>
          <w:tcPr>
            <w:tcW w:w="106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6276A5">
              <w:rPr>
                <w:rFonts w:eastAsiaTheme="minorEastAsia" w:cs="Calibri"/>
                <w:color w:val="000000"/>
                <w:szCs w:val="20"/>
                <w:lang w:eastAsia="en-AU"/>
              </w:rPr>
              <w:t>21 693 082</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509" w:type="dxa"/>
            <w:tcBorders>
              <w:top w:val="single" w:sz="6" w:space="0" w:color="auto"/>
              <w:left w:val="nil"/>
              <w:bottom w:val="single" w:sz="6" w:space="0" w:color="auto"/>
              <w:right w:val="nil"/>
            </w:tcBorders>
          </w:tcPr>
          <w:p w:rsidR="003007B7" w:rsidRPr="006276A5" w:rsidRDefault="003007B7" w:rsidP="006276A5">
            <w:pPr>
              <w:keepLines w:val="0"/>
              <w:autoSpaceDE w:val="0"/>
              <w:autoSpaceDN w:val="0"/>
              <w:adjustRightInd w:val="0"/>
              <w:rPr>
                <w:rFonts w:eastAsiaTheme="minorEastAsia" w:cs="Calibri"/>
                <w:b/>
                <w:bCs/>
                <w:color w:val="000000"/>
                <w:szCs w:val="20"/>
                <w:lang w:eastAsia="en-AU"/>
              </w:rPr>
            </w:pPr>
            <w:r w:rsidRPr="006276A5">
              <w:rPr>
                <w:rFonts w:eastAsiaTheme="minorEastAsia" w:cs="Calibri"/>
                <w:b/>
                <w:bCs/>
                <w:color w:val="000000"/>
                <w:szCs w:val="20"/>
                <w:lang w:eastAsia="en-AU"/>
              </w:rPr>
              <w:t>Total new projects</w:t>
            </w:r>
          </w:p>
        </w:tc>
        <w:tc>
          <w:tcPr>
            <w:tcW w:w="1063" w:type="dxa"/>
            <w:tcBorders>
              <w:top w:val="single" w:sz="6" w:space="0" w:color="auto"/>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6276A5">
              <w:rPr>
                <w:rFonts w:eastAsiaTheme="minorEastAsia" w:cs="Calibri"/>
                <w:b/>
                <w:bCs/>
                <w:color w:val="000000"/>
                <w:szCs w:val="20"/>
                <w:lang w:eastAsia="en-AU"/>
              </w:rPr>
              <w:t>12 702 493</w:t>
            </w:r>
          </w:p>
        </w:tc>
        <w:tc>
          <w:tcPr>
            <w:tcW w:w="1064" w:type="dxa"/>
            <w:tcBorders>
              <w:top w:val="single" w:sz="6" w:space="0" w:color="auto"/>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lang w:eastAsia="en-AU"/>
              </w:rPr>
              <w:t>269 417</w:t>
            </w:r>
          </w:p>
        </w:tc>
        <w:tc>
          <w:tcPr>
            <w:tcW w:w="1064" w:type="dxa"/>
            <w:tcBorders>
              <w:top w:val="single" w:sz="6" w:space="0" w:color="auto"/>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6276A5">
              <w:rPr>
                <w:rFonts w:eastAsiaTheme="minorEastAsia" w:cs="Calibri"/>
                <w:b/>
                <w:bCs/>
                <w:color w:val="000000"/>
                <w:szCs w:val="20"/>
                <w:lang w:eastAsia="en-AU"/>
              </w:rPr>
              <w:t>2 832 542</w:t>
            </w:r>
          </w:p>
        </w:tc>
        <w:tc>
          <w:tcPr>
            <w:tcW w:w="1064" w:type="dxa"/>
            <w:tcBorders>
              <w:top w:val="single" w:sz="6" w:space="0" w:color="auto"/>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6276A5">
              <w:rPr>
                <w:rFonts w:eastAsiaTheme="minorEastAsia" w:cs="Calibri"/>
                <w:b/>
                <w:bCs/>
                <w:color w:val="000000"/>
                <w:szCs w:val="20"/>
                <w:lang w:eastAsia="en-AU"/>
              </w:rPr>
              <w:t>9 600 534</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509" w:type="dxa"/>
            <w:tcBorders>
              <w:top w:val="nil"/>
              <w:left w:val="nil"/>
              <w:bottom w:val="single" w:sz="6" w:space="0" w:color="auto"/>
              <w:right w:val="nil"/>
            </w:tcBorders>
          </w:tcPr>
          <w:p w:rsidR="003007B7" w:rsidRPr="006276A5" w:rsidRDefault="003007B7" w:rsidP="006276A5">
            <w:pPr>
              <w:keepLines w:val="0"/>
              <w:autoSpaceDE w:val="0"/>
              <w:autoSpaceDN w:val="0"/>
              <w:adjustRightInd w:val="0"/>
              <w:rPr>
                <w:rFonts w:eastAsiaTheme="minorEastAsia" w:cs="Calibri"/>
                <w:b/>
                <w:bCs/>
                <w:color w:val="000000"/>
                <w:szCs w:val="20"/>
                <w:lang w:eastAsia="en-AU"/>
              </w:rPr>
            </w:pPr>
            <w:r w:rsidRPr="006276A5">
              <w:rPr>
                <w:rFonts w:eastAsiaTheme="minorEastAsia" w:cs="Calibri"/>
                <w:b/>
                <w:bCs/>
                <w:color w:val="000000"/>
                <w:szCs w:val="20"/>
                <w:lang w:eastAsia="en-AU"/>
              </w:rPr>
              <w:t>Total existing projects</w:t>
            </w:r>
          </w:p>
        </w:tc>
        <w:tc>
          <w:tcPr>
            <w:tcW w:w="1063" w:type="dxa"/>
            <w:tcBorders>
              <w:top w:val="single" w:sz="6" w:space="0" w:color="auto"/>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6276A5">
              <w:rPr>
                <w:rFonts w:eastAsiaTheme="minorEastAsia" w:cs="Calibri"/>
                <w:b/>
                <w:bCs/>
                <w:color w:val="000000"/>
                <w:szCs w:val="20"/>
                <w:lang w:eastAsia="en-AU"/>
              </w:rPr>
              <w:t>66 170 856</w:t>
            </w:r>
          </w:p>
        </w:tc>
        <w:tc>
          <w:tcPr>
            <w:tcW w:w="1064"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6276A5">
              <w:rPr>
                <w:rFonts w:eastAsiaTheme="minorEastAsia" w:cs="Calibri"/>
                <w:b/>
                <w:bCs/>
                <w:color w:val="000000"/>
                <w:szCs w:val="20"/>
                <w:lang w:eastAsia="en-AU"/>
              </w:rPr>
              <w:t>21 690 272</w:t>
            </w:r>
          </w:p>
        </w:tc>
        <w:tc>
          <w:tcPr>
            <w:tcW w:w="1064"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6276A5">
              <w:rPr>
                <w:rFonts w:eastAsiaTheme="minorEastAsia" w:cs="Calibri"/>
                <w:b/>
                <w:bCs/>
                <w:color w:val="000000"/>
                <w:szCs w:val="20"/>
                <w:lang w:eastAsia="en-AU"/>
              </w:rPr>
              <w:t>9 696 975</w:t>
            </w:r>
          </w:p>
        </w:tc>
        <w:tc>
          <w:tcPr>
            <w:tcW w:w="1064" w:type="dxa"/>
            <w:tcBorders>
              <w:top w:val="single" w:sz="6" w:space="0" w:color="auto"/>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6276A5">
              <w:rPr>
                <w:rFonts w:eastAsiaTheme="minorEastAsia" w:cs="Calibri"/>
                <w:b/>
                <w:bCs/>
                <w:color w:val="000000"/>
                <w:szCs w:val="20"/>
                <w:lang w:eastAsia="en-AU"/>
              </w:rPr>
              <w:t>34 783 609</w:t>
            </w:r>
          </w:p>
        </w:tc>
      </w:tr>
      <w:tr w:rsidR="003007B7" w:rsidRPr="006276A5" w:rsidTr="006276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9" w:type="dxa"/>
            <w:tcBorders>
              <w:top w:val="nil"/>
              <w:bottom w:val="single" w:sz="12" w:space="0" w:color="auto"/>
            </w:tcBorders>
          </w:tcPr>
          <w:p w:rsidR="003007B7" w:rsidRPr="006276A5" w:rsidRDefault="003007B7" w:rsidP="006276A5">
            <w:pPr>
              <w:keepLines w:val="0"/>
              <w:autoSpaceDE w:val="0"/>
              <w:autoSpaceDN w:val="0"/>
              <w:adjustRightInd w:val="0"/>
              <w:rPr>
                <w:rFonts w:eastAsiaTheme="minorEastAsia" w:cs="Calibri"/>
                <w:bCs/>
                <w:color w:val="000000"/>
                <w:szCs w:val="20"/>
                <w:lang w:eastAsia="en-AU"/>
              </w:rPr>
            </w:pPr>
            <w:r w:rsidRPr="006276A5">
              <w:rPr>
                <w:rFonts w:eastAsiaTheme="minorEastAsia" w:cs="Calibri"/>
                <w:bCs/>
                <w:color w:val="000000"/>
                <w:szCs w:val="20"/>
                <w:lang w:eastAsia="en-AU"/>
              </w:rPr>
              <w:t xml:space="preserve">Total projects </w:t>
            </w:r>
          </w:p>
        </w:tc>
        <w:tc>
          <w:tcPr>
            <w:tcW w:w="1063" w:type="dxa"/>
            <w:tcBorders>
              <w:top w:val="nil"/>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6276A5">
              <w:rPr>
                <w:rFonts w:eastAsiaTheme="minorEastAsia" w:cs="Calibri"/>
                <w:bCs/>
                <w:color w:val="000000"/>
                <w:szCs w:val="20"/>
                <w:lang w:eastAsia="en-AU"/>
              </w:rPr>
              <w:t>78 873 349</w:t>
            </w:r>
          </w:p>
        </w:tc>
        <w:tc>
          <w:tcPr>
            <w:tcW w:w="1064" w:type="dxa"/>
            <w:tcBorders>
              <w:top w:val="nil"/>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6276A5">
              <w:rPr>
                <w:rFonts w:eastAsiaTheme="minorEastAsia" w:cs="Calibri"/>
                <w:bCs/>
                <w:color w:val="000000"/>
                <w:szCs w:val="20"/>
                <w:lang w:eastAsia="en-AU"/>
              </w:rPr>
              <w:t>21 959 689</w:t>
            </w:r>
          </w:p>
        </w:tc>
        <w:tc>
          <w:tcPr>
            <w:tcW w:w="1064" w:type="dxa"/>
            <w:tcBorders>
              <w:top w:val="nil"/>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6276A5">
              <w:rPr>
                <w:rFonts w:eastAsiaTheme="minorEastAsia" w:cs="Calibri"/>
                <w:bCs/>
                <w:color w:val="000000"/>
                <w:szCs w:val="20"/>
                <w:lang w:eastAsia="en-AU"/>
              </w:rPr>
              <w:t>12 529 517</w:t>
            </w:r>
          </w:p>
        </w:tc>
        <w:tc>
          <w:tcPr>
            <w:tcW w:w="1064" w:type="dxa"/>
            <w:tcBorders>
              <w:top w:val="nil"/>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6276A5">
              <w:rPr>
                <w:rFonts w:eastAsiaTheme="minorEastAsia" w:cs="Calibri"/>
                <w:bCs/>
                <w:color w:val="000000"/>
                <w:szCs w:val="20"/>
                <w:lang w:eastAsia="en-AU"/>
              </w:rPr>
              <w:t>44 384 143</w:t>
            </w:r>
          </w:p>
        </w:tc>
      </w:tr>
    </w:tbl>
    <w:p w:rsidR="003007B7" w:rsidRDefault="003007B7" w:rsidP="004F1963">
      <w:pPr>
        <w:pStyle w:val="Source"/>
      </w:pPr>
      <w:r>
        <w:t>Source: Department of Treasury and Finance</w:t>
      </w:r>
    </w:p>
    <w:p w:rsidR="003007B7" w:rsidRDefault="003007B7" w:rsidP="004031D7">
      <w:pPr>
        <w:pStyle w:val="Note"/>
      </w:pPr>
      <w:r>
        <w:t xml:space="preserve">Note: </w:t>
      </w:r>
    </w:p>
    <w:p w:rsidR="003007B7" w:rsidRDefault="003007B7" w:rsidP="004031D7">
      <w:pPr>
        <w:pStyle w:val="Note"/>
      </w:pPr>
      <w:r>
        <w:t>(a)</w:t>
      </w:r>
      <w:r>
        <w:tab/>
        <w:t>Totals do not include expenditure for projects with ‘tbc’ cash flows.</w:t>
      </w:r>
    </w:p>
    <w:p w:rsidR="003007B7" w:rsidRDefault="003007B7" w:rsidP="004031D7">
      <w:pPr>
        <w:pStyle w:val="Note"/>
      </w:pPr>
    </w:p>
    <w:p w:rsidR="003007B7" w:rsidRDefault="003007B7" w:rsidP="004031D7">
      <w:r>
        <w:t xml:space="preserve">The Department of Economic Development, Jobs, Transport and Resources accounts </w:t>
      </w:r>
      <w:r>
        <w:br/>
        <w:t xml:space="preserve">for the largest proportion of general government sector projects underway in 2018-19 </w:t>
      </w:r>
      <w:r w:rsidRPr="00870540">
        <w:t>($25.</w:t>
      </w:r>
      <w:r>
        <w:t>9</w:t>
      </w:r>
      <w:r w:rsidRPr="00870540">
        <w:t> billion).</w:t>
      </w:r>
      <w:r>
        <w:t xml:space="preserve"> This excludes significant investment in public transport infrastructure </w:t>
      </w:r>
      <w:r>
        <w:br/>
        <w:t xml:space="preserve">(such as the Metro Tunnel and tram rolling stock procurement), which is funded in the general government sector but owned by VicTrack. </w:t>
      </w:r>
    </w:p>
    <w:p w:rsidR="003007B7" w:rsidRDefault="003007B7" w:rsidP="004031D7">
      <w:r>
        <w:t>The balance of the Victorian general government sector infrastructure program is invested in other key service areas, including the education, health, justice and emergency services portfolios.</w:t>
      </w:r>
    </w:p>
    <w:p w:rsidR="003007B7" w:rsidRDefault="003007B7" w:rsidP="004031D7">
      <w:r>
        <w:t>Chart 1 depicts the 2018-19 investment activity across the PNFC sectors. This sector manages investment in water infrastructure across metropolitan and regional Victoria, public transport infrastructure (including trams and metropolitan and regional trains), ports and social housing.</w:t>
      </w:r>
    </w:p>
    <w:p w:rsidR="003007B7" w:rsidRDefault="003007B7">
      <w:pPr>
        <w:keepLines w:val="0"/>
        <w:rPr>
          <w:rFonts w:asciiTheme="majorHAnsi" w:hAnsiTheme="majorHAnsi"/>
          <w:b/>
          <w:sz w:val="20"/>
          <w:szCs w:val="20"/>
        </w:rPr>
      </w:pPr>
      <w:r>
        <w:br w:type="page"/>
      </w:r>
    </w:p>
    <w:p w:rsidR="003007B7" w:rsidRDefault="003007B7" w:rsidP="004031D7">
      <w:pPr>
        <w:pStyle w:val="TableHeading"/>
      </w:pPr>
      <w:r w:rsidRPr="00217A6F">
        <w:t xml:space="preserve">Chart </w:t>
      </w:r>
      <w:r>
        <w:t>1</w:t>
      </w:r>
      <w:r w:rsidRPr="00217A6F">
        <w:t xml:space="preserve">: </w:t>
      </w:r>
      <w:r w:rsidRPr="00217A6F">
        <w:tab/>
        <w:t>PNFC sector total estimated investment for new and existing projects 2018-19</w:t>
      </w:r>
    </w:p>
    <w:p w:rsidR="003007B7" w:rsidRDefault="00BD3A8D" w:rsidP="0007349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17.5pt">
            <v:imagedata r:id="rId19" o:title=""/>
          </v:shape>
        </w:pict>
      </w:r>
    </w:p>
    <w:p w:rsidR="003007B7" w:rsidRDefault="003007B7" w:rsidP="004031D7">
      <w:pPr>
        <w:pStyle w:val="Source"/>
      </w:pPr>
      <w:r w:rsidRPr="00BD3D1C">
        <w:t>Source: Department of Treasury and Finance</w:t>
      </w:r>
      <w:r>
        <w:t xml:space="preserve"> </w:t>
      </w:r>
    </w:p>
    <w:p w:rsidR="003007B7" w:rsidRPr="00FA3EF2" w:rsidRDefault="003007B7" w:rsidP="00B072D5"/>
    <w:p w:rsidR="003007B7" w:rsidRDefault="003007B7" w:rsidP="00560190">
      <w:pPr>
        <w:pStyle w:val="Heading20"/>
      </w:pPr>
      <w:bookmarkStart w:id="7" w:name="_Toc481062928"/>
      <w:r>
        <w:t>Sources of funding</w:t>
      </w:r>
      <w:bookmarkEnd w:id="7"/>
      <w:r>
        <w:t xml:space="preserve"> and finance</w:t>
      </w:r>
    </w:p>
    <w:p w:rsidR="003007B7" w:rsidRDefault="003007B7" w:rsidP="004031D7">
      <w:r>
        <w:t xml:space="preserve">Regardless of the financing method, well targeted investment in infrastructure not only </w:t>
      </w:r>
      <w:r w:rsidRPr="00DE1127">
        <w:t>improves living standards, it expands the productive capacity of the economy. It creates jobs now and improves our capacity to create jobs into the future.</w:t>
      </w:r>
      <w:r>
        <w:t xml:space="preserve"> The capital investment program is financed from a number of sources including:</w:t>
      </w:r>
    </w:p>
    <w:p w:rsidR="003007B7" w:rsidRDefault="003007B7" w:rsidP="004031D7">
      <w:pPr>
        <w:pStyle w:val="ListBullet"/>
      </w:pPr>
      <w:r>
        <w:t>operating cash flows (including Commonwealth grant funding);</w:t>
      </w:r>
    </w:p>
    <w:p w:rsidR="003007B7" w:rsidRDefault="003007B7" w:rsidP="004031D7">
      <w:pPr>
        <w:pStyle w:val="ListBullet"/>
      </w:pPr>
      <w:r>
        <w:t>public sector borrowings;</w:t>
      </w:r>
    </w:p>
    <w:p w:rsidR="003007B7" w:rsidRDefault="003007B7" w:rsidP="004031D7">
      <w:pPr>
        <w:pStyle w:val="ListBullet"/>
      </w:pPr>
      <w:r>
        <w:t>proceeds from asset recycling; and</w:t>
      </w:r>
    </w:p>
    <w:p w:rsidR="003007B7" w:rsidRDefault="003007B7" w:rsidP="004031D7">
      <w:pPr>
        <w:pStyle w:val="ListBullet"/>
      </w:pPr>
      <w:r>
        <w:t>private sector contributions.</w:t>
      </w:r>
    </w:p>
    <w:p w:rsidR="003007B7" w:rsidRPr="007C1DC6" w:rsidRDefault="003007B7" w:rsidP="00560190">
      <w:pPr>
        <w:pStyle w:val="Heading30"/>
      </w:pPr>
      <w:r w:rsidRPr="007C1DC6">
        <w:t>Public sector borrowings</w:t>
      </w:r>
    </w:p>
    <w:p w:rsidR="003007B7" w:rsidRPr="005228AD" w:rsidRDefault="003007B7" w:rsidP="00B072D5">
      <w:pPr>
        <w:ind w:right="198"/>
      </w:pPr>
      <w:r w:rsidRPr="005228AD">
        <w:t xml:space="preserve">Governments need to make investments in infrastructure that serve current and future generations. Many of the transformational projects </w:t>
      </w:r>
      <w:r>
        <w:t xml:space="preserve">– like the City Loop three decades ago – </w:t>
      </w:r>
      <w:r w:rsidRPr="005228AD">
        <w:t xml:space="preserve">that have shaped Victoria have been financed in part by debt. Prudent use of debt for major projects is </w:t>
      </w:r>
      <w:r>
        <w:t>an important source of finance.</w:t>
      </w:r>
    </w:p>
    <w:p w:rsidR="003007B7" w:rsidRPr="00D848A6" w:rsidRDefault="003007B7" w:rsidP="000B2984">
      <w:r w:rsidRPr="00D848A6">
        <w:t xml:space="preserve">In the </w:t>
      </w:r>
      <w:r w:rsidRPr="00D848A6">
        <w:rPr>
          <w:i/>
        </w:rPr>
        <w:t>2016-17 Budget</w:t>
      </w:r>
      <w:r w:rsidRPr="00D848A6">
        <w:t xml:space="preserve"> the Government set out its Medium Term Asset Investment Strategy. This strategy is based on prudent financial management and using debt financing to make timely investments in economy-enhancing infrastructure whil</w:t>
      </w:r>
      <w:r>
        <w:t>e</w:t>
      </w:r>
      <w:r w:rsidRPr="00D848A6">
        <w:t xml:space="preserve"> preserving Vic</w:t>
      </w:r>
      <w:r>
        <w:t>toria’s triple-A credit rating.</w:t>
      </w:r>
    </w:p>
    <w:p w:rsidR="003007B7" w:rsidRPr="007C1DC6" w:rsidRDefault="003007B7" w:rsidP="000B2984">
      <w:r>
        <w:t xml:space="preserve">Net debt as a proportion of GSP is expected to be 4.6 per cent at June 2018 and increase to 6.0 per cent by June 2021, and remain at that level in 2021-22. </w:t>
      </w:r>
    </w:p>
    <w:p w:rsidR="003007B7" w:rsidRPr="007C1DC6" w:rsidRDefault="003007B7" w:rsidP="00560190">
      <w:pPr>
        <w:pStyle w:val="Heading30"/>
      </w:pPr>
      <w:r>
        <w:t>Asset recycling</w:t>
      </w:r>
    </w:p>
    <w:p w:rsidR="003007B7" w:rsidRPr="00BD78C5" w:rsidRDefault="003007B7" w:rsidP="000B2984">
      <w:pPr>
        <w:rPr>
          <w:b/>
        </w:rPr>
      </w:pPr>
      <w:r w:rsidRPr="00BD78C5">
        <w:t xml:space="preserve">Asset recycling is an important funding source for </w:t>
      </w:r>
      <w:r>
        <w:t xml:space="preserve">the </w:t>
      </w:r>
      <w:r w:rsidRPr="00BD78C5">
        <w:t xml:space="preserve">Government. The successful </w:t>
      </w:r>
      <w:r>
        <w:t>medium</w:t>
      </w:r>
      <w:r>
        <w:noBreakHyphen/>
        <w:t xml:space="preserve">term </w:t>
      </w:r>
      <w:r w:rsidRPr="00BD78C5">
        <w:t xml:space="preserve">lease of </w:t>
      </w:r>
      <w:r>
        <w:t xml:space="preserve">the </w:t>
      </w:r>
      <w:r w:rsidRPr="00BD78C5">
        <w:t xml:space="preserve">operations </w:t>
      </w:r>
      <w:r>
        <w:t>of</w:t>
      </w:r>
      <w:r w:rsidRPr="00BD78C5">
        <w:t xml:space="preserve"> the Port of Melbourne in October 2016 has generated billions of dollars to fund the Government</w:t>
      </w:r>
      <w:r>
        <w:t>’</w:t>
      </w:r>
      <w:r w:rsidRPr="00BD78C5">
        <w:t xml:space="preserve">s Level Crossing Removal Program and other infrastructure projects, including in the regions. </w:t>
      </w:r>
    </w:p>
    <w:p w:rsidR="003007B7" w:rsidRDefault="003007B7" w:rsidP="000B2984">
      <w:r w:rsidRPr="003977F6">
        <w:t>The Government will continue to explore opportunities for asset reform and recycling, with the proceeds being invested in priority infrastructure. The Government</w:t>
      </w:r>
      <w:r>
        <w:t>’</w:t>
      </w:r>
      <w:r w:rsidRPr="003977F6">
        <w:t>s policy is to not recycle assets to the private sector in perpetuity, and each opportunity will be assessed on its public policy merits. The Government will continue to consider time limited asset reform and the need for close partnerships with the private sector to unlock the value and utility of Government owned assets for the benefit of the entire Victorian community.</w:t>
      </w:r>
      <w:r>
        <w:t xml:space="preserve"> </w:t>
      </w:r>
    </w:p>
    <w:p w:rsidR="003007B7" w:rsidRDefault="003007B7" w:rsidP="000B2984">
      <w:r>
        <w:t xml:space="preserve">Building on the success of the Port of Melbourne lease transaction, which generated $9.7 billion to invest in transport infrastructure projects across the state, the Government has identified new asset recycling opportunities to optimise the management of the State’s balance sheet. </w:t>
      </w:r>
    </w:p>
    <w:p w:rsidR="003007B7" w:rsidRDefault="003007B7" w:rsidP="00B072D5"/>
    <w:p w:rsidR="003007B7" w:rsidRPr="00164913" w:rsidRDefault="003007B7" w:rsidP="00B33CF2">
      <w:pPr>
        <w:pStyle w:val="HighlightBoxHeading"/>
        <w:pBdr>
          <w:bottom w:val="single" w:sz="4" w:space="3" w:color="auto"/>
        </w:pBdr>
        <w:shd w:val="clear" w:color="auto" w:fill="F2F2F2"/>
        <w:rPr>
          <w:sz w:val="20"/>
          <w:szCs w:val="20"/>
        </w:rPr>
      </w:pPr>
      <w:r w:rsidRPr="00164913">
        <w:rPr>
          <w:sz w:val="20"/>
          <w:szCs w:val="20"/>
        </w:rPr>
        <w:t>Box 2:</w:t>
      </w:r>
      <w:r w:rsidRPr="00164913">
        <w:rPr>
          <w:sz w:val="20"/>
          <w:szCs w:val="20"/>
        </w:rPr>
        <w:tab/>
        <w:t xml:space="preserve">Investment of </w:t>
      </w:r>
      <w:r>
        <w:rPr>
          <w:sz w:val="20"/>
          <w:szCs w:val="20"/>
        </w:rPr>
        <w:t>proceeds from the Port of Melbourne operations lease</w:t>
      </w:r>
    </w:p>
    <w:p w:rsidR="003007B7" w:rsidRDefault="003007B7" w:rsidP="00B33CF2">
      <w:pPr>
        <w:pStyle w:val="HighlightBoxText"/>
        <w:pBdr>
          <w:bottom w:val="single" w:sz="4" w:space="3" w:color="auto"/>
        </w:pBdr>
        <w:shd w:val="clear" w:color="auto" w:fill="F2F2F2"/>
      </w:pPr>
      <w:r>
        <w:t xml:space="preserve">As part of the commitments regarding the use of the proceeds from the medium-term lease of the operations of the Port of Melbourne, the Government set aside $973 million (10 per cent of the lease proceeds) in the Victorian Transport Fund for regional infrastructure. </w:t>
      </w:r>
    </w:p>
    <w:p w:rsidR="003007B7" w:rsidRDefault="003007B7" w:rsidP="00B33CF2">
      <w:pPr>
        <w:pStyle w:val="HighlightBoxText"/>
        <w:pBdr>
          <w:bottom w:val="single" w:sz="4" w:space="3" w:color="auto"/>
        </w:pBdr>
        <w:shd w:val="clear" w:color="auto" w:fill="F2F2F2"/>
      </w:pPr>
      <w:r>
        <w:t xml:space="preserve">At the time of the </w:t>
      </w:r>
      <w:r w:rsidRPr="00C46CCD">
        <w:rPr>
          <w:i/>
        </w:rPr>
        <w:t>2017-18 Budget</w:t>
      </w:r>
      <w:r>
        <w:t xml:space="preserve">, the Commonwealth had not agreed to provide Victoria with its full entitlement under the </w:t>
      </w:r>
      <w:r w:rsidRPr="00ED18AC">
        <w:rPr>
          <w:i/>
        </w:rPr>
        <w:t>National Partnership Agreement on Asset Recycling</w:t>
      </w:r>
      <w:r>
        <w:t xml:space="preserve"> for the lease of the operations of the Port of Melbourne. The legislated guarantee of 10 per cent funding was instead acquitted against initiatives including major periodic maintenance on the regional rail network and more regional trains. However, the </w:t>
      </w:r>
      <w:r>
        <w:rPr>
          <w:i/>
        </w:rPr>
        <w:t>2017</w:t>
      </w:r>
      <w:r>
        <w:rPr>
          <w:i/>
        </w:rPr>
        <w:noBreakHyphen/>
      </w:r>
      <w:r w:rsidRPr="006922F9">
        <w:rPr>
          <w:i/>
        </w:rPr>
        <w:t>18</w:t>
      </w:r>
      <w:r>
        <w:rPr>
          <w:i/>
        </w:rPr>
        <w:t> </w:t>
      </w:r>
      <w:r w:rsidRPr="006922F9">
        <w:rPr>
          <w:i/>
        </w:rPr>
        <w:t>Budget</w:t>
      </w:r>
      <w:r>
        <w:t xml:space="preserve"> also outlined the Government’s preferred policy position of acquitting the guarantee by directing the full incentive payment into the Regional Rail Revival.</w:t>
      </w:r>
    </w:p>
    <w:p w:rsidR="003007B7" w:rsidRDefault="003007B7" w:rsidP="00B33CF2">
      <w:pPr>
        <w:pStyle w:val="HighlightBoxText"/>
        <w:pBdr>
          <w:bottom w:val="single" w:sz="4" w:space="3" w:color="auto"/>
        </w:pBdr>
        <w:shd w:val="clear" w:color="auto" w:fill="F2F2F2"/>
      </w:pPr>
      <w:r>
        <w:t>In June 2017, the Government secured a commitment from the Commonwealth to provide $1.42 billion</w:t>
      </w:r>
      <w:r w:rsidRPr="003C210B">
        <w:t xml:space="preserve"> </w:t>
      </w:r>
      <w:r>
        <w:t xml:space="preserve">towards the $1.7 billion Regional Rail Revival and associated works. This funding has been provided in place of Victoria’s entitlement under the </w:t>
      </w:r>
      <w:r w:rsidRPr="00ED18AC">
        <w:rPr>
          <w:i/>
        </w:rPr>
        <w:t>National Partnership Agreement on Asset Recycling</w:t>
      </w:r>
      <w:r w:rsidRPr="003C210B">
        <w:t>.</w:t>
      </w:r>
      <w:r>
        <w:t xml:space="preserve"> The Regional Rail Revival is a once-in-a-generation investment that will deliver major upgrades needed across every regional passenger line in Victoria to improve the reliability of the regional rail network and support local economies. </w:t>
      </w:r>
    </w:p>
    <w:p w:rsidR="003007B7" w:rsidRDefault="003007B7" w:rsidP="000108E5">
      <w:pPr>
        <w:pStyle w:val="Heading4"/>
      </w:pPr>
      <w:r>
        <w:t>Snowy Hydro Limited</w:t>
      </w:r>
    </w:p>
    <w:p w:rsidR="003007B7" w:rsidRDefault="003007B7" w:rsidP="000108E5">
      <w:pPr>
        <w:keepNext/>
      </w:pPr>
      <w:r w:rsidRPr="00BD78C5">
        <w:t xml:space="preserve">The Government has </w:t>
      </w:r>
      <w:r>
        <w:t xml:space="preserve">recently agreed terms for the sale of Victoria’s share of </w:t>
      </w:r>
      <w:r w:rsidRPr="00BD78C5">
        <w:t>Snowy Hydro Limited to the Commonwealth for $2.1 billion.</w:t>
      </w:r>
      <w:r>
        <w:t xml:space="preserve"> </w:t>
      </w:r>
    </w:p>
    <w:p w:rsidR="003007B7" w:rsidRDefault="003007B7" w:rsidP="000108E5">
      <w:pPr>
        <w:keepNext/>
      </w:pPr>
    </w:p>
    <w:tbl>
      <w:tblPr>
        <w:tblStyle w:val="DTFTable"/>
        <w:tblW w:w="0" w:type="auto"/>
        <w:tblBorders>
          <w:top w:val="single" w:sz="6" w:space="0" w:color="auto"/>
          <w:left w:val="single" w:sz="6" w:space="0" w:color="auto"/>
          <w:bottom w:val="single" w:sz="6" w:space="0" w:color="auto"/>
          <w:right w:val="single" w:sz="6" w:space="0" w:color="auto"/>
        </w:tblBorders>
        <w:tblLook w:val="0480" w:firstRow="0" w:lastRow="0" w:firstColumn="1" w:lastColumn="0" w:noHBand="0" w:noVBand="1"/>
      </w:tblPr>
      <w:tblGrid>
        <w:gridCol w:w="7797"/>
      </w:tblGrid>
      <w:tr w:rsidR="003007B7" w:rsidTr="00987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F2F2F2"/>
          </w:tcPr>
          <w:p w:rsidR="003007B7" w:rsidRDefault="003007B7" w:rsidP="00987938">
            <w:pPr>
              <w:pStyle w:val="TableHeading"/>
              <w:keepNext w:val="0"/>
              <w:shd w:val="clear" w:color="auto" w:fill="F2F2F2"/>
              <w:spacing w:before="120"/>
              <w:ind w:left="0" w:firstLine="0"/>
            </w:pPr>
            <w:r>
              <w:t>Box 3:</w:t>
            </w:r>
            <w:r>
              <w:tab/>
              <w:t>Investment of Snowy Hydro Limited proceeds</w:t>
            </w:r>
          </w:p>
          <w:p w:rsidR="003007B7" w:rsidRPr="00B0487D" w:rsidRDefault="003007B7" w:rsidP="00375D70">
            <w:pPr>
              <w:shd w:val="clear" w:color="auto" w:fill="F2F2F2"/>
              <w:spacing w:after="0"/>
              <w:ind w:left="0" w:firstLine="0"/>
              <w:rPr>
                <w:rFonts w:asciiTheme="minorHAnsi" w:hAnsiTheme="minorHAnsi"/>
                <w:sz w:val="22"/>
              </w:rPr>
            </w:pPr>
            <w:r w:rsidRPr="00164913">
              <w:rPr>
                <w:rFonts w:asciiTheme="minorHAnsi" w:hAnsiTheme="minorHAnsi"/>
                <w:sz w:val="22"/>
              </w:rPr>
              <w:t xml:space="preserve">The Government has invested </w:t>
            </w:r>
            <w:r>
              <w:rPr>
                <w:rFonts w:asciiTheme="minorHAnsi" w:hAnsiTheme="minorHAnsi"/>
                <w:sz w:val="22"/>
              </w:rPr>
              <w:t xml:space="preserve">more than half </w:t>
            </w:r>
            <w:r w:rsidRPr="00164913">
              <w:rPr>
                <w:rFonts w:asciiTheme="minorHAnsi" w:hAnsiTheme="minorHAnsi"/>
                <w:sz w:val="22"/>
              </w:rPr>
              <w:t xml:space="preserve">the proceeds of this sale </w:t>
            </w:r>
            <w:r>
              <w:rPr>
                <w:rFonts w:asciiTheme="minorHAnsi" w:hAnsiTheme="minorHAnsi"/>
                <w:sz w:val="22"/>
              </w:rPr>
              <w:t>in</w:t>
            </w:r>
            <w:r w:rsidRPr="00164913">
              <w:rPr>
                <w:rFonts w:asciiTheme="minorHAnsi" w:hAnsiTheme="minorHAnsi"/>
                <w:sz w:val="22"/>
              </w:rPr>
              <w:t xml:space="preserve"> various regional infrastructure initiatives including roads, public t</w:t>
            </w:r>
            <w:r>
              <w:rPr>
                <w:rFonts w:asciiTheme="minorHAnsi" w:hAnsiTheme="minorHAnsi"/>
                <w:sz w:val="22"/>
              </w:rPr>
              <w:t>ransport, and hospitals, to enhance the productive capacity of the state</w:t>
            </w:r>
            <w:r w:rsidRPr="00164913">
              <w:rPr>
                <w:rFonts w:asciiTheme="minorHAnsi" w:hAnsiTheme="minorHAnsi"/>
                <w:sz w:val="22"/>
              </w:rPr>
              <w:t>.</w:t>
            </w:r>
          </w:p>
          <w:p w:rsidR="003007B7" w:rsidRDefault="003007B7" w:rsidP="00375D70">
            <w:pPr>
              <w:pStyle w:val="TableHeading"/>
              <w:tabs>
                <w:tab w:val="clear" w:pos="7711"/>
                <w:tab w:val="right" w:pos="7573"/>
              </w:tabs>
            </w:pPr>
            <w:r>
              <w:t>Table 2:</w:t>
            </w:r>
            <w:r>
              <w:tab/>
              <w:t xml:space="preserve">Infrastructure projects funded from Snowy Hydro Limited proceeds </w:t>
            </w:r>
            <w:r>
              <w:br/>
            </w:r>
            <w:r>
              <w:tab/>
              <w:t>($ million)</w:t>
            </w:r>
          </w:p>
          <w:tbl>
            <w:tblPr>
              <w:tblStyle w:val="DTFTable"/>
              <w:tblW w:w="4938" w:type="pct"/>
              <w:tblInd w:w="0" w:type="dxa"/>
              <w:tblLook w:val="04A0" w:firstRow="1" w:lastRow="0" w:firstColumn="1" w:lastColumn="0" w:noHBand="0" w:noVBand="1"/>
            </w:tblPr>
            <w:tblGrid>
              <w:gridCol w:w="6210"/>
              <w:gridCol w:w="1378"/>
            </w:tblGrid>
            <w:tr w:rsidR="003007B7" w:rsidTr="00375D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92" w:type="pct"/>
                </w:tcPr>
                <w:p w:rsidR="003007B7" w:rsidRDefault="003007B7" w:rsidP="008E1B5E">
                  <w:pPr>
                    <w:ind w:left="0" w:firstLine="0"/>
                  </w:pPr>
                  <w:r>
                    <w:t xml:space="preserve">Projects </w:t>
                  </w:r>
                </w:p>
              </w:tc>
              <w:tc>
                <w:tcPr>
                  <w:tcW w:w="908" w:type="pct"/>
                </w:tcPr>
                <w:p w:rsidR="003007B7" w:rsidRDefault="003007B7" w:rsidP="008E1B5E">
                  <w:pPr>
                    <w:cnfStyle w:val="100000000000" w:firstRow="1" w:lastRow="0" w:firstColumn="0" w:lastColumn="0" w:oddVBand="0" w:evenVBand="0" w:oddHBand="0" w:evenHBand="0" w:firstRowFirstColumn="0" w:firstRowLastColumn="0" w:lastRowFirstColumn="0" w:lastRowLastColumn="0"/>
                  </w:pPr>
                  <w:r>
                    <w:t>Expenditure/</w:t>
                  </w:r>
                  <w:r>
                    <w:br/>
                    <w:t>Capital funding</w:t>
                  </w:r>
                </w:p>
              </w:tc>
            </w:tr>
            <w:tr w:rsidR="003007B7" w:rsidTr="00375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shd w:val="clear" w:color="auto" w:fill="F2F2F2"/>
                </w:tcPr>
                <w:p w:rsidR="003007B7" w:rsidRPr="002A630E" w:rsidRDefault="003007B7" w:rsidP="008E1B5E">
                  <w:pPr>
                    <w:ind w:left="0" w:firstLine="0"/>
                    <w:rPr>
                      <w:b/>
                    </w:rPr>
                  </w:pPr>
                  <w:r w:rsidRPr="002A630E">
                    <w:rPr>
                      <w:b/>
                    </w:rPr>
                    <w:t>Regional Victoria</w:t>
                  </w:r>
                </w:p>
              </w:tc>
              <w:tc>
                <w:tcPr>
                  <w:tcW w:w="908" w:type="pct"/>
                  <w:shd w:val="clear" w:color="auto" w:fill="F2F2F2"/>
                </w:tcPr>
                <w:p w:rsidR="003007B7" w:rsidRPr="00EF6388" w:rsidRDefault="003007B7" w:rsidP="008E1B5E">
                  <w:pPr>
                    <w:cnfStyle w:val="000000100000" w:firstRow="0" w:lastRow="0" w:firstColumn="0" w:lastColumn="0" w:oddVBand="0" w:evenVBand="0" w:oddHBand="1" w:evenHBand="0" w:firstRowFirstColumn="0" w:firstRowLastColumn="0" w:lastRowFirstColumn="0" w:lastRowLastColumn="0"/>
                    <w:rPr>
                      <w:i/>
                    </w:rPr>
                  </w:pPr>
                </w:p>
              </w:tc>
            </w:tr>
            <w:tr w:rsidR="003007B7" w:rsidTr="0037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shd w:val="clear" w:color="auto" w:fill="F2F2F2"/>
                </w:tcPr>
                <w:p w:rsidR="003007B7" w:rsidRPr="00EF6388" w:rsidRDefault="003007B7" w:rsidP="008E1B5E">
                  <w:pPr>
                    <w:rPr>
                      <w:i/>
                    </w:rPr>
                  </w:pPr>
                  <w:r>
                    <w:rPr>
                      <w:i/>
                    </w:rPr>
                    <w:t xml:space="preserve">Road restoration </w:t>
                  </w:r>
                  <w:r w:rsidRPr="00EF6388">
                    <w:rPr>
                      <w:i/>
                    </w:rPr>
                    <w:t>blitz</w:t>
                  </w:r>
                </w:p>
              </w:tc>
              <w:tc>
                <w:tcPr>
                  <w:tcW w:w="908" w:type="pct"/>
                  <w:shd w:val="clear" w:color="auto" w:fill="F2F2F2"/>
                </w:tcPr>
                <w:p w:rsidR="003007B7" w:rsidRPr="00EF6388" w:rsidRDefault="003007B7" w:rsidP="008E1B5E">
                  <w:pPr>
                    <w:cnfStyle w:val="000000010000" w:firstRow="0" w:lastRow="0" w:firstColumn="0" w:lastColumn="0" w:oddVBand="0" w:evenVBand="0" w:oddHBand="0" w:evenHBand="1" w:firstRowFirstColumn="0" w:firstRowLastColumn="0" w:lastRowFirstColumn="0" w:lastRowLastColumn="0"/>
                    <w:rPr>
                      <w:i/>
                    </w:rPr>
                  </w:pPr>
                </w:p>
              </w:tc>
            </w:tr>
            <w:tr w:rsidR="003007B7" w:rsidTr="00375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shd w:val="clear" w:color="auto" w:fill="F2F2F2"/>
                </w:tcPr>
                <w:p w:rsidR="003007B7" w:rsidRPr="00191640" w:rsidRDefault="003007B7" w:rsidP="00191640">
                  <w:pPr>
                    <w:ind w:left="341"/>
                    <w:rPr>
                      <w:vertAlign w:val="superscript"/>
                    </w:rPr>
                  </w:pPr>
                  <w:r>
                    <w:t xml:space="preserve">Fixing country roads </w:t>
                  </w:r>
                  <w:r>
                    <w:rPr>
                      <w:vertAlign w:val="superscript"/>
                    </w:rPr>
                    <w:t>(a)</w:t>
                  </w:r>
                </w:p>
              </w:tc>
              <w:tc>
                <w:tcPr>
                  <w:tcW w:w="908" w:type="pct"/>
                  <w:shd w:val="clear" w:color="auto" w:fill="F2F2F2"/>
                </w:tcPr>
                <w:p w:rsidR="003007B7" w:rsidRPr="007C1DC6" w:rsidRDefault="003007B7" w:rsidP="002D630D">
                  <w:pPr>
                    <w:cnfStyle w:val="000000100000" w:firstRow="0" w:lastRow="0" w:firstColumn="0" w:lastColumn="0" w:oddVBand="0" w:evenVBand="0" w:oddHBand="1" w:evenHBand="0" w:firstRowFirstColumn="0" w:firstRowLastColumn="0" w:lastRowFirstColumn="0" w:lastRowLastColumn="0"/>
                  </w:pPr>
                  <w:r>
                    <w:t>100.0</w:t>
                  </w:r>
                </w:p>
              </w:tc>
            </w:tr>
            <w:tr w:rsidR="003007B7" w:rsidTr="0037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shd w:val="clear" w:color="auto" w:fill="F2F2F2"/>
                </w:tcPr>
                <w:p w:rsidR="003007B7" w:rsidRPr="00E860A6" w:rsidRDefault="003007B7" w:rsidP="008E1B5E">
                  <w:pPr>
                    <w:ind w:left="341"/>
                    <w:rPr>
                      <w:vertAlign w:val="superscript"/>
                    </w:rPr>
                  </w:pPr>
                  <w:r>
                    <w:t xml:space="preserve">Regional road restoration and maintenance </w:t>
                  </w:r>
                  <w:r>
                    <w:rPr>
                      <w:vertAlign w:val="superscript"/>
                    </w:rPr>
                    <w:t>(b)</w:t>
                  </w:r>
                </w:p>
              </w:tc>
              <w:tc>
                <w:tcPr>
                  <w:tcW w:w="908" w:type="pct"/>
                  <w:shd w:val="clear" w:color="auto" w:fill="F2F2F2"/>
                </w:tcPr>
                <w:p w:rsidR="003007B7" w:rsidRPr="007C1DC6" w:rsidRDefault="003007B7" w:rsidP="002D630D">
                  <w:pPr>
                    <w:cnfStyle w:val="000000010000" w:firstRow="0" w:lastRow="0" w:firstColumn="0" w:lastColumn="0" w:oddVBand="0" w:evenVBand="0" w:oddHBand="0" w:evenHBand="1" w:firstRowFirstColumn="0" w:firstRowLastColumn="0" w:lastRowFirstColumn="0" w:lastRowLastColumn="0"/>
                  </w:pPr>
                  <w:r>
                    <w:t>168.2</w:t>
                  </w:r>
                </w:p>
              </w:tc>
            </w:tr>
            <w:tr w:rsidR="003007B7" w:rsidTr="00375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shd w:val="clear" w:color="auto" w:fill="F2F2F2"/>
                </w:tcPr>
                <w:p w:rsidR="003007B7" w:rsidRPr="00EF6388" w:rsidRDefault="003007B7" w:rsidP="008E1B5E">
                  <w:pPr>
                    <w:rPr>
                      <w:i/>
                    </w:rPr>
                  </w:pPr>
                  <w:r>
                    <w:rPr>
                      <w:i/>
                    </w:rPr>
                    <w:t>P</w:t>
                  </w:r>
                  <w:r w:rsidRPr="00EF6388">
                    <w:rPr>
                      <w:i/>
                    </w:rPr>
                    <w:t xml:space="preserve">ublic transport </w:t>
                  </w:r>
                </w:p>
              </w:tc>
              <w:tc>
                <w:tcPr>
                  <w:tcW w:w="908" w:type="pct"/>
                  <w:shd w:val="clear" w:color="auto" w:fill="F2F2F2"/>
                </w:tcPr>
                <w:p w:rsidR="003007B7" w:rsidRPr="00EF6388" w:rsidRDefault="003007B7" w:rsidP="008E1B5E">
                  <w:pPr>
                    <w:cnfStyle w:val="000000100000" w:firstRow="0" w:lastRow="0" w:firstColumn="0" w:lastColumn="0" w:oddVBand="0" w:evenVBand="0" w:oddHBand="1" w:evenHBand="0" w:firstRowFirstColumn="0" w:firstRowLastColumn="0" w:lastRowFirstColumn="0" w:lastRowLastColumn="0"/>
                    <w:rPr>
                      <w:i/>
                    </w:rPr>
                  </w:pPr>
                </w:p>
              </w:tc>
            </w:tr>
            <w:tr w:rsidR="003007B7" w:rsidTr="0037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shd w:val="clear" w:color="auto" w:fill="F2F2F2"/>
                </w:tcPr>
                <w:p w:rsidR="003007B7" w:rsidRPr="002A630E" w:rsidRDefault="003007B7" w:rsidP="00A36D8A">
                  <w:pPr>
                    <w:ind w:left="341"/>
                  </w:pPr>
                  <w:r>
                    <w:t>Shepparton Line Upgrade – Stage 2</w:t>
                  </w:r>
                </w:p>
              </w:tc>
              <w:tc>
                <w:tcPr>
                  <w:tcW w:w="908" w:type="pct"/>
                  <w:shd w:val="clear" w:color="auto" w:fill="F2F2F2"/>
                </w:tcPr>
                <w:p w:rsidR="003007B7" w:rsidRPr="007C1DC6" w:rsidRDefault="003007B7" w:rsidP="002D630D">
                  <w:pPr>
                    <w:cnfStyle w:val="000000010000" w:firstRow="0" w:lastRow="0" w:firstColumn="0" w:lastColumn="0" w:oddVBand="0" w:evenVBand="0" w:oddHBand="0" w:evenHBand="1" w:firstRowFirstColumn="0" w:firstRowLastColumn="0" w:lastRowFirstColumn="0" w:lastRowLastColumn="0"/>
                    <w:rPr>
                      <w:b/>
                    </w:rPr>
                  </w:pPr>
                  <w:r>
                    <w:t>312.9</w:t>
                  </w:r>
                </w:p>
              </w:tc>
            </w:tr>
            <w:tr w:rsidR="003007B7" w:rsidTr="00375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shd w:val="clear" w:color="auto" w:fill="F2F2F2"/>
                </w:tcPr>
                <w:p w:rsidR="003007B7" w:rsidRPr="00EF6388" w:rsidRDefault="003007B7" w:rsidP="008E1B5E">
                  <w:pPr>
                    <w:ind w:left="0" w:firstLine="0"/>
                    <w:rPr>
                      <w:i/>
                    </w:rPr>
                  </w:pPr>
                  <w:r w:rsidRPr="00EF6388">
                    <w:rPr>
                      <w:i/>
                    </w:rPr>
                    <w:t xml:space="preserve">Regional health services </w:t>
                  </w:r>
                </w:p>
              </w:tc>
              <w:tc>
                <w:tcPr>
                  <w:tcW w:w="908" w:type="pct"/>
                  <w:shd w:val="clear" w:color="auto" w:fill="F2F2F2"/>
                </w:tcPr>
                <w:p w:rsidR="003007B7" w:rsidRDefault="003007B7" w:rsidP="008E1B5E">
                  <w:pPr>
                    <w:cnfStyle w:val="000000100000" w:firstRow="0" w:lastRow="0" w:firstColumn="0" w:lastColumn="0" w:oddVBand="0" w:evenVBand="0" w:oddHBand="1" w:evenHBand="0" w:firstRowFirstColumn="0" w:firstRowLastColumn="0" w:lastRowFirstColumn="0" w:lastRowLastColumn="0"/>
                  </w:pPr>
                </w:p>
              </w:tc>
            </w:tr>
            <w:tr w:rsidR="003007B7" w:rsidTr="0037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shd w:val="clear" w:color="auto" w:fill="F2F2F2"/>
                </w:tcPr>
                <w:p w:rsidR="003007B7" w:rsidRPr="002A630E" w:rsidRDefault="003007B7" w:rsidP="008E1B5E">
                  <w:pPr>
                    <w:ind w:left="341"/>
                  </w:pPr>
                  <w:r>
                    <w:t>Ballarat Base Hospital expansion and redevelopment</w:t>
                  </w:r>
                </w:p>
              </w:tc>
              <w:tc>
                <w:tcPr>
                  <w:tcW w:w="908" w:type="pct"/>
                  <w:shd w:val="clear" w:color="auto" w:fill="F2F2F2"/>
                </w:tcPr>
                <w:p w:rsidR="003007B7" w:rsidRDefault="003007B7" w:rsidP="002D630D">
                  <w:pPr>
                    <w:cnfStyle w:val="000000010000" w:firstRow="0" w:lastRow="0" w:firstColumn="0" w:lastColumn="0" w:oddVBand="0" w:evenVBand="0" w:oddHBand="0" w:evenHBand="1" w:firstRowFirstColumn="0" w:firstRowLastColumn="0" w:lastRowFirstColumn="0" w:lastRowLastColumn="0"/>
                  </w:pPr>
                  <w:r>
                    <w:t>461.6</w:t>
                  </w:r>
                </w:p>
              </w:tc>
            </w:tr>
            <w:tr w:rsidR="003007B7" w:rsidTr="002D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tcBorders>
                    <w:bottom w:val="single" w:sz="6" w:space="0" w:color="auto"/>
                  </w:tcBorders>
                  <w:shd w:val="clear" w:color="auto" w:fill="F2F2F2"/>
                </w:tcPr>
                <w:p w:rsidR="003007B7" w:rsidRDefault="003007B7" w:rsidP="008E1B5E">
                  <w:pPr>
                    <w:ind w:left="341"/>
                  </w:pPr>
                  <w:r>
                    <w:t>Wonthaggi Hospital expansion</w:t>
                  </w:r>
                </w:p>
              </w:tc>
              <w:tc>
                <w:tcPr>
                  <w:tcW w:w="908" w:type="pct"/>
                  <w:tcBorders>
                    <w:bottom w:val="single" w:sz="6" w:space="0" w:color="auto"/>
                  </w:tcBorders>
                  <w:shd w:val="clear" w:color="auto" w:fill="F2F2F2"/>
                </w:tcPr>
                <w:p w:rsidR="003007B7" w:rsidRDefault="003007B7" w:rsidP="002D630D">
                  <w:pPr>
                    <w:cnfStyle w:val="000000100000" w:firstRow="0" w:lastRow="0" w:firstColumn="0" w:lastColumn="0" w:oddVBand="0" w:evenVBand="0" w:oddHBand="1" w:evenHBand="0" w:firstRowFirstColumn="0" w:firstRowLastColumn="0" w:lastRowFirstColumn="0" w:lastRowLastColumn="0"/>
                  </w:pPr>
                  <w:r>
                    <w:t>115.0</w:t>
                  </w:r>
                </w:p>
              </w:tc>
            </w:tr>
            <w:tr w:rsidR="003007B7" w:rsidTr="002D6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tcBorders>
                    <w:top w:val="single" w:sz="6" w:space="0" w:color="auto"/>
                    <w:bottom w:val="single" w:sz="6" w:space="0" w:color="auto"/>
                  </w:tcBorders>
                  <w:shd w:val="clear" w:color="auto" w:fill="F2F2F2"/>
                </w:tcPr>
                <w:p w:rsidR="003007B7" w:rsidRPr="002A630E" w:rsidRDefault="003007B7" w:rsidP="00E271B5">
                  <w:pPr>
                    <w:rPr>
                      <w:b/>
                    </w:rPr>
                  </w:pPr>
                  <w:r w:rsidRPr="002A630E">
                    <w:rPr>
                      <w:b/>
                    </w:rPr>
                    <w:t xml:space="preserve">Total </w:t>
                  </w:r>
                  <w:r>
                    <w:rPr>
                      <w:b/>
                    </w:rPr>
                    <w:t>r</w:t>
                  </w:r>
                  <w:r w:rsidRPr="002A630E">
                    <w:rPr>
                      <w:b/>
                    </w:rPr>
                    <w:t xml:space="preserve">egional </w:t>
                  </w:r>
                  <w:r>
                    <w:rPr>
                      <w:b/>
                    </w:rPr>
                    <w:t>specific investment</w:t>
                  </w:r>
                </w:p>
              </w:tc>
              <w:tc>
                <w:tcPr>
                  <w:tcW w:w="908" w:type="pct"/>
                  <w:tcBorders>
                    <w:top w:val="single" w:sz="6" w:space="0" w:color="auto"/>
                    <w:bottom w:val="single" w:sz="6" w:space="0" w:color="auto"/>
                  </w:tcBorders>
                  <w:shd w:val="clear" w:color="auto" w:fill="F2F2F2"/>
                </w:tcPr>
                <w:p w:rsidR="003007B7" w:rsidRPr="002A630E" w:rsidRDefault="003007B7" w:rsidP="002D630D">
                  <w:pPr>
                    <w:cnfStyle w:val="000000010000" w:firstRow="0" w:lastRow="0" w:firstColumn="0" w:lastColumn="0" w:oddVBand="0" w:evenVBand="0" w:oddHBand="0" w:evenHBand="1" w:firstRowFirstColumn="0" w:firstRowLastColumn="0" w:lastRowFirstColumn="0" w:lastRowLastColumn="0"/>
                    <w:rPr>
                      <w:b/>
                    </w:rPr>
                  </w:pPr>
                  <w:r>
                    <w:rPr>
                      <w:b/>
                    </w:rPr>
                    <w:t>1 157</w:t>
                  </w:r>
                  <w:r w:rsidRPr="002A630E">
                    <w:rPr>
                      <w:b/>
                    </w:rPr>
                    <w:t>.</w:t>
                  </w:r>
                  <w:r>
                    <w:rPr>
                      <w:b/>
                    </w:rPr>
                    <w:t>7</w:t>
                  </w:r>
                </w:p>
              </w:tc>
            </w:tr>
            <w:tr w:rsidR="003007B7" w:rsidTr="002D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tcBorders>
                    <w:top w:val="single" w:sz="6" w:space="0" w:color="auto"/>
                  </w:tcBorders>
                  <w:shd w:val="clear" w:color="auto" w:fill="F2F2F2"/>
                </w:tcPr>
                <w:p w:rsidR="003007B7" w:rsidRPr="00EF6388" w:rsidRDefault="003007B7" w:rsidP="00E271B5">
                  <w:pPr>
                    <w:rPr>
                      <w:i/>
                    </w:rPr>
                  </w:pPr>
                  <w:r>
                    <w:rPr>
                      <w:i/>
                    </w:rPr>
                    <w:t>School capital investment</w:t>
                  </w:r>
                </w:p>
              </w:tc>
              <w:tc>
                <w:tcPr>
                  <w:tcW w:w="908" w:type="pct"/>
                  <w:tcBorders>
                    <w:top w:val="single" w:sz="6" w:space="0" w:color="auto"/>
                  </w:tcBorders>
                  <w:shd w:val="clear" w:color="auto" w:fill="F2F2F2"/>
                </w:tcPr>
                <w:p w:rsidR="003007B7" w:rsidRPr="00EF6388" w:rsidRDefault="003007B7" w:rsidP="00E271B5">
                  <w:pPr>
                    <w:cnfStyle w:val="000000100000" w:firstRow="0" w:lastRow="0" w:firstColumn="0" w:lastColumn="0" w:oddVBand="0" w:evenVBand="0" w:oddHBand="1" w:evenHBand="0" w:firstRowFirstColumn="0" w:firstRowLastColumn="0" w:lastRowFirstColumn="0" w:lastRowLastColumn="0"/>
                    <w:rPr>
                      <w:i/>
                    </w:rPr>
                  </w:pPr>
                </w:p>
              </w:tc>
            </w:tr>
            <w:tr w:rsidR="003007B7" w:rsidTr="0037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shd w:val="clear" w:color="auto" w:fill="F2F2F2"/>
                </w:tcPr>
                <w:p w:rsidR="003007B7" w:rsidRPr="002A630E" w:rsidRDefault="003007B7" w:rsidP="00E271B5">
                  <w:pPr>
                    <w:ind w:left="341"/>
                  </w:pPr>
                  <w:r>
                    <w:t>Land acquisition</w:t>
                  </w:r>
                </w:p>
              </w:tc>
              <w:tc>
                <w:tcPr>
                  <w:tcW w:w="908" w:type="pct"/>
                  <w:shd w:val="clear" w:color="auto" w:fill="F2F2F2"/>
                </w:tcPr>
                <w:p w:rsidR="003007B7" w:rsidRPr="002A630E" w:rsidRDefault="002D630D" w:rsidP="002D630D">
                  <w:pPr>
                    <w:cnfStyle w:val="000000010000" w:firstRow="0" w:lastRow="0" w:firstColumn="0" w:lastColumn="0" w:oddVBand="0" w:evenVBand="0" w:oddHBand="0" w:evenHBand="1" w:firstRowFirstColumn="0" w:firstRowLastColumn="0" w:lastRowFirstColumn="0" w:lastRowLastColumn="0"/>
                  </w:pPr>
                  <w:r>
                    <w:t>155.1</w:t>
                  </w:r>
                </w:p>
              </w:tc>
            </w:tr>
            <w:tr w:rsidR="003007B7" w:rsidTr="00375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shd w:val="clear" w:color="auto" w:fill="F2F2F2"/>
                </w:tcPr>
                <w:p w:rsidR="003007B7" w:rsidRPr="002A630E" w:rsidRDefault="003007B7" w:rsidP="00E271B5">
                  <w:pPr>
                    <w:ind w:left="341"/>
                  </w:pPr>
                  <w:r>
                    <w:t>New schools construction</w:t>
                  </w:r>
                </w:p>
              </w:tc>
              <w:tc>
                <w:tcPr>
                  <w:tcW w:w="908" w:type="pct"/>
                  <w:shd w:val="clear" w:color="auto" w:fill="F2F2F2"/>
                </w:tcPr>
                <w:p w:rsidR="003007B7" w:rsidRPr="002A630E" w:rsidRDefault="002D630D" w:rsidP="002D630D">
                  <w:pPr>
                    <w:cnfStyle w:val="000000100000" w:firstRow="0" w:lastRow="0" w:firstColumn="0" w:lastColumn="0" w:oddVBand="0" w:evenVBand="0" w:oddHBand="1" w:evenHBand="0" w:firstRowFirstColumn="0" w:firstRowLastColumn="0" w:lastRowFirstColumn="0" w:lastRowLastColumn="0"/>
                  </w:pPr>
                  <w:r>
                    <w:t>273.4</w:t>
                  </w:r>
                </w:p>
              </w:tc>
            </w:tr>
            <w:tr w:rsidR="003007B7" w:rsidTr="0037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shd w:val="clear" w:color="auto" w:fill="F2F2F2"/>
                </w:tcPr>
                <w:p w:rsidR="003007B7" w:rsidRDefault="003007B7" w:rsidP="00E271B5">
                  <w:pPr>
                    <w:ind w:left="341"/>
                  </w:pPr>
                  <w:r>
                    <w:t>Planning for schools</w:t>
                  </w:r>
                </w:p>
              </w:tc>
              <w:tc>
                <w:tcPr>
                  <w:tcW w:w="908" w:type="pct"/>
                  <w:shd w:val="clear" w:color="auto" w:fill="F2F2F2"/>
                </w:tcPr>
                <w:p w:rsidR="003007B7" w:rsidRPr="002A630E" w:rsidRDefault="002D630D" w:rsidP="002D630D">
                  <w:pPr>
                    <w:cnfStyle w:val="000000010000" w:firstRow="0" w:lastRow="0" w:firstColumn="0" w:lastColumn="0" w:oddVBand="0" w:evenVBand="0" w:oddHBand="0" w:evenHBand="1" w:firstRowFirstColumn="0" w:firstRowLastColumn="0" w:lastRowFirstColumn="0" w:lastRowLastColumn="0"/>
                  </w:pPr>
                  <w:r>
                    <w:t>17.2</w:t>
                  </w:r>
                </w:p>
              </w:tc>
            </w:tr>
            <w:tr w:rsidR="003007B7" w:rsidTr="002D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tcBorders>
                    <w:bottom w:val="single" w:sz="6" w:space="0" w:color="auto"/>
                  </w:tcBorders>
                  <w:shd w:val="clear" w:color="auto" w:fill="F2F2F2"/>
                </w:tcPr>
                <w:p w:rsidR="003007B7" w:rsidRPr="008E6DD6" w:rsidRDefault="003007B7" w:rsidP="00E271B5">
                  <w:pPr>
                    <w:ind w:left="341"/>
                  </w:pPr>
                  <w:r>
                    <w:t>School upgrades</w:t>
                  </w:r>
                </w:p>
              </w:tc>
              <w:tc>
                <w:tcPr>
                  <w:tcW w:w="908" w:type="pct"/>
                  <w:tcBorders>
                    <w:bottom w:val="single" w:sz="6" w:space="0" w:color="auto"/>
                  </w:tcBorders>
                  <w:shd w:val="clear" w:color="auto" w:fill="F2F2F2"/>
                </w:tcPr>
                <w:p w:rsidR="003007B7" w:rsidRDefault="002D630D" w:rsidP="002D630D">
                  <w:pPr>
                    <w:cnfStyle w:val="000000100000" w:firstRow="0" w:lastRow="0" w:firstColumn="0" w:lastColumn="0" w:oddVBand="0" w:evenVBand="0" w:oddHBand="1" w:evenHBand="0" w:firstRowFirstColumn="0" w:firstRowLastColumn="0" w:lastRowFirstColumn="0" w:lastRowLastColumn="0"/>
                  </w:pPr>
                  <w:r>
                    <w:t>482.8</w:t>
                  </w:r>
                </w:p>
              </w:tc>
            </w:tr>
            <w:tr w:rsidR="003007B7" w:rsidTr="002D6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tcBorders>
                    <w:top w:val="single" w:sz="6" w:space="0" w:color="auto"/>
                    <w:bottom w:val="single" w:sz="4" w:space="0" w:color="auto"/>
                  </w:tcBorders>
                  <w:shd w:val="clear" w:color="auto" w:fill="F2F2F2"/>
                </w:tcPr>
                <w:p w:rsidR="003007B7" w:rsidRPr="00D80513" w:rsidRDefault="003007B7" w:rsidP="00A36D8A">
                  <w:pPr>
                    <w:rPr>
                      <w:b/>
                    </w:rPr>
                  </w:pPr>
                  <w:r w:rsidRPr="00D80513">
                    <w:rPr>
                      <w:b/>
                    </w:rPr>
                    <w:t xml:space="preserve">Total </w:t>
                  </w:r>
                  <w:r>
                    <w:rPr>
                      <w:b/>
                    </w:rPr>
                    <w:t>school capital investment</w:t>
                  </w:r>
                </w:p>
              </w:tc>
              <w:tc>
                <w:tcPr>
                  <w:tcW w:w="908" w:type="pct"/>
                  <w:tcBorders>
                    <w:top w:val="single" w:sz="6" w:space="0" w:color="auto"/>
                    <w:bottom w:val="single" w:sz="4" w:space="0" w:color="auto"/>
                  </w:tcBorders>
                  <w:shd w:val="clear" w:color="auto" w:fill="F2F2F2"/>
                </w:tcPr>
                <w:p w:rsidR="003007B7" w:rsidRPr="00D80513" w:rsidRDefault="002D630D" w:rsidP="002D630D">
                  <w:pPr>
                    <w:cnfStyle w:val="000000010000" w:firstRow="0" w:lastRow="0" w:firstColumn="0" w:lastColumn="0" w:oddVBand="0" w:evenVBand="0" w:oddHBand="0" w:evenHBand="1" w:firstRowFirstColumn="0" w:firstRowLastColumn="0" w:lastRowFirstColumn="0" w:lastRowLastColumn="0"/>
                    <w:rPr>
                      <w:b/>
                    </w:rPr>
                  </w:pPr>
                  <w:r>
                    <w:rPr>
                      <w:b/>
                    </w:rPr>
                    <w:t>928.5</w:t>
                  </w:r>
                </w:p>
              </w:tc>
            </w:tr>
            <w:tr w:rsidR="003007B7" w:rsidTr="002D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tcBorders>
                    <w:top w:val="single" w:sz="4" w:space="0" w:color="auto"/>
                    <w:bottom w:val="single" w:sz="4" w:space="0" w:color="auto"/>
                  </w:tcBorders>
                  <w:shd w:val="clear" w:color="auto" w:fill="F2F2F2"/>
                </w:tcPr>
                <w:p w:rsidR="003007B7" w:rsidRPr="00D80513" w:rsidRDefault="003007B7" w:rsidP="008E1B5E">
                  <w:pPr>
                    <w:rPr>
                      <w:b/>
                    </w:rPr>
                  </w:pPr>
                  <w:r>
                    <w:rPr>
                      <w:b/>
                    </w:rPr>
                    <w:t>Grand Total</w:t>
                  </w:r>
                </w:p>
              </w:tc>
              <w:tc>
                <w:tcPr>
                  <w:tcW w:w="908" w:type="pct"/>
                  <w:tcBorders>
                    <w:top w:val="single" w:sz="4" w:space="0" w:color="auto"/>
                    <w:bottom w:val="single" w:sz="4" w:space="0" w:color="auto"/>
                  </w:tcBorders>
                  <w:shd w:val="clear" w:color="auto" w:fill="F2F2F2"/>
                </w:tcPr>
                <w:p w:rsidR="003007B7" w:rsidRPr="00D80513" w:rsidRDefault="002D630D" w:rsidP="002D630D">
                  <w:pPr>
                    <w:cnfStyle w:val="000000100000" w:firstRow="0" w:lastRow="0" w:firstColumn="0" w:lastColumn="0" w:oddVBand="0" w:evenVBand="0" w:oddHBand="1" w:evenHBand="0" w:firstRowFirstColumn="0" w:firstRowLastColumn="0" w:lastRowFirstColumn="0" w:lastRowLastColumn="0"/>
                    <w:rPr>
                      <w:b/>
                    </w:rPr>
                  </w:pPr>
                  <w:r>
                    <w:rPr>
                      <w:b/>
                    </w:rPr>
                    <w:t>2 086</w:t>
                  </w:r>
                  <w:r w:rsidR="003007B7">
                    <w:rPr>
                      <w:b/>
                    </w:rPr>
                    <w:t>.</w:t>
                  </w:r>
                  <w:r>
                    <w:rPr>
                      <w:b/>
                    </w:rPr>
                    <w:t>2</w:t>
                  </w:r>
                </w:p>
              </w:tc>
            </w:tr>
            <w:tr w:rsidR="003007B7" w:rsidTr="002D6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tcBorders>
                    <w:top w:val="single" w:sz="4" w:space="0" w:color="auto"/>
                  </w:tcBorders>
                  <w:shd w:val="clear" w:color="auto" w:fill="F2F2F2"/>
                </w:tcPr>
                <w:p w:rsidR="003007B7" w:rsidRPr="00EF6388" w:rsidRDefault="003007B7" w:rsidP="008E1B5E">
                  <w:r>
                    <w:rPr>
                      <w:b/>
                    </w:rPr>
                    <w:t>Snowy Hydro Limited proceeds</w:t>
                  </w:r>
                </w:p>
              </w:tc>
              <w:tc>
                <w:tcPr>
                  <w:tcW w:w="908" w:type="pct"/>
                  <w:tcBorders>
                    <w:top w:val="single" w:sz="4" w:space="0" w:color="auto"/>
                  </w:tcBorders>
                  <w:shd w:val="clear" w:color="auto" w:fill="F2F2F2"/>
                </w:tcPr>
                <w:p w:rsidR="003007B7" w:rsidRPr="00EF6388" w:rsidRDefault="003007B7" w:rsidP="002D630D">
                  <w:pPr>
                    <w:cnfStyle w:val="000000010000" w:firstRow="0" w:lastRow="0" w:firstColumn="0" w:lastColumn="0" w:oddVBand="0" w:evenVBand="0" w:oddHBand="0" w:evenHBand="1" w:firstRowFirstColumn="0" w:firstRowLastColumn="0" w:lastRowFirstColumn="0" w:lastRowLastColumn="0"/>
                  </w:pPr>
                  <w:r>
                    <w:rPr>
                      <w:b/>
                    </w:rPr>
                    <w:t>2 077.0</w:t>
                  </w:r>
                </w:p>
              </w:tc>
            </w:tr>
          </w:tbl>
          <w:p w:rsidR="003007B7" w:rsidRPr="00773033" w:rsidRDefault="003007B7" w:rsidP="00375D70">
            <w:pPr>
              <w:pStyle w:val="Note"/>
            </w:pPr>
            <w:r>
              <w:t>Notes:</w:t>
            </w:r>
          </w:p>
          <w:p w:rsidR="003007B7" w:rsidRDefault="003007B7" w:rsidP="00375D70">
            <w:pPr>
              <w:pStyle w:val="Note"/>
            </w:pPr>
            <w:r>
              <w:t>(a)</w:t>
            </w:r>
            <w:r>
              <w:tab/>
              <w:t>Output funding in 2018-19 and 2019-20.</w:t>
            </w:r>
          </w:p>
          <w:p w:rsidR="003007B7" w:rsidRPr="00E860A6" w:rsidRDefault="003007B7" w:rsidP="00E860A6">
            <w:pPr>
              <w:pStyle w:val="Note"/>
            </w:pPr>
            <w:r>
              <w:t>(b)</w:t>
            </w:r>
            <w:r>
              <w:tab/>
              <w:t>Asset component.</w:t>
            </w:r>
          </w:p>
        </w:tc>
      </w:tr>
    </w:tbl>
    <w:p w:rsidR="003007B7" w:rsidRDefault="003007B7" w:rsidP="00BD78C5"/>
    <w:p w:rsidR="003007B7" w:rsidRDefault="003007B7">
      <w:pPr>
        <w:keepLines w:val="0"/>
        <w:rPr>
          <w:rFonts w:asciiTheme="majorHAnsi" w:eastAsiaTheme="majorEastAsia" w:hAnsiTheme="majorHAnsi" w:cstheme="majorBidi"/>
          <w:i/>
          <w:iCs/>
          <w:sz w:val="23"/>
          <w:szCs w:val="26"/>
        </w:rPr>
      </w:pPr>
      <w:r>
        <w:br w:type="page"/>
      </w:r>
    </w:p>
    <w:p w:rsidR="003007B7" w:rsidRDefault="003007B7" w:rsidP="000B2984">
      <w:pPr>
        <w:pStyle w:val="Heading4"/>
      </w:pPr>
      <w:r>
        <w:t>Land registry services</w:t>
      </w:r>
    </w:p>
    <w:p w:rsidR="003007B7" w:rsidRDefault="003007B7" w:rsidP="004031D7">
      <w:pPr>
        <w:spacing w:after="120"/>
      </w:pPr>
      <w:r w:rsidRPr="00BD78C5">
        <w:t xml:space="preserve">Following the completion of a </w:t>
      </w:r>
      <w:r>
        <w:t>s</w:t>
      </w:r>
      <w:r w:rsidRPr="00BD78C5">
        <w:t xml:space="preserve">coping </w:t>
      </w:r>
      <w:r>
        <w:t>s</w:t>
      </w:r>
      <w:r w:rsidRPr="00BD78C5">
        <w:t>tudy, the Government announced it will commercialise land titles and registry functions of Land Use Victoria (LUV) in 2018. The commercialisation is expected to better respond to custom</w:t>
      </w:r>
      <w:r>
        <w:t>er demand for technology-</w:t>
      </w:r>
      <w:r w:rsidRPr="00BD78C5">
        <w:t xml:space="preserve">driven services through private sector innovation and investment. </w:t>
      </w:r>
      <w:r>
        <w:t>The proceeds will be recycled into the State’s record infrastructure investment program.</w:t>
      </w:r>
    </w:p>
    <w:p w:rsidR="003007B7" w:rsidRDefault="003007B7" w:rsidP="00B072D5">
      <w:pPr>
        <w:ind w:right="-86"/>
      </w:pPr>
      <w:r>
        <w:t xml:space="preserve">Asset recycling has also contributed to the significant increase in government infrastructure investment (GII), which is estimated to </w:t>
      </w:r>
      <w:r w:rsidRPr="002659C6">
        <w:t>average over $</w:t>
      </w:r>
      <w:r>
        <w:t xml:space="preserve">10.1 </w:t>
      </w:r>
      <w:r w:rsidRPr="002659C6">
        <w:t>billion</w:t>
      </w:r>
      <w:r>
        <w:t xml:space="preserve"> a year over the budget and forward estimates, more than double the decade average </w:t>
      </w:r>
      <w:r w:rsidRPr="0065310B">
        <w:t>to 2014-15</w:t>
      </w:r>
      <w:r>
        <w:t>.</w:t>
      </w:r>
    </w:p>
    <w:p w:rsidR="003007B7" w:rsidRPr="00936029" w:rsidRDefault="003007B7" w:rsidP="00E76EE0">
      <w:pPr>
        <w:pStyle w:val="TableHeading"/>
        <w:spacing w:before="200"/>
      </w:pPr>
      <w:r w:rsidRPr="00217A6F">
        <w:t xml:space="preserve">Chart </w:t>
      </w:r>
      <w:r>
        <w:t>2</w:t>
      </w:r>
      <w:r w:rsidRPr="00217A6F">
        <w:t>:</w:t>
      </w:r>
      <w:r w:rsidRPr="00217A6F">
        <w:tab/>
        <w:t>Government infrastructure investment (average)</w:t>
      </w:r>
      <w:r w:rsidRPr="00217A6F">
        <w:rPr>
          <w:vertAlign w:val="superscript"/>
        </w:rPr>
        <w:t xml:space="preserve"> (a)(b)</w:t>
      </w:r>
      <w:r>
        <w:rPr>
          <w:vertAlign w:val="superscript"/>
        </w:rPr>
        <w:t>(c)</w:t>
      </w:r>
    </w:p>
    <w:p w:rsidR="003007B7" w:rsidRDefault="00BD3A8D" w:rsidP="005F3BCD">
      <w:pPr>
        <w:pStyle w:val="Source"/>
      </w:pPr>
      <w:r>
        <w:pict>
          <v:shape id="_x0000_i1026" type="#_x0000_t75" style="width:377.25pt;height:243pt">
            <v:imagedata r:id="rId20" o:title=""/>
          </v:shape>
        </w:pict>
      </w:r>
    </w:p>
    <w:p w:rsidR="003007B7" w:rsidRDefault="003007B7" w:rsidP="005F3BCD">
      <w:pPr>
        <w:pStyle w:val="Source"/>
      </w:pPr>
      <w:r>
        <w:t>Source: Department of Treasury and Finance</w:t>
      </w:r>
    </w:p>
    <w:p w:rsidR="003007B7" w:rsidRPr="00773033" w:rsidRDefault="003007B7" w:rsidP="00375D70">
      <w:pPr>
        <w:pStyle w:val="Note"/>
      </w:pPr>
      <w:r>
        <w:t>Notes:</w:t>
      </w:r>
    </w:p>
    <w:p w:rsidR="003007B7" w:rsidRDefault="003007B7" w:rsidP="004031D7">
      <w:pPr>
        <w:pStyle w:val="Note"/>
      </w:pPr>
      <w:r>
        <w:t>(a)</w:t>
      </w:r>
      <w:r>
        <w:tab/>
        <w:t>Includes general government net infrastructure investment, estimated cash flows for Partnerships Victoria projects.</w:t>
      </w:r>
    </w:p>
    <w:p w:rsidR="003007B7" w:rsidRDefault="003007B7" w:rsidP="005C4FCC">
      <w:pPr>
        <w:pStyle w:val="Note"/>
      </w:pPr>
      <w:r>
        <w:t>(b)</w:t>
      </w:r>
      <w:r>
        <w:tab/>
        <w:t>Excludes the impact of the proceeds from the medium-term lease over the operations of the Port of Melbourne and the divestment of Victoria’s share of Snowy Hydro Limited.</w:t>
      </w:r>
    </w:p>
    <w:p w:rsidR="003007B7" w:rsidRDefault="003007B7" w:rsidP="005C4FCC">
      <w:pPr>
        <w:pStyle w:val="Note"/>
      </w:pPr>
      <w:r>
        <w:t>(c)</w:t>
      </w:r>
      <w:r>
        <w:tab/>
        <w:t>The figure for 2017-18 is an estimate.</w:t>
      </w:r>
    </w:p>
    <w:p w:rsidR="003007B7" w:rsidRDefault="003007B7" w:rsidP="00432CEE"/>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FF19B1">
      <w:pPr>
        <w:pStyle w:val="Heading10"/>
      </w:pPr>
      <w:bookmarkStart w:id="8" w:name="_Toc512526575"/>
      <w:r>
        <w:t>Public private partnerships</w:t>
      </w:r>
      <w:bookmarkEnd w:id="8"/>
    </w:p>
    <w:p w:rsidR="003007B7" w:rsidRPr="002B2731" w:rsidRDefault="003007B7" w:rsidP="00773033">
      <w:pPr>
        <w:pStyle w:val="Heading20"/>
        <w:spacing w:before="180"/>
      </w:pPr>
      <w:r>
        <w:t>Partnerships Victoria</w:t>
      </w:r>
    </w:p>
    <w:p w:rsidR="003007B7" w:rsidRDefault="003007B7" w:rsidP="00773033">
      <w:pPr>
        <w:spacing w:before="60"/>
      </w:pPr>
      <w:r>
        <w:t>Over the past 20 years, there has been more than $30 billion in capital investment in 32 PPP projects in many different sectors of the economy. Partnerships Victoria continues its leadership role in policy reforms and innovative project structures. PPPs benefit Victorians through private sector design innovation and service delivery, creating world</w:t>
      </w:r>
      <w:r>
        <w:noBreakHyphen/>
        <w:t>class infrastructure and enabling efficient and focused public services.</w:t>
      </w:r>
    </w:p>
    <w:p w:rsidR="003007B7" w:rsidRDefault="003007B7" w:rsidP="00773033">
      <w:pPr>
        <w:spacing w:before="60"/>
      </w:pPr>
      <w:r>
        <w:t>The Government will continue to procure infrastructure and services through PPPs where such partnerships achieve value for money for Victorian taxpayers.</w:t>
      </w:r>
    </w:p>
    <w:p w:rsidR="003007B7" w:rsidRDefault="003007B7" w:rsidP="00773033">
      <w:pPr>
        <w:spacing w:before="60"/>
      </w:pPr>
      <w:r>
        <w:t xml:space="preserve">Private finance is not an additional funding source. The majority of PPP projects are government-funded through availability payments, financed by the private sector and recognised as a finance lease in the Government’s accounts. </w:t>
      </w:r>
    </w:p>
    <w:p w:rsidR="003007B7" w:rsidRDefault="003007B7" w:rsidP="00773033">
      <w:pPr>
        <w:spacing w:before="60"/>
      </w:pPr>
      <w:r w:rsidRPr="002C79DF">
        <w:t xml:space="preserve">A number of capital projects are being </w:t>
      </w:r>
      <w:r>
        <w:t xml:space="preserve">constructed using an availability PPP model where the State Government provides regular payments over a contract term to the private party for making the asset available for use at required performance standards. Some of the Government’s new asset investments are in development as PPP projects. The West Gate Tunnel Project (currently under construction) and the North East Link project will be toll roads with revenue being used to partially offset the construction cost. </w:t>
      </w:r>
    </w:p>
    <w:p w:rsidR="003007B7" w:rsidRDefault="003007B7" w:rsidP="00212E52">
      <w:r>
        <w:t>Table 3 lists the current PPP projects in construction and development.</w:t>
      </w:r>
    </w:p>
    <w:p w:rsidR="003007B7" w:rsidRPr="00225602" w:rsidRDefault="003007B7" w:rsidP="00212E52">
      <w:pPr>
        <w:pStyle w:val="TableHeading"/>
      </w:pPr>
      <w:r>
        <w:t>Table 3:</w:t>
      </w:r>
      <w:r>
        <w:tab/>
        <w:t>Public private partnerships in construction and development</w:t>
      </w:r>
    </w:p>
    <w:tbl>
      <w:tblPr>
        <w:tblStyle w:val="DTFTable"/>
        <w:tblW w:w="7767" w:type="dxa"/>
        <w:tblInd w:w="43" w:type="dxa"/>
        <w:tblLayout w:type="fixed"/>
        <w:tblCellMar>
          <w:left w:w="43" w:type="dxa"/>
          <w:right w:w="43" w:type="dxa"/>
        </w:tblCellMar>
        <w:tblLook w:val="06A0" w:firstRow="1" w:lastRow="0" w:firstColumn="1" w:lastColumn="0" w:noHBand="1" w:noVBand="1"/>
      </w:tblPr>
      <w:tblGrid>
        <w:gridCol w:w="7767"/>
      </w:tblGrid>
      <w:tr w:rsidR="003007B7" w:rsidRPr="00225602" w:rsidTr="008134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67" w:type="dxa"/>
            <w:tcBorders>
              <w:top w:val="single" w:sz="6" w:space="0" w:color="auto"/>
              <w:left w:val="single" w:sz="6" w:space="0" w:color="auto"/>
              <w:bottom w:val="single" w:sz="6" w:space="0" w:color="auto"/>
              <w:right w:val="single" w:sz="6" w:space="0" w:color="auto"/>
            </w:tcBorders>
            <w:shd w:val="clear" w:color="auto" w:fill="000000"/>
            <w:vAlign w:val="center"/>
            <w:hideMark/>
          </w:tcPr>
          <w:p w:rsidR="003007B7" w:rsidRPr="00225602" w:rsidRDefault="003007B7" w:rsidP="0081349D">
            <w:pPr>
              <w:keepNext/>
              <w:ind w:left="0" w:firstLine="0"/>
            </w:pPr>
            <w:r w:rsidRPr="00225602">
              <w:t>Projects</w:t>
            </w:r>
          </w:p>
        </w:tc>
      </w:tr>
      <w:tr w:rsidR="003007B7" w:rsidRPr="00225602" w:rsidTr="00F200F6">
        <w:tc>
          <w:tcPr>
            <w:cnfStyle w:val="001000000000" w:firstRow="0" w:lastRow="0" w:firstColumn="1" w:lastColumn="0" w:oddVBand="0" w:evenVBand="0" w:oddHBand="0" w:evenHBand="0" w:firstRowFirstColumn="0" w:firstRowLastColumn="0" w:lastRowFirstColumn="0" w:lastRowLastColumn="0"/>
            <w:tcW w:w="7767" w:type="dxa"/>
            <w:tcBorders>
              <w:top w:val="single" w:sz="6" w:space="0" w:color="auto"/>
              <w:left w:val="nil"/>
              <w:bottom w:val="nil"/>
              <w:right w:val="nil"/>
            </w:tcBorders>
            <w:noWrap/>
            <w:vAlign w:val="center"/>
          </w:tcPr>
          <w:p w:rsidR="003007B7" w:rsidRPr="00073907" w:rsidRDefault="003007B7" w:rsidP="00F200F6">
            <w:pPr>
              <w:rPr>
                <w:b/>
              </w:rPr>
            </w:pPr>
            <w:r w:rsidRPr="00073907">
              <w:rPr>
                <w:b/>
              </w:rPr>
              <w:t>In development</w:t>
            </w:r>
          </w:p>
        </w:tc>
      </w:tr>
      <w:tr w:rsidR="003007B7" w:rsidRPr="00225602" w:rsidTr="00F200F6">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3007B7" w:rsidRPr="00073907" w:rsidRDefault="003007B7" w:rsidP="00F200F6">
            <w:r w:rsidRPr="00073907">
              <w:t>North East Link</w:t>
            </w:r>
          </w:p>
        </w:tc>
      </w:tr>
      <w:tr w:rsidR="003007B7" w:rsidRPr="00225602" w:rsidTr="00F200F6">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3007B7" w:rsidRPr="00073907" w:rsidRDefault="003007B7" w:rsidP="002A630E">
            <w:r>
              <w:t>Suburban Roads Upgrade</w:t>
            </w:r>
            <w:r w:rsidRPr="00073907">
              <w:t xml:space="preserve"> – Northern Roads Upgrade</w:t>
            </w:r>
          </w:p>
        </w:tc>
      </w:tr>
      <w:tr w:rsidR="003007B7" w:rsidRPr="00225602" w:rsidTr="0081349D">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3007B7" w:rsidRPr="00073907" w:rsidRDefault="003007B7" w:rsidP="002A630E">
            <w:r>
              <w:t>Suburban Roads Upgrade</w:t>
            </w:r>
            <w:r w:rsidRPr="00073907">
              <w:t xml:space="preserve"> – South Eastern Roads Upgrade</w:t>
            </w:r>
          </w:p>
        </w:tc>
      </w:tr>
      <w:tr w:rsidR="003007B7" w:rsidRPr="00225602" w:rsidTr="00F200F6">
        <w:tc>
          <w:tcPr>
            <w:cnfStyle w:val="001000000000" w:firstRow="0" w:lastRow="0" w:firstColumn="1" w:lastColumn="0" w:oddVBand="0" w:evenVBand="0" w:oddHBand="0" w:evenHBand="0" w:firstRowFirstColumn="0" w:firstRowLastColumn="0" w:lastRowFirstColumn="0" w:lastRowLastColumn="0"/>
            <w:tcW w:w="7767" w:type="dxa"/>
            <w:noWrap/>
            <w:vAlign w:val="bottom"/>
          </w:tcPr>
          <w:p w:rsidR="003007B7" w:rsidRPr="00073907" w:rsidRDefault="003007B7" w:rsidP="00F200F6">
            <w:pPr>
              <w:ind w:left="0" w:firstLine="0"/>
              <w:rPr>
                <w:b/>
              </w:rPr>
            </w:pPr>
            <w:r w:rsidRPr="00073907">
              <w:rPr>
                <w:b/>
              </w:rPr>
              <w:t xml:space="preserve">In construction </w:t>
            </w:r>
          </w:p>
        </w:tc>
      </w:tr>
      <w:tr w:rsidR="003007B7" w:rsidRPr="00225602" w:rsidTr="0081349D">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3007B7" w:rsidRPr="00073907" w:rsidRDefault="003007B7" w:rsidP="00F200F6">
            <w:pPr>
              <w:ind w:left="0" w:firstLine="0"/>
            </w:pPr>
            <w:r w:rsidRPr="00073907">
              <w:t>West Gate Tunnel Project</w:t>
            </w:r>
          </w:p>
        </w:tc>
      </w:tr>
      <w:tr w:rsidR="003007B7" w:rsidRPr="00225602" w:rsidTr="0081349D">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3007B7" w:rsidRPr="00073907" w:rsidRDefault="003007B7" w:rsidP="00F200F6">
            <w:r w:rsidRPr="00073907">
              <w:t>Western Roads Upgrade</w:t>
            </w:r>
          </w:p>
        </w:tc>
      </w:tr>
      <w:tr w:rsidR="003007B7" w:rsidRPr="00225602" w:rsidTr="0081349D">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3007B7" w:rsidRPr="00073907" w:rsidRDefault="003007B7" w:rsidP="00F200F6">
            <w:r w:rsidRPr="00073907">
              <w:t>Metro Tunnel</w:t>
            </w:r>
          </w:p>
        </w:tc>
      </w:tr>
      <w:tr w:rsidR="003007B7" w:rsidRPr="00225602" w:rsidTr="0081349D">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3007B7" w:rsidRDefault="003007B7" w:rsidP="00F200F6">
            <w:r w:rsidRPr="00BB08C9">
              <w:t>High Capacity Metro Trains</w:t>
            </w:r>
          </w:p>
        </w:tc>
      </w:tr>
      <w:tr w:rsidR="003007B7" w:rsidRPr="00225602" w:rsidTr="0081349D">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3007B7" w:rsidRPr="00BB08C9" w:rsidRDefault="003007B7" w:rsidP="00F200F6">
            <w:r w:rsidRPr="00B039F9">
              <w:t>Casey Hospital Expansion</w:t>
            </w:r>
          </w:p>
        </w:tc>
      </w:tr>
      <w:tr w:rsidR="003007B7" w:rsidRPr="00225602" w:rsidTr="0081349D">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3007B7" w:rsidRPr="00B039F9" w:rsidRDefault="003007B7" w:rsidP="00656BA4">
            <w:r w:rsidRPr="00F03D20">
              <w:t xml:space="preserve">Melbourne Exhibition Centre – </w:t>
            </w:r>
            <w:r>
              <w:t>s</w:t>
            </w:r>
            <w:r w:rsidRPr="00F03D20">
              <w:t>tage 2 development</w:t>
            </w:r>
          </w:p>
        </w:tc>
      </w:tr>
      <w:tr w:rsidR="003007B7" w:rsidRPr="00225602" w:rsidTr="0081349D">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3007B7" w:rsidRPr="00225602" w:rsidRDefault="003007B7" w:rsidP="005369A3">
            <w:r w:rsidRPr="00225602">
              <w:t xml:space="preserve">Bendigo Hospital redevelopment – </w:t>
            </w:r>
            <w:r>
              <w:t>s</w:t>
            </w:r>
            <w:r w:rsidRPr="00225602">
              <w:t xml:space="preserve">tage </w:t>
            </w:r>
            <w:r>
              <w:t>t</w:t>
            </w:r>
            <w:r w:rsidRPr="00225602">
              <w:t>wo</w:t>
            </w:r>
          </w:p>
        </w:tc>
      </w:tr>
    </w:tbl>
    <w:p w:rsidR="003007B7" w:rsidRDefault="003007B7" w:rsidP="00212E52">
      <w:pPr>
        <w:pStyle w:val="Source"/>
      </w:pPr>
      <w:r>
        <w:t>Source: Department of Treasury and Finance</w:t>
      </w:r>
    </w:p>
    <w:p w:rsidR="003007B7" w:rsidRPr="00F85639" w:rsidRDefault="003007B7" w:rsidP="00F85639">
      <w:pPr>
        <w:pStyle w:val="Note"/>
      </w:pPr>
    </w:p>
    <w:p w:rsidR="003007B7" w:rsidRDefault="003007B7">
      <w:pPr>
        <w:keepLines w:val="0"/>
        <w:rPr>
          <w:rFonts w:asciiTheme="majorHAnsi" w:eastAsiaTheme="majorEastAsia" w:hAnsiTheme="majorHAnsi" w:cstheme="majorBidi"/>
          <w:b/>
          <w:bCs/>
          <w:spacing w:val="-2"/>
          <w:sz w:val="23"/>
          <w:szCs w:val="26"/>
        </w:rPr>
      </w:pPr>
      <w:r>
        <w:br w:type="page"/>
      </w:r>
    </w:p>
    <w:p w:rsidR="003007B7" w:rsidRDefault="003007B7" w:rsidP="00E36B1F">
      <w:pPr>
        <w:pStyle w:val="Heading30"/>
      </w:pPr>
      <w:r>
        <w:t>Projects in development</w:t>
      </w:r>
    </w:p>
    <w:p w:rsidR="003007B7" w:rsidRDefault="003007B7" w:rsidP="00432CEE">
      <w:pPr>
        <w:pStyle w:val="Heading4"/>
        <w:spacing w:before="80"/>
      </w:pPr>
      <w:r>
        <w:t>North East Link</w:t>
      </w:r>
    </w:p>
    <w:p w:rsidR="003007B7" w:rsidRPr="004626EA" w:rsidRDefault="003007B7" w:rsidP="00432CEE">
      <w:pPr>
        <w:spacing w:before="100"/>
      </w:pPr>
      <w:r>
        <w:t xml:space="preserve">In the </w:t>
      </w:r>
      <w:r>
        <w:rPr>
          <w:i/>
        </w:rPr>
        <w:t>2017-18 Budget</w:t>
      </w:r>
      <w:r>
        <w:t xml:space="preserve">, the Government committed to </w:t>
      </w:r>
      <w:r w:rsidRPr="004626EA">
        <w:t xml:space="preserve">delivering the </w:t>
      </w:r>
      <w:r>
        <w:t>‘</w:t>
      </w:r>
      <w:r w:rsidRPr="004626EA">
        <w:t>missing link</w:t>
      </w:r>
      <w:r>
        <w:t>’</w:t>
      </w:r>
      <w:r w:rsidRPr="004626EA">
        <w:t xml:space="preserve"> in Melbourne</w:t>
      </w:r>
      <w:r>
        <w:t>’</w:t>
      </w:r>
      <w:r w:rsidRPr="004626EA">
        <w:t xml:space="preserve">s </w:t>
      </w:r>
      <w:r>
        <w:t>orbital freeway network, by allocating $100 million in</w:t>
      </w:r>
      <w:r w:rsidRPr="004626EA">
        <w:t xml:space="preserve"> development funding </w:t>
      </w:r>
      <w:r>
        <w:t>to the North East Link Authority to undertake</w:t>
      </w:r>
      <w:r w:rsidRPr="004626EA">
        <w:t xml:space="preserve"> business case</w:t>
      </w:r>
      <w:r>
        <w:t xml:space="preserve"> development, </w:t>
      </w:r>
      <w:r w:rsidRPr="004626EA">
        <w:t>stakeholder consultation and route selection activities</w:t>
      </w:r>
      <w:r>
        <w:t xml:space="preserve">. </w:t>
      </w:r>
    </w:p>
    <w:p w:rsidR="003007B7" w:rsidRDefault="003007B7" w:rsidP="00432CEE">
      <w:pPr>
        <w:spacing w:before="100"/>
      </w:pPr>
      <w:r>
        <w:t xml:space="preserve">In November 2017, following extensive investigations and community consultation, the Government announced the preferred corridor for the project. </w:t>
      </w:r>
      <w:r w:rsidRPr="004626EA">
        <w:t xml:space="preserve">The North East Link will </w:t>
      </w:r>
      <w:r>
        <w:t>connect the M80 Ring Road at Greensborough to the Eastern Freeway at Bulleen. The project will also include significant upgrades and modernisation to the Eastern Freeway, from the new link to Springvale Road, and will deliver the Doncaster Busway, providing dedicated bus lanes from the eastern suburbs to the city.</w:t>
      </w:r>
    </w:p>
    <w:p w:rsidR="003007B7" w:rsidRDefault="003007B7" w:rsidP="00432CEE">
      <w:pPr>
        <w:spacing w:before="100"/>
      </w:pPr>
      <w:r>
        <w:t>The North East Link will provide much-needed congestion relief across the network, and will significantly reduce travel times on key routes (including a 30 minute reduction for trips between the M80 and the Eastern Freeway, and a 40 per cent improvement along the Eastern Freeway). There will also be a large reduction in truck numbers travelling on the arterial road network in the north east, resulting in faster and more reliable travel times for freight.</w:t>
      </w:r>
    </w:p>
    <w:p w:rsidR="003007B7" w:rsidRDefault="003007B7" w:rsidP="00432CEE">
      <w:pPr>
        <w:spacing w:before="100"/>
      </w:pPr>
      <w:r>
        <w:t>The core package of the project (which will include a tunnel beneath the Yarra River and environmentally sensitive areas to the north of the Eastern Freeway) will be an availability PPP. The new link will be tolled, with the State retaining toll revenues initially, while the Eastern Freeway will remain toll free.</w:t>
      </w:r>
    </w:p>
    <w:p w:rsidR="003007B7" w:rsidRPr="009A188A" w:rsidRDefault="003007B7" w:rsidP="00432CEE">
      <w:pPr>
        <w:spacing w:before="100"/>
      </w:pPr>
      <w:r>
        <w:t xml:space="preserve">Project development activities are continuing, and it is expected that the tender process will commence in the next term of government. The Government is allocating a total of $110 million in the </w:t>
      </w:r>
      <w:r w:rsidRPr="007C1DC6">
        <w:rPr>
          <w:i/>
        </w:rPr>
        <w:t>2018-19 Budget</w:t>
      </w:r>
      <w:r>
        <w:t xml:space="preserve"> for fast-tracking the completion of detailed planning and design.</w:t>
      </w:r>
    </w:p>
    <w:p w:rsidR="003007B7" w:rsidRPr="00470941" w:rsidRDefault="003007B7" w:rsidP="00432CEE">
      <w:pPr>
        <w:pStyle w:val="Heading4"/>
        <w:spacing w:before="80"/>
        <w:rPr>
          <w:highlight w:val="yellow"/>
        </w:rPr>
      </w:pPr>
      <w:r>
        <w:t>Suburban Roads Upgrade</w:t>
      </w:r>
    </w:p>
    <w:p w:rsidR="003007B7" w:rsidRDefault="003007B7" w:rsidP="00375D70">
      <w:r>
        <w:t>Building on the success of the Western Roads Upgrade, the Government has announced two additional packages of arterial road upgrades in the northern and south-eastern suburbs of Melbourne. Each package combines high-priority road upgrades and maintenance for these growing outer-suburban communities. The packages will be procured as availability PPPs, which will ensure motorists benefit from new high-quality roads, while the existing network is maintained to a high standard for years to come.</w:t>
      </w:r>
    </w:p>
    <w:p w:rsidR="003007B7" w:rsidRDefault="003007B7" w:rsidP="00432CEE">
      <w:pPr>
        <w:spacing w:before="100"/>
      </w:pPr>
      <w:r>
        <w:t xml:space="preserve">The Northern Roads Upgrade will combine duplication and upgrade works to northern arterial roads including: </w:t>
      </w:r>
    </w:p>
    <w:p w:rsidR="003007B7" w:rsidRPr="00FF3FE8" w:rsidRDefault="003007B7" w:rsidP="00432CEE">
      <w:pPr>
        <w:pStyle w:val="ListBullet"/>
        <w:spacing w:before="40"/>
      </w:pPr>
      <w:r w:rsidRPr="00FF3FE8">
        <w:t>Childs Road, from Beaumont Crescent to Prince of Wales Avenue, Mill Park;</w:t>
      </w:r>
    </w:p>
    <w:p w:rsidR="003007B7" w:rsidRPr="00FF3FE8" w:rsidRDefault="003007B7" w:rsidP="00432CEE">
      <w:pPr>
        <w:pStyle w:val="ListBullet"/>
        <w:spacing w:before="40"/>
      </w:pPr>
      <w:r w:rsidRPr="00FF3FE8">
        <w:t>Craigieburn Road, from Mickleham Road to Hume Highway, Craigieburn;</w:t>
      </w:r>
    </w:p>
    <w:p w:rsidR="003007B7" w:rsidRPr="00FF3FE8" w:rsidRDefault="003007B7" w:rsidP="00432CEE">
      <w:pPr>
        <w:pStyle w:val="ListBullet"/>
        <w:spacing w:before="40"/>
      </w:pPr>
      <w:r w:rsidRPr="00FF3FE8">
        <w:t>Epping Road, from Craigieburn Road to Memorial Avenue, Epping;</w:t>
      </w:r>
    </w:p>
    <w:p w:rsidR="003007B7" w:rsidRDefault="003007B7" w:rsidP="00432CEE">
      <w:pPr>
        <w:pStyle w:val="ListBullet"/>
        <w:keepLines w:val="0"/>
        <w:spacing w:before="40"/>
      </w:pPr>
      <w:r w:rsidRPr="00FF3FE8">
        <w:t>Fitzsimmons Lane, Templestowe;</w:t>
      </w:r>
      <w:r>
        <w:t xml:space="preserve"> </w:t>
      </w:r>
    </w:p>
    <w:p w:rsidR="003007B7" w:rsidRDefault="003007B7" w:rsidP="00432CEE">
      <w:pPr>
        <w:pStyle w:val="ListBullet"/>
        <w:spacing w:before="40"/>
      </w:pPr>
      <w:r w:rsidRPr="00FF3FE8">
        <w:t>Sunbu</w:t>
      </w:r>
      <w:r>
        <w:t>ry Road, from Bulla-Diggers Rest Road to Powlett Street, Sunbury; and</w:t>
      </w:r>
    </w:p>
    <w:p w:rsidR="003007B7" w:rsidRDefault="003007B7" w:rsidP="005A2A47">
      <w:pPr>
        <w:pStyle w:val="ListBullet"/>
      </w:pPr>
      <w:r w:rsidRPr="005A2A47">
        <w:t>Yan Yean Road from Kurrak Road Yarrambat to Bridge Inn Road</w:t>
      </w:r>
      <w:r>
        <w:t>, Doreen;</w:t>
      </w:r>
      <w:r w:rsidRPr="005A2A47">
        <w:t xml:space="preserve"> and Bridge Inn Road, from Plenty Road to Yan Yean Road</w:t>
      </w:r>
      <w:r>
        <w:t>,</w:t>
      </w:r>
      <w:r w:rsidRPr="005A2A47">
        <w:t xml:space="preserve"> Doreen</w:t>
      </w:r>
      <w:r>
        <w:t xml:space="preserve">. </w:t>
      </w:r>
    </w:p>
    <w:p w:rsidR="003007B7" w:rsidRDefault="003007B7" w:rsidP="005C0E5D">
      <w:pPr>
        <w:keepNext/>
      </w:pPr>
      <w:r w:rsidRPr="00254D96">
        <w:t>The South Eastern Roads Upgrade will include a combination of duplica</w:t>
      </w:r>
      <w:r>
        <w:t>tion and upgrade works to south</w:t>
      </w:r>
      <w:r>
        <w:noBreakHyphen/>
      </w:r>
      <w:r w:rsidRPr="00254D96">
        <w:t>eastern arterial roads including:</w:t>
      </w:r>
      <w:r>
        <w:t xml:space="preserve"> </w:t>
      </w:r>
    </w:p>
    <w:p w:rsidR="003007B7" w:rsidRPr="00FF3FE8" w:rsidRDefault="003007B7" w:rsidP="00FF3FE8">
      <w:pPr>
        <w:pStyle w:val="ListBullet"/>
      </w:pPr>
      <w:r>
        <w:t xml:space="preserve">Golf </w:t>
      </w:r>
      <w:r w:rsidRPr="00FF3FE8">
        <w:t>Links Road, from Peninsula Link to Baxter-Tooradin Road, and Grant Road, from Baxter-Tooradin Road to Frankston-Flinders Road, Langwarrin South;</w:t>
      </w:r>
    </w:p>
    <w:p w:rsidR="003007B7" w:rsidRPr="00FF3FE8" w:rsidRDefault="003007B7" w:rsidP="00FF3FE8">
      <w:pPr>
        <w:pStyle w:val="ListBullet"/>
      </w:pPr>
      <w:r>
        <w:t>Healesville-</w:t>
      </w:r>
      <w:r w:rsidRPr="00FF3FE8">
        <w:t xml:space="preserve">Koo Wee Rup Road, from Princes Freeway to Manks Road, Pakenham; </w:t>
      </w:r>
    </w:p>
    <w:p w:rsidR="003007B7" w:rsidRPr="00FF3FE8" w:rsidRDefault="003007B7" w:rsidP="00FF3FE8">
      <w:pPr>
        <w:pStyle w:val="ListBullet"/>
      </w:pPr>
      <w:r w:rsidRPr="00FF3FE8">
        <w:t>Hallam North Road, from Heatherton Road to James Cook Drive, Endeavour Hills;</w:t>
      </w:r>
    </w:p>
    <w:p w:rsidR="003007B7" w:rsidRPr="00FF3FE8" w:rsidRDefault="003007B7" w:rsidP="00FF3FE8">
      <w:pPr>
        <w:pStyle w:val="ListBullet"/>
      </w:pPr>
      <w:r w:rsidRPr="00FF3FE8">
        <w:t>Lathams Road, from Oliphant Way to Frankston-Dandenong Road, Carrum Downs;</w:t>
      </w:r>
    </w:p>
    <w:p w:rsidR="003007B7" w:rsidRPr="00FF3FE8" w:rsidRDefault="003007B7" w:rsidP="00FF3FE8">
      <w:pPr>
        <w:pStyle w:val="ListBullet"/>
      </w:pPr>
      <w:r w:rsidRPr="00FF3FE8">
        <w:t>Narre Warren</w:t>
      </w:r>
      <w:r>
        <w:t>-</w:t>
      </w:r>
      <w:r w:rsidRPr="00FF3FE8">
        <w:t>Cranbourne Road, from Thompsons Road to South Gippsland Highway, Cranbourne;</w:t>
      </w:r>
    </w:p>
    <w:p w:rsidR="003007B7" w:rsidRPr="00FF3FE8" w:rsidRDefault="003007B7" w:rsidP="00FF3FE8">
      <w:pPr>
        <w:pStyle w:val="ListBullet"/>
      </w:pPr>
      <w:r w:rsidRPr="00FF3FE8">
        <w:t xml:space="preserve">Pound Road West, with a new bridge over Cranbourne rail line to connect to Remington Drive, Dandenong South; and </w:t>
      </w:r>
    </w:p>
    <w:p w:rsidR="003007B7" w:rsidRDefault="003007B7" w:rsidP="00FF3FE8">
      <w:pPr>
        <w:pStyle w:val="ListBullet"/>
      </w:pPr>
      <w:r w:rsidRPr="00FF3FE8">
        <w:t>Thomps</w:t>
      </w:r>
      <w:r>
        <w:t>ons Road, Cranbourne.</w:t>
      </w:r>
    </w:p>
    <w:p w:rsidR="003007B7" w:rsidRDefault="003007B7" w:rsidP="000B2984">
      <w:r w:rsidRPr="00254D96">
        <w:t xml:space="preserve">The Northern and South Eastern Road Upgrades will be </w:t>
      </w:r>
      <w:r>
        <w:t xml:space="preserve">constructed </w:t>
      </w:r>
      <w:r w:rsidRPr="00254D96">
        <w:t xml:space="preserve">over the next five years, with the maintenance and rehabilitation contracts to continue for a further 20 years. </w:t>
      </w:r>
    </w:p>
    <w:p w:rsidR="003007B7" w:rsidRDefault="003007B7" w:rsidP="00E36B1F">
      <w:pPr>
        <w:pStyle w:val="Heading30"/>
      </w:pPr>
      <w:r>
        <w:t>Projects in construction</w:t>
      </w:r>
    </w:p>
    <w:p w:rsidR="003007B7" w:rsidRPr="000B2984" w:rsidRDefault="003007B7" w:rsidP="000B2984">
      <w:pPr>
        <w:pStyle w:val="Heading4"/>
      </w:pPr>
      <w:r w:rsidRPr="000B2984">
        <w:t>West Gate Tunnel Project</w:t>
      </w:r>
    </w:p>
    <w:p w:rsidR="003007B7" w:rsidRDefault="003007B7" w:rsidP="000B2984">
      <w:r>
        <w:t xml:space="preserve">As Melbourne’s second river crossing, the West Gate Tunnel will provide an alternative to the West Gate Bridge. It will provide direct freight access to the Port of Melbourne and remove thousands of trucks from local streets and the West Gate Freeway. </w:t>
      </w:r>
    </w:p>
    <w:p w:rsidR="003007B7" w:rsidRDefault="003007B7" w:rsidP="000B2984">
      <w:r w:rsidRPr="002040F6">
        <w:t>The $</w:t>
      </w:r>
      <w:r>
        <w:t>6.7</w:t>
      </w:r>
      <w:r w:rsidRPr="002040F6">
        <w:t xml:space="preserve"> billion West Gate Tunnel Project provides a network-wide solution to reducing congestion along the M1 corridor. The project will create around 6</w:t>
      </w:r>
      <w:r>
        <w:t> </w:t>
      </w:r>
      <w:r w:rsidRPr="002040F6">
        <w:t>000 jobs during construction and an estimated $11 billion boost to Victoria</w:t>
      </w:r>
      <w:r>
        <w:t>’</w:t>
      </w:r>
      <w:r w:rsidRPr="002040F6">
        <w:t>s economy.</w:t>
      </w:r>
      <w:r>
        <w:t xml:space="preserve"> </w:t>
      </w:r>
    </w:p>
    <w:p w:rsidR="003007B7" w:rsidRDefault="003007B7" w:rsidP="00375D70">
      <w:pPr>
        <w:ind w:right="-86"/>
      </w:pPr>
      <w:r>
        <w:t xml:space="preserve">The West Gate Tunnel Project is based on a market-led proposal submitted by Transurban. </w:t>
      </w:r>
      <w:r w:rsidRPr="00264E96">
        <w:t>The State and Transurban Group</w:t>
      </w:r>
      <w:r>
        <w:t xml:space="preserve"> have</w:t>
      </w:r>
      <w:r w:rsidRPr="00264E96">
        <w:t xml:space="preserve"> entered into a </w:t>
      </w:r>
      <w:r>
        <w:t xml:space="preserve">PPP </w:t>
      </w:r>
      <w:r w:rsidRPr="00264E96">
        <w:t>contract for Transurban Group to build, operate and maintain the West Gate Tunnel Project.</w:t>
      </w:r>
      <w:r>
        <w:t xml:space="preserve"> The Government propose to fund the project </w:t>
      </w:r>
      <w:r w:rsidRPr="00DE46CD">
        <w:t xml:space="preserve">from a State contribution, tolls on the West Gate Tunnel and changes to tolling on </w:t>
      </w:r>
      <w:r>
        <w:t xml:space="preserve">the existing CityLink toll road, including extending the CityLink Concession term by 10 years. </w:t>
      </w:r>
    </w:p>
    <w:p w:rsidR="003007B7" w:rsidRDefault="003007B7" w:rsidP="00375D70">
      <w:r>
        <w:t>Construction of the West Gate Tunnel Project is expected to be complete in 2022.</w:t>
      </w:r>
    </w:p>
    <w:p w:rsidR="003007B7" w:rsidRDefault="003007B7" w:rsidP="000B2984">
      <w:pPr>
        <w:pStyle w:val="Heading4"/>
      </w:pPr>
      <w:r w:rsidRPr="00470941">
        <w:t xml:space="preserve">Western Roads </w:t>
      </w:r>
      <w:r>
        <w:t>Upgrade</w:t>
      </w:r>
    </w:p>
    <w:p w:rsidR="003007B7" w:rsidRDefault="003007B7" w:rsidP="00375D70">
      <w:r>
        <w:t>The Western Roads Upgrade involves duplicating and improving arterial roads in Melbourne’s west, including eight high</w:t>
      </w:r>
      <w:r>
        <w:noBreakHyphen/>
        <w:t xml:space="preserve">priority road upgrades on the suburban fringe. </w:t>
      </w:r>
      <w:r>
        <w:br/>
        <w:t>The construction project will be completed in 2020 with road rehabilitation and maintenance continuing for 20 years. It is aimed at improving more than 700 lane kilometres of arterial roads throughout the wider western suburban road network.</w:t>
      </w:r>
    </w:p>
    <w:p w:rsidR="003007B7" w:rsidRDefault="003007B7" w:rsidP="00375D70">
      <w:r>
        <w:t xml:space="preserve">The contract for the PPP was awarded in December 2017 and the net present cost of the package is $1.1 billion as at December 2017. Design development is underway and construction begins in mid-2018. </w:t>
      </w:r>
    </w:p>
    <w:p w:rsidR="003007B7" w:rsidRPr="000B2984" w:rsidRDefault="003007B7" w:rsidP="000B2984">
      <w:pPr>
        <w:pStyle w:val="Heading4"/>
      </w:pPr>
      <w:r w:rsidRPr="000B2984">
        <w:t>Metro Tunnel</w:t>
      </w:r>
    </w:p>
    <w:p w:rsidR="003007B7" w:rsidRDefault="003007B7" w:rsidP="00D65D7E">
      <w:r>
        <w:t xml:space="preserve">The Metro Tunnel project is the biggest rail project in Victoria’s history, creating </w:t>
      </w:r>
      <w:r>
        <w:br/>
        <w:t>capacity in the City Loop to run more trains, more often on rail lines across Melbourne. It comprises four key works packages including the Tunnel and Stations availability PPP package. In December 2017 the Government entered into a 25-year PPP contract with Cross Yarra Partnership to design, construct, finance and maintain twin nine</w:t>
      </w:r>
      <w:r>
        <w:noBreakHyphen/>
        <w:t>kilometre tunnels under the CBD, five underground stations and commercial opportunities at the new stations. The net present cost of the PPP package is $5.24 billion (as at 2017).</w:t>
      </w:r>
    </w:p>
    <w:p w:rsidR="003007B7" w:rsidRPr="00FB23C2" w:rsidRDefault="003007B7" w:rsidP="00D65D7E">
      <w:r>
        <w:t>Works are underway and the Metro Tunnel is on track to be completed by the end of 2025.</w:t>
      </w:r>
    </w:p>
    <w:p w:rsidR="003007B7" w:rsidRPr="00375D70" w:rsidRDefault="003007B7" w:rsidP="00D65D7E">
      <w:pPr>
        <w:pStyle w:val="Heading4"/>
        <w:spacing w:before="140"/>
      </w:pPr>
      <w:r w:rsidRPr="00375D70">
        <w:t>High Capacity Metro Trains</w:t>
      </w:r>
    </w:p>
    <w:p w:rsidR="003007B7" w:rsidRDefault="003007B7" w:rsidP="00D65D7E">
      <w:r>
        <w:t>The High Capacity Metro Trains (HCMT) availability PPP contract with Evolution Rail was executed in November 2016. Evolution Rail is responsible for the design, financing, manufacture and commissioning of 65 new seven-car HCMTs, the Pakenham East depot (including a train maintenance facility and a stabling yard), two simulators and the Calder Park light service facility. Evolution Rail is also responsible for the operating and maintenance activities during the maintenance phase of the contract (from Provisional Acceptance of the first HCMT until 30 years after Provisional Acceptance of the fleet). The net present cost of the contract is $2.34 billion as at November 2016.</w:t>
      </w:r>
    </w:p>
    <w:p w:rsidR="003007B7" w:rsidRDefault="003007B7" w:rsidP="00D65D7E">
      <w:r>
        <w:t>The first train will be delivered for testing by November 2018. The trains will be progressively accepted into service from 2019 until mid-2023, and will be a dedicated fleet for the Cranbourne-Pakenham line, ultimately running through the Metro Tunnel to Sunbury.</w:t>
      </w:r>
    </w:p>
    <w:p w:rsidR="003007B7" w:rsidRPr="00380794" w:rsidRDefault="003007B7" w:rsidP="00D65D7E">
      <w:pPr>
        <w:rPr>
          <w:i/>
          <w:iCs/>
        </w:rPr>
      </w:pPr>
      <w:r w:rsidRPr="00380794">
        <w:t xml:space="preserve">The depot and the light service facility will provide the flexibility to cater for the future rolling stock maintenance needs of the network. Associated infrastructure upgrades on </w:t>
      </w:r>
      <w:r>
        <w:br/>
      </w:r>
      <w:r w:rsidRPr="00380794">
        <w:t xml:space="preserve">the Cranbourne-Pakenham and Sunbury lines </w:t>
      </w:r>
      <w:r>
        <w:t>are being</w:t>
      </w:r>
      <w:r w:rsidRPr="00380794">
        <w:t xml:space="preserve"> separately contracted by the State.</w:t>
      </w:r>
    </w:p>
    <w:p w:rsidR="003007B7" w:rsidRPr="000B2984" w:rsidRDefault="003007B7" w:rsidP="00D65D7E">
      <w:pPr>
        <w:pStyle w:val="Heading4"/>
        <w:spacing w:before="140"/>
      </w:pPr>
      <w:r w:rsidRPr="000B2984">
        <w:t>Casey Hospital Expansion</w:t>
      </w:r>
    </w:p>
    <w:p w:rsidR="003007B7" w:rsidRDefault="003007B7" w:rsidP="00D65D7E">
      <w:r>
        <w:t>The Casey Hospital Expansion Project will significantly increase the floor area of Casey Hospital with a new multi-storey tower connecting to the existing facility. The scope of the expansion will add 128 beds, four new operating theatres and a new central sterile services department. Construction is underway and the expansion is expected to be operational in 2019.</w:t>
      </w:r>
    </w:p>
    <w:p w:rsidR="003007B7" w:rsidRPr="000B2984" w:rsidRDefault="003007B7" w:rsidP="00D65D7E">
      <w:pPr>
        <w:pStyle w:val="Heading4"/>
        <w:spacing w:before="140"/>
      </w:pPr>
      <w:r w:rsidRPr="000B2984">
        <w:t>Melbourne Convention and Exhibition Centre development</w:t>
      </w:r>
    </w:p>
    <w:p w:rsidR="003007B7" w:rsidRDefault="003007B7" w:rsidP="00D65D7E">
      <w:r>
        <w:t xml:space="preserve">The Melbourne Convention and Exhibition Centre (MCEC) – stage 2 development will provide additional capacity to the MCEC facility. The Government provided $205 million in 2015-16 for expanding MCEC, which will build on the existing success of the venue and help cater to the growing demand for exhibitions linked to conferences. This project, which is part of a South Wharf development, will connect visitors and local traders with a new hotel and multi-deck car parking facilities. Additionally, Plenary Group and its partners are investing $150–175 million in this precinct development. </w:t>
      </w:r>
    </w:p>
    <w:p w:rsidR="003007B7" w:rsidRDefault="003007B7" w:rsidP="00D65D7E">
      <w:r>
        <w:t>Set for completion in 2018, construction is currently taking place next to the Exhibition Centre and the Convention Centre, over the current DFO South Wharf car park.</w:t>
      </w:r>
    </w:p>
    <w:p w:rsidR="003007B7" w:rsidRPr="000B2984" w:rsidRDefault="003007B7" w:rsidP="00D65D7E">
      <w:pPr>
        <w:pStyle w:val="Heading4"/>
        <w:spacing w:before="140"/>
      </w:pPr>
      <w:r w:rsidRPr="000B2984">
        <w:t xml:space="preserve">Bendigo Hospital redevelopment – Stage </w:t>
      </w:r>
      <w:r>
        <w:t>two</w:t>
      </w:r>
    </w:p>
    <w:p w:rsidR="003007B7" w:rsidRDefault="003007B7" w:rsidP="00D65D7E">
      <w:r>
        <w:t>Stage two of the new Bendigo Hospital redevelopment comprises a multi-deck car park and commercial development. It is expected to be complete by mid-2018.</w:t>
      </w:r>
    </w:p>
    <w:p w:rsidR="003007B7" w:rsidRPr="000B2984" w:rsidRDefault="003007B7" w:rsidP="000B2984">
      <w:pPr>
        <w:pStyle w:val="Heading20"/>
      </w:pPr>
      <w:r w:rsidRPr="000B2984">
        <w:t>Market-led proposals</w:t>
      </w:r>
    </w:p>
    <w:p w:rsidR="003007B7" w:rsidRDefault="003007B7" w:rsidP="00D65D7E">
      <w:r>
        <w:t xml:space="preserve">Market-led proposals provide an opportunity for government and the private sector to work together to meet Victoria’s infrastructure and service needs. Proposals only proceed where they meet Government objectives, achieve value for money and are unique. </w:t>
      </w:r>
    </w:p>
    <w:p w:rsidR="003007B7" w:rsidRDefault="003007B7" w:rsidP="00D65D7E">
      <w:r>
        <w:t>A revised Market-led Proposals Guideline was released in November 2017, providing better guidance to the private sector on how proposals will be considered. The updated Guideline makes assessing proposals more efficient and transparent, and aims to improve the quality of submitted proposals and achieve better project outcomes.</w:t>
      </w:r>
    </w:p>
    <w:p w:rsidR="003007B7" w:rsidRDefault="003007B7" w:rsidP="00D65D7E">
      <w:r>
        <w:t>Proposals being assessed (beyond stage two of the framework) during the previous financial year (2017-18) are discussed below.</w:t>
      </w:r>
    </w:p>
    <w:p w:rsidR="003007B7" w:rsidRPr="00D65D7E" w:rsidRDefault="003007B7" w:rsidP="00D65D7E">
      <w:pPr>
        <w:pStyle w:val="Heading4"/>
      </w:pPr>
      <w:r w:rsidRPr="00D65D7E">
        <w:t>Digital Train Radio System Upgrade</w:t>
      </w:r>
    </w:p>
    <w:p w:rsidR="003007B7" w:rsidRDefault="003007B7" w:rsidP="00D65D7E">
      <w:r>
        <w:t>The Government is evaluating a market-led proposal to upgrade telecommunications on Melbourne’s train system to improve services and provide better information for passengers.</w:t>
      </w:r>
    </w:p>
    <w:p w:rsidR="003007B7" w:rsidRDefault="003007B7" w:rsidP="00D65D7E">
      <w:r>
        <w:t>The proposal by Nokia and Vodafone involves installing a new Long-Term Evolution 4G network on VicTrack assets, providing an option for the State to transition to an updated communications system for a variety of potential applications. The proposal is in stage four and is subject to ongoing review and assessment.</w:t>
      </w:r>
    </w:p>
    <w:p w:rsidR="003007B7" w:rsidRPr="00D65D7E" w:rsidRDefault="003007B7" w:rsidP="00D65D7E">
      <w:pPr>
        <w:pStyle w:val="Heading4"/>
      </w:pPr>
      <w:r w:rsidRPr="00D65D7E">
        <w:t>Next Generation Power Supply for the Melbourne Metropolitan Rail Network</w:t>
      </w:r>
    </w:p>
    <w:p w:rsidR="003007B7" w:rsidRDefault="003007B7" w:rsidP="000B2984">
      <w:r w:rsidRPr="00E550B6">
        <w:t>The Government is evaluating a market-led proposal from AusNet Services and Metro Trains Melbourne for an improved electricity supply for the Melbourne Metropolitan Rail Network</w:t>
      </w:r>
      <w:r>
        <w:t xml:space="preserve">. </w:t>
      </w:r>
      <w:r w:rsidRPr="00E550B6">
        <w:t xml:space="preserve">This proposal could </w:t>
      </w:r>
      <w:r>
        <w:t>provide a more efficient and</w:t>
      </w:r>
      <w:r w:rsidRPr="00E550B6">
        <w:t xml:space="preserve"> reliable power supply to meet </w:t>
      </w:r>
      <w:r>
        <w:t xml:space="preserve">the </w:t>
      </w:r>
      <w:r w:rsidRPr="00E550B6">
        <w:t>requirements of the existing rail network and support future growth.</w:t>
      </w:r>
      <w:r>
        <w:t xml:space="preserve"> The proposal is in stage three and is subject to ongoing review and assessment.</w:t>
      </w:r>
    </w:p>
    <w:p w:rsidR="003007B7" w:rsidRPr="00D65D7E" w:rsidRDefault="003007B7" w:rsidP="00D65D7E">
      <w:pPr>
        <w:pStyle w:val="Heading4"/>
      </w:pPr>
      <w:r w:rsidRPr="00D65D7E">
        <w:t>Southern Cross Station Upgrade</w:t>
      </w:r>
    </w:p>
    <w:p w:rsidR="003007B7" w:rsidRPr="00E550B6" w:rsidRDefault="003007B7" w:rsidP="00D65D7E">
      <w:r>
        <w:t>The Government is considering a market-led proposal from Civic Nexus to undertake capital works at Southern Cross Station to increase the capacity, amenity and function of the station precinct. Civic Nexus is the private sector partner of the existing Southern Cross Station PPP. The proposal is in stage three and is subject to ongoing review and assessment.</w:t>
      </w:r>
    </w:p>
    <w:p w:rsidR="003007B7" w:rsidRDefault="003007B7">
      <w:pPr>
        <w:keepLines w:val="0"/>
        <w:rPr>
          <w:rFonts w:asciiTheme="majorHAnsi" w:eastAsiaTheme="majorEastAsia" w:hAnsiTheme="majorHAnsi" w:cstheme="majorBidi"/>
          <w:b/>
          <w:bCs/>
          <w:caps/>
          <w:spacing w:val="-2"/>
          <w:sz w:val="26"/>
          <w:szCs w:val="28"/>
        </w:rPr>
      </w:pPr>
      <w:bookmarkStart w:id="9" w:name="_Toc481062929"/>
      <w:r>
        <w:br w:type="page"/>
      </w:r>
    </w:p>
    <w:p w:rsidR="003007B7" w:rsidRPr="000B2984" w:rsidRDefault="003007B7" w:rsidP="000B2984">
      <w:pPr>
        <w:pStyle w:val="Heading10"/>
      </w:pPr>
      <w:bookmarkStart w:id="10" w:name="_Toc512526576"/>
      <w:r>
        <w:t>C</w:t>
      </w:r>
      <w:r w:rsidRPr="000B2984">
        <w:t>overage of Budget Paper No. 4</w:t>
      </w:r>
      <w:bookmarkEnd w:id="9"/>
      <w:bookmarkEnd w:id="10"/>
    </w:p>
    <w:p w:rsidR="003007B7" w:rsidRDefault="003007B7" w:rsidP="000B2984">
      <w:r>
        <w:t xml:space="preserve">Chapters 2 and 3 detail the general government and PNFC sector projects. </w:t>
      </w:r>
    </w:p>
    <w:p w:rsidR="003007B7" w:rsidRDefault="003007B7" w:rsidP="000B2984">
      <w:r>
        <w:t>For each sector, department or agency, the chapters list capital investments as either:</w:t>
      </w:r>
    </w:p>
    <w:p w:rsidR="003007B7" w:rsidRPr="000B2984" w:rsidRDefault="003007B7" w:rsidP="000B2984">
      <w:pPr>
        <w:pStyle w:val="ListBullet"/>
      </w:pPr>
      <w:r w:rsidRPr="000B2984">
        <w:t xml:space="preserve">new – projects announced by the Government as part of the </w:t>
      </w:r>
      <w:r w:rsidRPr="00FA3EF2">
        <w:rPr>
          <w:i/>
        </w:rPr>
        <w:t>2018-19 Budget</w:t>
      </w:r>
      <w:r w:rsidRPr="000B2984">
        <w:t xml:space="preserve">; or </w:t>
      </w:r>
    </w:p>
    <w:p w:rsidR="003007B7" w:rsidRPr="000B2984" w:rsidRDefault="003007B7" w:rsidP="000B2984">
      <w:pPr>
        <w:pStyle w:val="ListBullet"/>
      </w:pPr>
      <w:r w:rsidRPr="000B2984">
        <w:t>existing – projects that have previously been announced and construction is continuing as at 1 July 2018.</w:t>
      </w:r>
    </w:p>
    <w:p w:rsidR="003007B7" w:rsidRDefault="003007B7" w:rsidP="000B2984">
      <w:r>
        <w:t xml:space="preserve">For each sector, department or agency, projects completed since the </w:t>
      </w:r>
      <w:r>
        <w:rPr>
          <w:i/>
        </w:rPr>
        <w:t>2017</w:t>
      </w:r>
      <w:r w:rsidRPr="00225602">
        <w:rPr>
          <w:i/>
        </w:rPr>
        <w:t>-1</w:t>
      </w:r>
      <w:r>
        <w:rPr>
          <w:i/>
        </w:rPr>
        <w:t>8</w:t>
      </w:r>
      <w:r w:rsidRPr="00225602">
        <w:rPr>
          <w:i/>
        </w:rPr>
        <w:t xml:space="preserve"> Budget</w:t>
      </w:r>
      <w:r>
        <w:t xml:space="preserve"> (or expected to be completed by 30 June 2018) are also listed. </w:t>
      </w:r>
    </w:p>
    <w:p w:rsidR="003007B7" w:rsidRDefault="003007B7" w:rsidP="000B2984">
      <w:r>
        <w:t>The projects are listed with their location and grouped according to the entity responsible for the project. Details of total estimated investment (TEI) are provided with projected expenditure to 30 June 2018 and beyond, except for projects where expenditure is yet to be disclosed due to commercial sensitivities. Expected completion dates are also listed.</w:t>
      </w:r>
    </w:p>
    <w:p w:rsidR="003007B7" w:rsidRDefault="003007B7" w:rsidP="000B2984">
      <w:r>
        <w:t xml:space="preserve">Budget Paper No. 4 does not include capital grants paid to entities outside the Victorian State Government. </w:t>
      </w:r>
    </w:p>
    <w:p w:rsidR="003007B7" w:rsidRDefault="003007B7" w:rsidP="00236DE3">
      <w:pPr>
        <w:ind w:right="-86"/>
      </w:pPr>
      <w:r>
        <w:t xml:space="preserve">In Chapters 2 and 3, there can be apparent differences between cash flows and the estimated completion date. These differences arise because of differences between </w:t>
      </w:r>
      <w:r>
        <w:br/>
        <w:t xml:space="preserve">practical and financial completion dates or where funding from non-State Government sources, including the Commonwealth, is received in the later stages of the project after State Government funding ceases. </w:t>
      </w:r>
    </w:p>
    <w:p w:rsidR="003007B7" w:rsidRDefault="003007B7" w:rsidP="000B2984">
      <w:r>
        <w:t>Note the capital TEIs do not include associated output funding, which may be included in other budget papers.</w:t>
      </w:r>
    </w:p>
    <w:p w:rsidR="003007B7" w:rsidRDefault="003007B7">
      <w:pPr>
        <w:keepLines w:val="0"/>
        <w:rPr>
          <w:rFonts w:asciiTheme="majorHAnsi" w:eastAsiaTheme="majorEastAsia" w:hAnsiTheme="majorHAnsi" w:cstheme="majorBidi"/>
          <w:b/>
          <w:bCs/>
          <w:caps/>
          <w:spacing w:val="-2"/>
          <w:sz w:val="26"/>
          <w:szCs w:val="28"/>
        </w:rPr>
      </w:pPr>
      <w:bookmarkStart w:id="11" w:name="_Toc481062930"/>
      <w:r>
        <w:br w:type="page"/>
      </w:r>
    </w:p>
    <w:p w:rsidR="003007B7" w:rsidRDefault="003007B7" w:rsidP="004031D7">
      <w:pPr>
        <w:pStyle w:val="Heading10"/>
      </w:pPr>
      <w:bookmarkStart w:id="12" w:name="_Toc512526577"/>
      <w:r>
        <w:t>General government capital program</w:t>
      </w:r>
      <w:bookmarkEnd w:id="11"/>
      <w:bookmarkEnd w:id="12"/>
    </w:p>
    <w:p w:rsidR="003007B7" w:rsidRDefault="003007B7" w:rsidP="004031D7">
      <w:r>
        <w:t xml:space="preserve">The individual new and existing capital projects listed in Chapter 2 and summarised in Table 4 predominantly comprise projects funded by the Government through the annual State budget process, where the resulting asset or infrastructure is owned and managed by a general government sector agency. This includes schools, prisons, roads, hospitals, courts and police stations. </w:t>
      </w:r>
    </w:p>
    <w:p w:rsidR="003007B7" w:rsidRDefault="003007B7" w:rsidP="004031D7">
      <w:r>
        <w:t xml:space="preserve">Total capital expenditure recorded in each agency’s financial statements may be different as they include other capital expenditure. This includes expenditure relating to an agency’s ongoing capital programs (such as minor works, refurbishments and vehicle fleet purchases), and capital expenditure of outer budget entities (such as schools and hospitals) funded through their own revenue sources, such as donations. </w:t>
      </w:r>
    </w:p>
    <w:p w:rsidR="003007B7" w:rsidRDefault="003007B7" w:rsidP="004031D7">
      <w:pPr>
        <w:ind w:right="-57"/>
      </w:pPr>
      <w:r>
        <w:t xml:space="preserve">The Government also funds infrastructure (including major public transport infrastructure) where the resulting assets are accounted for in the PNFC sector. These projects, although funded through the annual budget process, are listed in Chapter 3 against the relevant PNFC entity. </w:t>
      </w:r>
    </w:p>
    <w:p w:rsidR="003007B7" w:rsidRDefault="003007B7" w:rsidP="004031D7">
      <w:r>
        <w:t>The measure of general government infrastructure investment includes:</w:t>
      </w:r>
    </w:p>
    <w:p w:rsidR="003007B7" w:rsidRDefault="003007B7" w:rsidP="00834715">
      <w:pPr>
        <w:pStyle w:val="ListBullet"/>
        <w:ind w:right="-227"/>
      </w:pPr>
      <w:r>
        <w:t>net investment in assets for the general government sector (which appears in the government sector financial statements as ‘Cash flows from investments in non</w:t>
      </w:r>
      <w:r>
        <w:noBreakHyphen/>
        <w:t xml:space="preserve">financial assets’); </w:t>
      </w:r>
    </w:p>
    <w:p w:rsidR="003007B7" w:rsidRDefault="003007B7" w:rsidP="004031D7">
      <w:pPr>
        <w:pStyle w:val="ListBullet"/>
      </w:pPr>
      <w:r>
        <w:t>capital funding provided through the budget for PNFC sector infrastructure (which appears in the government sector financial statements as ‘Cash flows from investments in financial assets for policy purposes’); and</w:t>
      </w:r>
    </w:p>
    <w:p w:rsidR="003007B7" w:rsidRDefault="003007B7" w:rsidP="004031D7">
      <w:pPr>
        <w:pStyle w:val="ListBullet"/>
      </w:pPr>
      <w:r>
        <w:t>estimated construction costs and capital contributions for PPP projects.</w:t>
      </w:r>
    </w:p>
    <w:p w:rsidR="003007B7" w:rsidRDefault="003007B7" w:rsidP="004031D7">
      <w:pPr>
        <w:keepLines w:val="0"/>
        <w:rPr>
          <w:rFonts w:asciiTheme="majorHAnsi" w:hAnsiTheme="majorHAnsi"/>
          <w:b/>
          <w:sz w:val="20"/>
          <w:szCs w:val="20"/>
        </w:rPr>
      </w:pPr>
      <w:r>
        <w:br w:type="page"/>
      </w:r>
    </w:p>
    <w:p w:rsidR="003007B7" w:rsidRPr="006276A5" w:rsidRDefault="003007B7" w:rsidP="006276A5">
      <w:pPr>
        <w:pStyle w:val="TableUnits"/>
        <w:tabs>
          <w:tab w:val="right" w:pos="7711"/>
        </w:tabs>
      </w:pPr>
      <w:r>
        <w:t xml:space="preserve">Table 4: </w:t>
      </w:r>
      <w:r>
        <w:tab/>
        <w:t xml:space="preserve">General government capital program 2018-19 – summary </w:t>
      </w:r>
      <w:r w:rsidRPr="00236DE3">
        <w:rPr>
          <w:vertAlign w:val="superscript"/>
        </w:rPr>
        <w:t>(a)</w:t>
      </w:r>
      <w:r>
        <w:tab/>
        <w:t>($ thousand)</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870"/>
        <w:gridCol w:w="135"/>
        <w:gridCol w:w="838"/>
        <w:gridCol w:w="974"/>
        <w:gridCol w:w="974"/>
        <w:gridCol w:w="974"/>
      </w:tblGrid>
      <w:tr w:rsidR="003007B7" w:rsidRPr="006276A5" w:rsidTr="00627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Borders>
              <w:top w:val="single" w:sz="6" w:space="0" w:color="auto"/>
              <w:left w:val="nil"/>
              <w:bottom w:val="single" w:sz="6" w:space="0" w:color="auto"/>
              <w:right w:val="nil"/>
            </w:tcBorders>
            <w:shd w:val="solid" w:color="000000" w:fill="auto"/>
          </w:tcPr>
          <w:p w:rsidR="003007B7" w:rsidRPr="006276A5" w:rsidRDefault="003007B7" w:rsidP="006276A5">
            <w:pPr>
              <w:pStyle w:val="Source"/>
              <w:rPr>
                <w:rFonts w:eastAsiaTheme="minorEastAsia" w:cs="Calibri"/>
                <w:i/>
                <w:iCs/>
                <w:sz w:val="17"/>
                <w:szCs w:val="20"/>
                <w:lang w:eastAsia="en-AU"/>
              </w:rPr>
            </w:pPr>
            <w:r w:rsidRPr="006276A5">
              <w:rPr>
                <w:rFonts w:eastAsiaTheme="minorEastAsia" w:cs="Calibri"/>
                <w:i/>
                <w:iCs/>
                <w:sz w:val="17"/>
                <w:szCs w:val="20"/>
                <w:lang w:eastAsia="en-AU"/>
              </w:rPr>
              <w:t>Department/entity</w:t>
            </w:r>
          </w:p>
        </w:tc>
        <w:tc>
          <w:tcPr>
            <w:tcW w:w="973" w:type="dxa"/>
            <w:gridSpan w:val="2"/>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Total estimated investment</w:t>
            </w:r>
          </w:p>
        </w:tc>
        <w:tc>
          <w:tcPr>
            <w:tcW w:w="974" w:type="dxa"/>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Estimated expenditure to 30.06.18</w:t>
            </w:r>
          </w:p>
        </w:tc>
        <w:tc>
          <w:tcPr>
            <w:tcW w:w="974" w:type="dxa"/>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Estimated expenditure 2018-19</w:t>
            </w:r>
          </w:p>
        </w:tc>
        <w:tc>
          <w:tcPr>
            <w:tcW w:w="974" w:type="dxa"/>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Remaining expenditure</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4005" w:type="dxa"/>
            <w:gridSpan w:val="2"/>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Economic Development Jobs Transport and Resources</w:t>
            </w:r>
          </w:p>
        </w:tc>
        <w:tc>
          <w:tcPr>
            <w:tcW w:w="838"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3 892 838</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34 808</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382 674</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3 475 356</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21 982 673</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7 635 320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2 892 200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11 455 154</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 xml:space="preserve">Education and Training </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1 377 933</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20 150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658 130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699 653</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1 572 968</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800 769</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632 898</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139 301</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Environment, Land, Water and Planning</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112 976</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15 000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59 426</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38 550</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520 818</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81 931</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66 728</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372 159</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Health and Human Services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1 619 240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33 613</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221 527</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1 364 100</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2 199 060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959 243</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739 571</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500 246</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Justice and Regulation</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768 861</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16 080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116 314</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636 467</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1 569 405</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489 608</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555 438</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524 359</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Premier and Cabinet</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6 350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780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4 210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1 360</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19 269</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9 569</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8 400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1 300</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Treasury and Finance</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1 000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1 000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34 607</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6 598</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25 509</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2 500</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Parliament</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Country Fire Authority</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81 117</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5 100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60 738</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15 279</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134 621</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68 859</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57 553</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8 209</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Courts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24 850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21 650</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3 200</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219 508</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86 409</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67 122</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65 977</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Metropolitan Fire and Emergency Services Board</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39 311</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12 057</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27 254</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single" w:sz="6" w:space="0" w:color="auto"/>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73" w:type="dxa"/>
            <w:gridSpan w:val="2"/>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74 245</w:t>
            </w:r>
          </w:p>
        </w:tc>
        <w:tc>
          <w:tcPr>
            <w:tcW w:w="974"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38 027</w:t>
            </w:r>
          </w:p>
        </w:tc>
        <w:tc>
          <w:tcPr>
            <w:tcW w:w="974"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14 896</w:t>
            </w:r>
          </w:p>
        </w:tc>
        <w:tc>
          <w:tcPr>
            <w:tcW w:w="974"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21 322</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Total new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7 924 476</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szCs w:val="20"/>
                <w:lang w:eastAsia="en-AU"/>
              </w:rPr>
              <w:t>125 531</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1 537 726</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6 261 219</w:t>
            </w:r>
          </w:p>
        </w:tc>
      </w:tr>
      <w:tr w:rsidR="003007B7" w:rsidRPr="006276A5" w:rsidTr="006276A5">
        <w:trPr>
          <w:trHeight w:hRule="exact" w:val="120"/>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single" w:sz="6" w:space="0" w:color="auto"/>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 xml:space="preserve"> </w:t>
            </w:r>
          </w:p>
        </w:tc>
        <w:tc>
          <w:tcPr>
            <w:tcW w:w="973" w:type="dxa"/>
            <w:gridSpan w:val="2"/>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Total existing projects</w:t>
            </w:r>
          </w:p>
        </w:tc>
        <w:tc>
          <w:tcPr>
            <w:tcW w:w="973" w:type="dxa"/>
            <w:gridSpan w:val="2"/>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28 327 174</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10 176 333</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5 060 314</w:t>
            </w:r>
          </w:p>
        </w:tc>
        <w:tc>
          <w:tcPr>
            <w:tcW w:w="974"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13 090 527</w:t>
            </w:r>
          </w:p>
        </w:tc>
      </w:tr>
      <w:tr w:rsidR="003007B7" w:rsidRPr="006276A5" w:rsidTr="006276A5">
        <w:trPr>
          <w:trHeight w:hRule="exact" w:val="120"/>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single" w:sz="6" w:space="0" w:color="auto"/>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 xml:space="preserve"> </w:t>
            </w:r>
          </w:p>
        </w:tc>
        <w:tc>
          <w:tcPr>
            <w:tcW w:w="973" w:type="dxa"/>
            <w:gridSpan w:val="2"/>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276A5">
              <w:rPr>
                <w:rFonts w:eastAsiaTheme="minorEastAsia" w:cs="Calibri"/>
                <w:b/>
                <w:bCs/>
                <w:szCs w:val="18"/>
                <w:lang w:eastAsia="en-AU"/>
              </w:rPr>
              <w:t xml:space="preserve"> </w:t>
            </w:r>
          </w:p>
        </w:tc>
        <w:tc>
          <w:tcPr>
            <w:tcW w:w="974"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c>
          <w:tcPr>
            <w:tcW w:w="974"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 xml:space="preserve"> </w:t>
            </w:r>
          </w:p>
        </w:tc>
      </w:tr>
      <w:tr w:rsidR="003007B7" w:rsidRPr="006276A5" w:rsidTr="006276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Borders>
              <w:top w:val="single" w:sz="6" w:space="0" w:color="auto"/>
              <w:bottom w:val="single" w:sz="12" w:space="0" w:color="auto"/>
            </w:tcBorders>
          </w:tcPr>
          <w:p w:rsidR="003007B7" w:rsidRPr="006276A5" w:rsidRDefault="003007B7" w:rsidP="006276A5">
            <w:pPr>
              <w:keepLines w:val="0"/>
              <w:autoSpaceDE w:val="0"/>
              <w:autoSpaceDN w:val="0"/>
              <w:adjustRightInd w:val="0"/>
              <w:rPr>
                <w:rFonts w:eastAsiaTheme="minorEastAsia" w:cs="Calibri"/>
                <w:bCs/>
                <w:szCs w:val="20"/>
                <w:lang w:eastAsia="en-AU"/>
              </w:rPr>
            </w:pPr>
            <w:r w:rsidRPr="006276A5">
              <w:rPr>
                <w:rFonts w:eastAsiaTheme="minorEastAsia" w:cs="Calibri"/>
                <w:bCs/>
                <w:szCs w:val="20"/>
                <w:lang w:eastAsia="en-AU"/>
              </w:rPr>
              <w:t xml:space="preserve">Total projects </w:t>
            </w:r>
          </w:p>
        </w:tc>
        <w:tc>
          <w:tcPr>
            <w:tcW w:w="973" w:type="dxa"/>
            <w:gridSpan w:val="2"/>
            <w:tcBorders>
              <w:top w:val="single" w:sz="6" w:space="0" w:color="auto"/>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276A5">
              <w:rPr>
                <w:rFonts w:eastAsiaTheme="minorEastAsia" w:cs="Calibri"/>
                <w:bCs/>
                <w:szCs w:val="20"/>
                <w:lang w:eastAsia="en-AU"/>
              </w:rPr>
              <w:t>36 251 650</w:t>
            </w:r>
          </w:p>
        </w:tc>
        <w:tc>
          <w:tcPr>
            <w:tcW w:w="974" w:type="dxa"/>
            <w:tcBorders>
              <w:top w:val="single" w:sz="6" w:space="0" w:color="auto"/>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276A5">
              <w:rPr>
                <w:rFonts w:eastAsiaTheme="minorEastAsia" w:cs="Calibri"/>
                <w:bCs/>
                <w:szCs w:val="20"/>
                <w:lang w:eastAsia="en-AU"/>
              </w:rPr>
              <w:t>10 301 864</w:t>
            </w:r>
          </w:p>
        </w:tc>
        <w:tc>
          <w:tcPr>
            <w:tcW w:w="974" w:type="dxa"/>
            <w:tcBorders>
              <w:top w:val="single" w:sz="6" w:space="0" w:color="auto"/>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276A5">
              <w:rPr>
                <w:rFonts w:eastAsiaTheme="minorEastAsia" w:cs="Calibri"/>
                <w:bCs/>
                <w:szCs w:val="20"/>
                <w:lang w:eastAsia="en-AU"/>
              </w:rPr>
              <w:t>6 598 040</w:t>
            </w:r>
          </w:p>
        </w:tc>
        <w:tc>
          <w:tcPr>
            <w:tcW w:w="974" w:type="dxa"/>
            <w:tcBorders>
              <w:top w:val="single" w:sz="6" w:space="0" w:color="auto"/>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276A5">
              <w:rPr>
                <w:rFonts w:eastAsiaTheme="minorEastAsia" w:cs="Calibri"/>
                <w:bCs/>
                <w:szCs w:val="20"/>
                <w:lang w:eastAsia="en-AU"/>
              </w:rPr>
              <w:t>19 351 746</w:t>
            </w:r>
          </w:p>
        </w:tc>
      </w:tr>
    </w:tbl>
    <w:p w:rsidR="003007B7" w:rsidRDefault="003007B7" w:rsidP="00AD63C5">
      <w:pPr>
        <w:pStyle w:val="Source"/>
      </w:pPr>
      <w:r>
        <w:t>Source: Department of Treasury and Finance</w:t>
      </w:r>
    </w:p>
    <w:p w:rsidR="003007B7" w:rsidRDefault="003007B7" w:rsidP="004031D7">
      <w:pPr>
        <w:pStyle w:val="Note"/>
      </w:pPr>
      <w:r>
        <w:t xml:space="preserve">Note: </w:t>
      </w:r>
    </w:p>
    <w:p w:rsidR="003007B7" w:rsidRDefault="003007B7" w:rsidP="004031D7">
      <w:pPr>
        <w:pStyle w:val="Note"/>
      </w:pPr>
      <w:r>
        <w:t>(a)</w:t>
      </w:r>
      <w:r>
        <w:tab/>
        <w:t>Totals do not include expenditure for projects with ‘tbc’ cash flows.</w:t>
      </w:r>
    </w:p>
    <w:p w:rsidR="003007B7" w:rsidRDefault="003007B7" w:rsidP="004031D7">
      <w:pPr>
        <w:keepLines w:val="0"/>
      </w:pPr>
      <w:r>
        <w:br w:type="page"/>
      </w:r>
    </w:p>
    <w:p w:rsidR="003007B7" w:rsidRDefault="003007B7" w:rsidP="000B2984">
      <w:r>
        <w:t xml:space="preserve">Table 5 reconciles key measures of general government sector capital/infrastructure expenditure in the </w:t>
      </w:r>
      <w:r w:rsidRPr="00C87AA7">
        <w:rPr>
          <w:i/>
        </w:rPr>
        <w:t>20</w:t>
      </w:r>
      <w:r>
        <w:rPr>
          <w:i/>
        </w:rPr>
        <w:t>18-19</w:t>
      </w:r>
      <w:r w:rsidRPr="00C87AA7">
        <w:rPr>
          <w:i/>
        </w:rPr>
        <w:t xml:space="preserve"> Budget</w:t>
      </w:r>
      <w:r>
        <w:t xml:space="preserve">, including the general government sector estimates presented in Budget Paper No. 4 and the measures of general government sector infrastructure investment. </w:t>
      </w:r>
    </w:p>
    <w:p w:rsidR="003007B7" w:rsidRPr="006276A5" w:rsidRDefault="003007B7" w:rsidP="006276A5">
      <w:pPr>
        <w:pStyle w:val="TableHeading"/>
        <w:rPr>
          <w:bCs/>
          <w:lang w:val="en-US"/>
        </w:rPr>
      </w:pPr>
      <w:r>
        <w:t xml:space="preserve">Table 5: </w:t>
      </w:r>
      <w:r>
        <w:tab/>
        <w:t xml:space="preserve">Reconciliation of general government sector </w:t>
      </w:r>
      <w:r>
        <w:br/>
        <w:t>capital expenditure aggregates – 2018-19 to 2021-22</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152"/>
        <w:gridCol w:w="765"/>
        <w:gridCol w:w="765"/>
        <w:gridCol w:w="765"/>
        <w:gridCol w:w="765"/>
        <w:gridCol w:w="1553"/>
      </w:tblGrid>
      <w:tr w:rsidR="003007B7" w:rsidRPr="006276A5" w:rsidTr="00627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shd w:val="solid" w:color="000000" w:fill="auto"/>
          </w:tcPr>
          <w:p w:rsidR="003007B7" w:rsidRPr="006276A5" w:rsidRDefault="003007B7" w:rsidP="006276A5">
            <w:pPr>
              <w:autoSpaceDE w:val="0"/>
              <w:autoSpaceDN w:val="0"/>
              <w:adjustRightInd w:val="0"/>
              <w:rPr>
                <w:rFonts w:eastAsiaTheme="minorEastAsia" w:cs="Calibri"/>
                <w:iCs/>
                <w:szCs w:val="18"/>
                <w:lang w:eastAsia="en-AU"/>
              </w:rPr>
            </w:pPr>
            <w:r w:rsidRPr="006276A5">
              <w:rPr>
                <w:rFonts w:eastAsiaTheme="minorEastAsia" w:cs="Calibri"/>
                <w:iCs/>
                <w:szCs w:val="18"/>
                <w:lang w:eastAsia="en-AU"/>
              </w:rPr>
              <w:t xml:space="preserve"> </w:t>
            </w:r>
          </w:p>
        </w:tc>
        <w:tc>
          <w:tcPr>
            <w:tcW w:w="765" w:type="dxa"/>
            <w:tcBorders>
              <w:top w:val="nil"/>
              <w:left w:val="nil"/>
              <w:bottom w:val="nil"/>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2018-19</w:t>
            </w:r>
          </w:p>
        </w:tc>
        <w:tc>
          <w:tcPr>
            <w:tcW w:w="765" w:type="dxa"/>
            <w:tcBorders>
              <w:top w:val="nil"/>
              <w:left w:val="nil"/>
              <w:bottom w:val="nil"/>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2019-20</w:t>
            </w:r>
          </w:p>
        </w:tc>
        <w:tc>
          <w:tcPr>
            <w:tcW w:w="765" w:type="dxa"/>
            <w:tcBorders>
              <w:top w:val="nil"/>
              <w:left w:val="nil"/>
              <w:bottom w:val="nil"/>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2020-21</w:t>
            </w:r>
          </w:p>
        </w:tc>
        <w:tc>
          <w:tcPr>
            <w:tcW w:w="765" w:type="dxa"/>
            <w:tcBorders>
              <w:top w:val="nil"/>
              <w:left w:val="nil"/>
              <w:bottom w:val="nil"/>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2021-22</w:t>
            </w:r>
          </w:p>
        </w:tc>
        <w:tc>
          <w:tcPr>
            <w:tcW w:w="1553" w:type="dxa"/>
            <w:tcBorders>
              <w:top w:val="nil"/>
              <w:left w:val="nil"/>
              <w:bottom w:val="nil"/>
              <w:right w:val="nil"/>
            </w:tcBorders>
            <w:shd w:val="solid" w:color="000000" w:fill="auto"/>
          </w:tcPr>
          <w:p w:rsidR="003007B7" w:rsidRPr="006276A5" w:rsidRDefault="003007B7" w:rsidP="006276A5">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Reference</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18"/>
                <w:lang w:eastAsia="en-AU"/>
              </w:rPr>
            </w:pPr>
            <w:r w:rsidRPr="006276A5">
              <w:rPr>
                <w:rFonts w:eastAsiaTheme="minorEastAsia" w:cs="Calibri"/>
                <w:szCs w:val="18"/>
                <w:lang w:eastAsia="en-AU"/>
              </w:rPr>
              <w:t xml:space="preserve">Estimated expenditure on general government sector projects identified </w:t>
            </w:r>
            <w:r>
              <w:rPr>
                <w:rFonts w:eastAsiaTheme="minorEastAsia" w:cs="Calibri"/>
                <w:szCs w:val="18"/>
                <w:lang w:eastAsia="en-AU"/>
              </w:rPr>
              <w:br/>
            </w:r>
            <w:r w:rsidRPr="006276A5">
              <w:rPr>
                <w:rFonts w:eastAsiaTheme="minorEastAsia" w:cs="Calibri"/>
                <w:szCs w:val="18"/>
                <w:lang w:eastAsia="en-AU"/>
              </w:rPr>
              <w:t xml:space="preserve">in Budget Paper No. 4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6 598.0</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na</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na</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na</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Budget Paper No. 4, Chapter 1, Table 5</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18"/>
                <w:lang w:eastAsia="en-AU"/>
              </w:rPr>
            </w:pPr>
            <w:r w:rsidRPr="006276A5">
              <w:rPr>
                <w:rFonts w:eastAsiaTheme="minorEastAsia" w:cs="Calibri"/>
                <w:b/>
                <w:bCs/>
                <w:szCs w:val="18"/>
                <w:lang w:eastAsia="en-AU"/>
              </w:rPr>
              <w:t>Plus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18"/>
                <w:lang w:eastAsia="en-AU"/>
              </w:rPr>
            </w:pPr>
            <w:r w:rsidRPr="006276A5">
              <w:rPr>
                <w:rFonts w:eastAsiaTheme="minorEastAsia" w:cs="Calibri"/>
                <w:szCs w:val="18"/>
                <w:lang w:eastAsia="en-AU"/>
              </w:rPr>
              <w:t xml:space="preserve">Other capital expenditure </w:t>
            </w:r>
            <w:r w:rsidRPr="006276A5">
              <w:rPr>
                <w:rFonts w:eastAsiaTheme="minorEastAsia" w:cs="Calibri"/>
                <w:szCs w:val="18"/>
                <w:vertAlign w:val="superscript"/>
                <w:lang w:eastAsia="en-AU"/>
              </w:rPr>
              <w:t>(a)</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3 492.8</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na</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na</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na</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18"/>
                <w:lang w:eastAsia="en-AU"/>
              </w:rPr>
            </w:pPr>
            <w:r w:rsidRPr="006276A5">
              <w:rPr>
                <w:rFonts w:eastAsiaTheme="minorEastAsia" w:cs="Calibri"/>
                <w:b/>
                <w:bCs/>
                <w:szCs w:val="18"/>
                <w:lang w:eastAsia="en-AU"/>
              </w:rPr>
              <w:t>Equals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18"/>
                <w:lang w:eastAsia="en-AU"/>
              </w:rPr>
            </w:pPr>
            <w:r w:rsidRPr="006276A5">
              <w:rPr>
                <w:rFonts w:eastAsiaTheme="minorEastAsia" w:cs="Calibri"/>
                <w:szCs w:val="18"/>
                <w:lang w:eastAsia="en-AU"/>
              </w:rPr>
              <w:t xml:space="preserve">Cash flows from purchases of </w:t>
            </w:r>
            <w:r>
              <w:rPr>
                <w:rFonts w:eastAsiaTheme="minorEastAsia" w:cs="Calibri"/>
                <w:szCs w:val="18"/>
                <w:lang w:eastAsia="en-AU"/>
              </w:rPr>
              <w:br/>
            </w:r>
            <w:r w:rsidRPr="006276A5">
              <w:rPr>
                <w:rFonts w:eastAsiaTheme="minorEastAsia" w:cs="Calibri"/>
                <w:szCs w:val="18"/>
                <w:lang w:eastAsia="en-AU"/>
              </w:rPr>
              <w:t>non-financial assets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10 090.8</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7 889.1</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6 752.8</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6 456.3</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Budget Paper No. 5, EFS Cashflow Statement</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18"/>
                <w:lang w:eastAsia="en-AU"/>
              </w:rPr>
            </w:pPr>
            <w:r w:rsidRPr="006276A5">
              <w:rPr>
                <w:rFonts w:eastAsiaTheme="minorEastAsia" w:cs="Calibri"/>
                <w:b/>
                <w:bCs/>
                <w:szCs w:val="18"/>
                <w:lang w:eastAsia="en-AU"/>
              </w:rPr>
              <w:t>Less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18"/>
                <w:lang w:eastAsia="en-AU"/>
              </w:rPr>
            </w:pPr>
            <w:r w:rsidRPr="006276A5">
              <w:rPr>
                <w:rFonts w:eastAsiaTheme="minorEastAsia" w:cs="Calibri"/>
                <w:szCs w:val="18"/>
                <w:lang w:eastAsia="en-AU"/>
              </w:rPr>
              <w:t>Sales of non-financial assets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18"/>
                <w:lang w:eastAsia="en-AU"/>
              </w:rPr>
              <w:t>(367.9)</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18"/>
                <w:lang w:eastAsia="en-AU"/>
              </w:rPr>
              <w:t>(675.0)</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18"/>
                <w:lang w:eastAsia="en-AU"/>
              </w:rPr>
              <w:t>(399.4)</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18"/>
                <w:lang w:eastAsia="en-AU"/>
              </w:rPr>
              <w:t>(401.2)</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Budget Paper No. 5, EFS Cashflow Statement</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18"/>
                <w:lang w:eastAsia="en-AU"/>
              </w:rPr>
            </w:pPr>
            <w:r w:rsidRPr="006276A5">
              <w:rPr>
                <w:rFonts w:eastAsiaTheme="minorEastAsia" w:cs="Calibri"/>
                <w:b/>
                <w:bCs/>
                <w:szCs w:val="18"/>
                <w:lang w:eastAsia="en-AU"/>
              </w:rPr>
              <w:t>Equals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18"/>
                <w:lang w:eastAsia="en-AU"/>
              </w:rPr>
            </w:pPr>
            <w:r w:rsidRPr="006276A5">
              <w:rPr>
                <w:rFonts w:eastAsiaTheme="minorEastAsia" w:cs="Calibri"/>
                <w:szCs w:val="18"/>
                <w:lang w:eastAsia="en-AU"/>
              </w:rPr>
              <w:t>Cas</w:t>
            </w:r>
            <w:r>
              <w:rPr>
                <w:rFonts w:eastAsiaTheme="minorEastAsia" w:cs="Calibri"/>
                <w:szCs w:val="18"/>
                <w:lang w:eastAsia="en-AU"/>
              </w:rPr>
              <w:t>h flows from investments in non</w:t>
            </w:r>
            <w:r>
              <w:rPr>
                <w:rFonts w:eastAsiaTheme="minorEastAsia" w:cs="Calibri"/>
                <w:szCs w:val="18"/>
                <w:lang w:eastAsia="en-AU"/>
              </w:rPr>
              <w:noBreakHyphen/>
            </w:r>
            <w:r w:rsidRPr="006276A5">
              <w:rPr>
                <w:rFonts w:eastAsiaTheme="minorEastAsia" w:cs="Calibri"/>
                <w:szCs w:val="18"/>
                <w:lang w:eastAsia="en-AU"/>
              </w:rPr>
              <w:t>financial assets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9 722.9</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7 214.1</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6 353.4</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6 055.1</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Budget Paper No. 5, EFS Cashflow Statement</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18"/>
                <w:lang w:eastAsia="en-AU"/>
              </w:rPr>
            </w:pPr>
            <w:r w:rsidRPr="006276A5">
              <w:rPr>
                <w:rFonts w:eastAsiaTheme="minorEastAsia" w:cs="Calibri"/>
                <w:b/>
                <w:bCs/>
                <w:szCs w:val="18"/>
                <w:lang w:eastAsia="en-AU"/>
              </w:rPr>
              <w:t>Plus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276A5">
              <w:rPr>
                <w:rFonts w:eastAsiaTheme="minorEastAsia" w:cs="Calibri"/>
                <w:b/>
                <w:bCs/>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18"/>
                <w:lang w:eastAsia="en-AU"/>
              </w:rPr>
            </w:pPr>
            <w:r w:rsidRPr="006276A5">
              <w:rPr>
                <w:rFonts w:eastAsiaTheme="minorEastAsia" w:cs="Calibri"/>
                <w:szCs w:val="18"/>
                <w:lang w:eastAsia="en-AU"/>
              </w:rPr>
              <w:t xml:space="preserve">Net cash flows from investments in </w:t>
            </w:r>
            <w:r>
              <w:rPr>
                <w:rFonts w:eastAsiaTheme="minorEastAsia" w:cs="Calibri"/>
                <w:szCs w:val="18"/>
                <w:lang w:eastAsia="en-AU"/>
              </w:rPr>
              <w:br/>
            </w:r>
            <w:r w:rsidRPr="006276A5">
              <w:rPr>
                <w:rFonts w:eastAsiaTheme="minorEastAsia" w:cs="Calibri"/>
                <w:szCs w:val="18"/>
                <w:lang w:eastAsia="en-AU"/>
              </w:rPr>
              <w:t>financial assets for policy purposes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(1 623.8)</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(2 751.4)</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(2 527.2)</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18"/>
                <w:lang w:eastAsia="en-AU"/>
              </w:rPr>
              <w:t>(693.5)</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Budget Paper No. 5, EFS Cashflow Statement</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18"/>
                <w:lang w:eastAsia="en-AU"/>
              </w:rPr>
            </w:pPr>
            <w:r w:rsidRPr="006276A5">
              <w:rPr>
                <w:rFonts w:eastAsiaTheme="minorEastAsia" w:cs="Calibri"/>
                <w:b/>
                <w:bCs/>
                <w:szCs w:val="18"/>
                <w:lang w:eastAsia="en-AU"/>
              </w:rPr>
              <w:t xml:space="preserve">Equals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18"/>
                <w:lang w:eastAsia="en-AU"/>
              </w:rPr>
            </w:pPr>
            <w:r w:rsidRPr="006276A5">
              <w:rPr>
                <w:rFonts w:eastAsiaTheme="minorEastAsia" w:cs="Calibri"/>
                <w:b/>
                <w:bCs/>
                <w:szCs w:val="18"/>
                <w:lang w:eastAsia="en-AU"/>
              </w:rPr>
              <w:t>Total net investment in fixed assets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276A5">
              <w:rPr>
                <w:rFonts w:eastAsiaTheme="minorEastAsia" w:cs="Calibri"/>
                <w:b/>
                <w:bCs/>
                <w:szCs w:val="18"/>
                <w:lang w:eastAsia="en-AU"/>
              </w:rPr>
              <w:t>8 099.1</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276A5">
              <w:rPr>
                <w:rFonts w:eastAsiaTheme="minorEastAsia" w:cs="Calibri"/>
                <w:b/>
                <w:bCs/>
                <w:szCs w:val="18"/>
                <w:lang w:eastAsia="en-AU"/>
              </w:rPr>
              <w:t>4 462.7</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276A5">
              <w:rPr>
                <w:rFonts w:eastAsiaTheme="minorEastAsia" w:cs="Calibri"/>
                <w:b/>
                <w:bCs/>
                <w:szCs w:val="18"/>
                <w:lang w:eastAsia="en-AU"/>
              </w:rPr>
              <w:t>3 826.2</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276A5">
              <w:rPr>
                <w:rFonts w:eastAsiaTheme="minorEastAsia" w:cs="Calibri"/>
                <w:b/>
                <w:bCs/>
                <w:szCs w:val="18"/>
                <w:lang w:eastAsia="en-AU"/>
              </w:rPr>
              <w:t>5 361.6</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Budget Paper No. 5, EFS Cashflow Statement</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18"/>
                <w:lang w:eastAsia="en-AU"/>
              </w:rPr>
            </w:pPr>
            <w:r w:rsidRPr="006276A5">
              <w:rPr>
                <w:rFonts w:eastAsiaTheme="minorEastAsia" w:cs="Calibri"/>
                <w:b/>
                <w:bCs/>
                <w:szCs w:val="18"/>
                <w:lang w:eastAsia="en-AU"/>
              </w:rPr>
              <w:t>Plus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276A5">
              <w:rPr>
                <w:rFonts w:eastAsiaTheme="minorEastAsia" w:cs="Calibri"/>
                <w:b/>
                <w:bCs/>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18"/>
                <w:lang w:eastAsia="en-AU"/>
              </w:rPr>
            </w:pPr>
            <w:r w:rsidRPr="006276A5">
              <w:rPr>
                <w:rFonts w:eastAsiaTheme="minorEastAsia" w:cs="Calibri"/>
                <w:szCs w:val="18"/>
                <w:lang w:eastAsia="en-AU"/>
              </w:rPr>
              <w:t xml:space="preserve">PPP and other investment </w:t>
            </w:r>
            <w:r w:rsidRPr="006276A5">
              <w:rPr>
                <w:rFonts w:eastAsiaTheme="minorEastAsia" w:cs="Calibri"/>
                <w:szCs w:val="18"/>
                <w:vertAlign w:val="superscript"/>
                <w:lang w:eastAsia="en-AU"/>
              </w:rPr>
              <w:t>(b)</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5 643.9</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5 563.4</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5 050.4</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2 259.5</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Department of Treasury and Finance</w:t>
            </w:r>
          </w:p>
        </w:tc>
      </w:tr>
      <w:tr w:rsidR="003007B7" w:rsidRPr="006276A5" w:rsidTr="006276A5">
        <w:tc>
          <w:tcPr>
            <w:cnfStyle w:val="001000000000" w:firstRow="0" w:lastRow="0" w:firstColumn="1" w:lastColumn="0" w:oddVBand="0" w:evenVBand="0" w:oddHBand="0" w:evenHBand="0" w:firstRowFirstColumn="0" w:firstRowLastColumn="0" w:lastRowFirstColumn="0" w:lastRowLastColumn="0"/>
            <w:tcW w:w="3152"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18"/>
                <w:lang w:eastAsia="en-AU"/>
              </w:rPr>
            </w:pPr>
            <w:r w:rsidRPr="006276A5">
              <w:rPr>
                <w:rFonts w:eastAsiaTheme="minorEastAsia" w:cs="Calibri"/>
                <w:b/>
                <w:bCs/>
                <w:szCs w:val="18"/>
                <w:lang w:eastAsia="en-AU"/>
              </w:rPr>
              <w:t>Equals</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276A5">
              <w:rPr>
                <w:rFonts w:eastAsiaTheme="minorEastAsia" w:cs="Calibri"/>
                <w:b/>
                <w:bCs/>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76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1553" w:type="dxa"/>
            <w:tcBorders>
              <w:top w:val="nil"/>
              <w:left w:val="nil"/>
              <w:bottom w:val="nil"/>
              <w:right w:val="nil"/>
            </w:tcBorders>
          </w:tcPr>
          <w:p w:rsidR="003007B7" w:rsidRPr="006276A5" w:rsidRDefault="003007B7" w:rsidP="006276A5">
            <w:pPr>
              <w:keepLines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 xml:space="preserve"> </w:t>
            </w:r>
          </w:p>
        </w:tc>
      </w:tr>
      <w:tr w:rsidR="003007B7" w:rsidRPr="006276A5" w:rsidTr="006276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2" w:type="dxa"/>
            <w:tcBorders>
              <w:top w:val="nil"/>
              <w:bottom w:val="single" w:sz="12" w:space="0" w:color="auto"/>
            </w:tcBorders>
          </w:tcPr>
          <w:p w:rsidR="003007B7" w:rsidRPr="006276A5" w:rsidRDefault="003007B7" w:rsidP="006276A5">
            <w:pPr>
              <w:keepLines w:val="0"/>
              <w:autoSpaceDE w:val="0"/>
              <w:autoSpaceDN w:val="0"/>
              <w:adjustRightInd w:val="0"/>
              <w:rPr>
                <w:rFonts w:eastAsiaTheme="minorEastAsia" w:cs="Calibri"/>
                <w:bCs/>
                <w:szCs w:val="18"/>
                <w:lang w:eastAsia="en-AU"/>
              </w:rPr>
            </w:pPr>
            <w:r w:rsidRPr="006276A5">
              <w:rPr>
                <w:rFonts w:eastAsiaTheme="minorEastAsia" w:cs="Calibri"/>
                <w:bCs/>
                <w:szCs w:val="18"/>
                <w:lang w:eastAsia="en-AU"/>
              </w:rPr>
              <w:t xml:space="preserve">Government infrastructure investment </w:t>
            </w:r>
            <w:r w:rsidRPr="006276A5">
              <w:rPr>
                <w:rFonts w:eastAsiaTheme="minorEastAsia" w:cs="Calibri"/>
                <w:bCs/>
                <w:szCs w:val="18"/>
                <w:vertAlign w:val="superscript"/>
                <w:lang w:eastAsia="en-AU"/>
              </w:rPr>
              <w:t>(c)</w:t>
            </w:r>
          </w:p>
        </w:tc>
        <w:tc>
          <w:tcPr>
            <w:tcW w:w="765" w:type="dxa"/>
            <w:tcBorders>
              <w:top w:val="nil"/>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6276A5">
              <w:rPr>
                <w:rFonts w:eastAsiaTheme="minorEastAsia" w:cs="Calibri"/>
                <w:bCs/>
                <w:szCs w:val="18"/>
                <w:lang w:eastAsia="en-AU"/>
              </w:rPr>
              <w:t>13 742.9</w:t>
            </w:r>
          </w:p>
        </w:tc>
        <w:tc>
          <w:tcPr>
            <w:tcW w:w="765" w:type="dxa"/>
            <w:tcBorders>
              <w:top w:val="nil"/>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6276A5">
              <w:rPr>
                <w:rFonts w:eastAsiaTheme="minorEastAsia" w:cs="Calibri"/>
                <w:bCs/>
                <w:szCs w:val="18"/>
                <w:lang w:eastAsia="en-AU"/>
              </w:rPr>
              <w:t>10 026.1</w:t>
            </w:r>
          </w:p>
        </w:tc>
        <w:tc>
          <w:tcPr>
            <w:tcW w:w="765" w:type="dxa"/>
            <w:tcBorders>
              <w:top w:val="nil"/>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6276A5">
              <w:rPr>
                <w:rFonts w:eastAsiaTheme="minorEastAsia" w:cs="Calibri"/>
                <w:bCs/>
                <w:szCs w:val="18"/>
                <w:lang w:eastAsia="en-AU"/>
              </w:rPr>
              <w:t>8 876.6</w:t>
            </w:r>
          </w:p>
        </w:tc>
        <w:tc>
          <w:tcPr>
            <w:tcW w:w="765" w:type="dxa"/>
            <w:tcBorders>
              <w:top w:val="nil"/>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6276A5">
              <w:rPr>
                <w:rFonts w:eastAsiaTheme="minorEastAsia" w:cs="Calibri"/>
                <w:bCs/>
                <w:szCs w:val="18"/>
                <w:lang w:eastAsia="en-AU"/>
              </w:rPr>
              <w:t>7 621.1</w:t>
            </w:r>
          </w:p>
        </w:tc>
        <w:tc>
          <w:tcPr>
            <w:tcW w:w="1553" w:type="dxa"/>
            <w:tcBorders>
              <w:top w:val="nil"/>
              <w:bottom w:val="single" w:sz="12" w:space="0" w:color="auto"/>
            </w:tcBorders>
          </w:tcPr>
          <w:p w:rsidR="003007B7" w:rsidRPr="006276A5" w:rsidRDefault="003007B7" w:rsidP="006276A5">
            <w:pPr>
              <w:keepLines w:val="0"/>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eastAsiaTheme="minorEastAsia" w:cs="Calibri"/>
                <w:szCs w:val="18"/>
                <w:lang w:eastAsia="en-AU"/>
              </w:rPr>
            </w:pPr>
            <w:r w:rsidRPr="006276A5">
              <w:rPr>
                <w:rFonts w:eastAsiaTheme="minorEastAsia" w:cs="Calibri"/>
                <w:szCs w:val="18"/>
                <w:lang w:eastAsia="en-AU"/>
              </w:rPr>
              <w:t>Budget Paper No. 2, Table 4.1</w:t>
            </w:r>
          </w:p>
        </w:tc>
      </w:tr>
    </w:tbl>
    <w:p w:rsidR="003007B7" w:rsidRDefault="003007B7" w:rsidP="00702422">
      <w:pPr>
        <w:pStyle w:val="Note"/>
      </w:pPr>
      <w:r>
        <w:t>Notes:</w:t>
      </w:r>
    </w:p>
    <w:p w:rsidR="003007B7" w:rsidRDefault="003007B7" w:rsidP="004031D7">
      <w:pPr>
        <w:pStyle w:val="Note"/>
      </w:pPr>
      <w:r>
        <w:t xml:space="preserve">(a) </w:t>
      </w:r>
      <w:r>
        <w:tab/>
        <w:t xml:space="preserve">This includes the aggregate value of other capital expenditure identified for each department in Chapter 2. It also includes capital expenditure by regulatory bodies and other part budget funded agencies not listed in </w:t>
      </w:r>
      <w:r w:rsidRPr="000D1477">
        <w:rPr>
          <w:i w:val="0"/>
        </w:rPr>
        <w:t xml:space="preserve">Budget Paper No. 4 </w:t>
      </w:r>
      <w:r>
        <w:t xml:space="preserve">(such as Parks Victoria and Emergency Services Telecommunications Authority), net of contingencies not allocated to departments. </w:t>
      </w:r>
    </w:p>
    <w:p w:rsidR="003007B7" w:rsidRDefault="003007B7" w:rsidP="004031D7">
      <w:pPr>
        <w:pStyle w:val="Note"/>
      </w:pPr>
      <w:r>
        <w:t>(b)</w:t>
      </w:r>
      <w:r>
        <w:tab/>
        <w:t>Includes PPP infrastructure investment, Victorian Transport Fund related transactions and other commercially sensitive items.</w:t>
      </w:r>
    </w:p>
    <w:p w:rsidR="003007B7" w:rsidRDefault="003007B7" w:rsidP="004031D7">
      <w:pPr>
        <w:pStyle w:val="Note"/>
      </w:pPr>
      <w:r>
        <w:t>(c)</w:t>
      </w:r>
      <w:r>
        <w:tab/>
        <w:t xml:space="preserve">In </w:t>
      </w:r>
      <w:r w:rsidRPr="00656BA4">
        <w:rPr>
          <w:i w:val="0"/>
        </w:rPr>
        <w:t>Budget Paper No. 2</w:t>
      </w:r>
      <w:r>
        <w:t xml:space="preserve">, amount is displayed in billions, rounded to one decimal point. </w:t>
      </w:r>
    </w:p>
    <w:p w:rsidR="003007B7" w:rsidRDefault="003007B7" w:rsidP="004031D7">
      <w:pPr>
        <w:keepLines w:val="0"/>
        <w:rPr>
          <w:rFonts w:asciiTheme="majorHAnsi" w:eastAsiaTheme="majorEastAsia" w:hAnsiTheme="majorHAnsi" w:cstheme="majorBidi"/>
          <w:b/>
          <w:bCs/>
          <w:spacing w:val="-2"/>
          <w:sz w:val="23"/>
          <w:szCs w:val="26"/>
        </w:rPr>
      </w:pPr>
      <w:r>
        <w:br w:type="page"/>
      </w:r>
    </w:p>
    <w:p w:rsidR="003007B7" w:rsidRDefault="003007B7" w:rsidP="004031D7">
      <w:pPr>
        <w:pStyle w:val="Heading20"/>
      </w:pPr>
      <w:r>
        <w:t>High value and high risk projects</w:t>
      </w:r>
    </w:p>
    <w:p w:rsidR="003007B7" w:rsidRDefault="003007B7" w:rsidP="000B2984">
      <w:r w:rsidRPr="000F678F">
        <w:t xml:space="preserve">Under the High Value High Risk (HVHR) Framework, infrastructure and ICT projects identified as being high value and/or high risk are subject to more rigorous scrutiny and approval processes. </w:t>
      </w:r>
      <w:r>
        <w:t xml:space="preserve">Table 6 lists the projects currently being monitored under the Framework. </w:t>
      </w:r>
    </w:p>
    <w:p w:rsidR="003007B7" w:rsidRDefault="003007B7" w:rsidP="00D73165">
      <w:pPr>
        <w:pStyle w:val="TableHeading"/>
        <w:spacing w:before="120"/>
      </w:pPr>
      <w:r>
        <w:t>Table 6:</w:t>
      </w:r>
      <w:r>
        <w:tab/>
        <w:t xml:space="preserve">Major high value and high risk projects </w:t>
      </w:r>
    </w:p>
    <w:tbl>
      <w:tblPr>
        <w:tblStyle w:val="DTFTable"/>
        <w:tblW w:w="7768" w:type="dxa"/>
        <w:tblInd w:w="43" w:type="dxa"/>
        <w:tblLayout w:type="fixed"/>
        <w:tblCellMar>
          <w:left w:w="43" w:type="dxa"/>
          <w:right w:w="43" w:type="dxa"/>
        </w:tblCellMar>
        <w:tblLook w:val="06A0" w:firstRow="1" w:lastRow="0" w:firstColumn="1" w:lastColumn="0" w:noHBand="1" w:noVBand="1"/>
      </w:tblPr>
      <w:tblGrid>
        <w:gridCol w:w="7768"/>
      </w:tblGrid>
      <w:tr w:rsidR="003007B7" w:rsidRPr="00001B8B" w:rsidTr="004031D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68" w:type="dxa"/>
            <w:tcBorders>
              <w:top w:val="single" w:sz="6" w:space="0" w:color="auto"/>
              <w:left w:val="single" w:sz="6" w:space="0" w:color="auto"/>
              <w:bottom w:val="single" w:sz="6" w:space="0" w:color="auto"/>
              <w:right w:val="single" w:sz="6" w:space="0" w:color="auto"/>
            </w:tcBorders>
            <w:shd w:val="clear" w:color="000000" w:fill="000000"/>
            <w:hideMark/>
          </w:tcPr>
          <w:p w:rsidR="003007B7" w:rsidRPr="00001B8B" w:rsidRDefault="003007B7" w:rsidP="004031D7">
            <w:pPr>
              <w:ind w:left="0" w:firstLine="0"/>
            </w:pPr>
            <w:r w:rsidRPr="00001B8B">
              <w:t>Project</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single" w:sz="6" w:space="0" w:color="auto"/>
              <w:left w:val="nil"/>
              <w:bottom w:val="nil"/>
              <w:right w:val="nil"/>
            </w:tcBorders>
            <w:shd w:val="clear" w:color="auto" w:fill="auto"/>
            <w:hideMark/>
          </w:tcPr>
          <w:p w:rsidR="003007B7" w:rsidRPr="00F03D20" w:rsidRDefault="003007B7" w:rsidP="004031D7">
            <w:pPr>
              <w:rPr>
                <w:b/>
              </w:rPr>
            </w:pPr>
            <w:r w:rsidRPr="00F03D20">
              <w:rPr>
                <w:b/>
              </w:rPr>
              <w:t>Court Services Victoria</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F03D20" w:rsidRDefault="003007B7" w:rsidP="004031D7">
            <w:r w:rsidRPr="00F03D20">
              <w:t>Courts case management system</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F03D20" w:rsidRDefault="003007B7" w:rsidP="004031D7">
            <w:pPr>
              <w:rPr>
                <w:b/>
              </w:rPr>
            </w:pPr>
            <w:r w:rsidRPr="00F03D20">
              <w:rPr>
                <w:b/>
              </w:rPr>
              <w:t>Department of Economic Development, Jobs, Transport and Resources</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F03D20" w:rsidRDefault="003007B7" w:rsidP="004031D7">
            <w:r w:rsidRPr="00F03D20">
              <w:t xml:space="preserve">Caulfield to Dandenong conventional signalling and power infrastructure upgrade </w:t>
            </w:r>
            <w:r w:rsidRPr="00F03D20">
              <w:rPr>
                <w:vertAlign w:val="superscript"/>
              </w:rPr>
              <w:t>(a)</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F03D20" w:rsidRDefault="003007B7" w:rsidP="00B55294">
            <w:r w:rsidRPr="00F03D20">
              <w:t>Chandler Highway upgrade</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F03D20" w:rsidRDefault="003007B7" w:rsidP="00286DF9">
            <w:r>
              <w:t>CityLink–</w:t>
            </w:r>
            <w:r w:rsidRPr="00F03D20">
              <w:t>Tulla widening project – CityLink Tunnel to Melbourne Airport</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F03D20" w:rsidRDefault="003007B7" w:rsidP="000D165B">
            <w:r w:rsidRPr="00F03D20">
              <w:t xml:space="preserve">City Loop fire and safety upgrade (stage 2) </w:t>
            </w:r>
            <w:r>
              <w:t>and</w:t>
            </w:r>
            <w:r w:rsidRPr="00F03D20">
              <w:t xml:space="preserve"> intruder alarm</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F03D20" w:rsidRDefault="003007B7" w:rsidP="000D165B">
            <w:r>
              <w:t xml:space="preserve">Cranbourne-Pakenham and </w:t>
            </w:r>
            <w:r w:rsidRPr="00073907">
              <w:t>Sunbury</w:t>
            </w:r>
            <w:r>
              <w:t xml:space="preserve"> line upgrade</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4031D7">
            <w:r w:rsidRPr="00073907">
              <w:t xml:space="preserve">Drysdale Bypass </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Echuca-Moama bridge</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0D165B">
            <w:r w:rsidRPr="00073907">
              <w:t xml:space="preserve">Frankston Line </w:t>
            </w:r>
            <w:r>
              <w:t>s</w:t>
            </w:r>
            <w:r w:rsidRPr="00073907">
              <w:t xml:space="preserve">tabling </w:t>
            </w:r>
            <w:r w:rsidRPr="00073907">
              <w:rPr>
                <w:vertAlign w:val="superscript"/>
              </w:rPr>
              <w:t>(b)</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BB08C9">
            <w:r w:rsidRPr="00073907">
              <w:t xml:space="preserve">High Capacity Metro Trains </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C77A45">
            <w:pPr>
              <w:rPr>
                <w:vertAlign w:val="superscript"/>
              </w:rPr>
            </w:pPr>
            <w:r w:rsidRPr="00073907">
              <w:t xml:space="preserve">Hurstbridge rail line upgrade </w:t>
            </w:r>
            <w:r w:rsidRPr="00073907">
              <w:rPr>
                <w:vertAlign w:val="superscript"/>
              </w:rPr>
              <w:t>(c)</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E271B5">
            <w:pPr>
              <w:rPr>
                <w:vertAlign w:val="superscript"/>
              </w:rPr>
            </w:pPr>
            <w:r>
              <w:t>Level Crossing Removal Program</w:t>
            </w:r>
            <w:r w:rsidRPr="00073907">
              <w:t xml:space="preserve"> </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Default="003007B7" w:rsidP="005369A3">
            <w:r>
              <w:t>M80 Ring Road Upgrade:</w:t>
            </w:r>
          </w:p>
          <w:p w:rsidR="003007B7" w:rsidRDefault="003007B7" w:rsidP="009876BC">
            <w:pPr>
              <w:pStyle w:val="ListBullet"/>
              <w:spacing w:before="20"/>
            </w:pPr>
            <w:r>
              <w:t>Sunshine Avenue to Calder Freeway</w:t>
            </w:r>
          </w:p>
          <w:p w:rsidR="003007B7" w:rsidRDefault="003007B7" w:rsidP="009876BC">
            <w:pPr>
              <w:pStyle w:val="ListBullet"/>
              <w:spacing w:before="20"/>
            </w:pPr>
            <w:r>
              <w:t>Princes Freeway to Western Highway</w:t>
            </w:r>
          </w:p>
          <w:p w:rsidR="003007B7" w:rsidRDefault="003007B7" w:rsidP="009876BC">
            <w:pPr>
              <w:pStyle w:val="ListBullet"/>
              <w:spacing w:before="20"/>
            </w:pPr>
            <w:r>
              <w:t>Sydney Road to Edgars Road</w:t>
            </w:r>
          </w:p>
          <w:p w:rsidR="003007B7" w:rsidRPr="005369A3" w:rsidRDefault="003007B7" w:rsidP="009876BC">
            <w:pPr>
              <w:pStyle w:val="ListBullet"/>
              <w:spacing w:before="20"/>
            </w:pPr>
            <w:r>
              <w:t>Plenty Road to Greensborough Highway</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656BA4">
            <w:r w:rsidRPr="00073907">
              <w:t>Melbourne Exhibition Centre – stage 2 development</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E271B5">
            <w:r w:rsidRPr="00073907">
              <w:t xml:space="preserve">Metropolitan </w:t>
            </w:r>
            <w:r>
              <w:t>Network Modernisation p</w:t>
            </w:r>
            <w:r w:rsidRPr="00073907">
              <w:t>rogram</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C4144E">
            <w:r w:rsidRPr="00073907">
              <w:t>Mernda rail extension project</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4031D7">
            <w:r w:rsidRPr="00073907">
              <w:t>Metro Tunnel</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9B699D">
            <w:r w:rsidRPr="00073907">
              <w:t xml:space="preserve">Modernising the Digital Train Radio System </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B9029E">
            <w:r w:rsidRPr="00073907">
              <w:t xml:space="preserve">Mordialloc </w:t>
            </w:r>
            <w:r>
              <w:t>Freeway</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More E-Class trams and infrastructure</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Murray Basin Rail Project</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New E-Class trams</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4031D7">
            <w:r w:rsidRPr="00073907">
              <w:t>Non-urban train radio renewal</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North East Link</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4031D7">
            <w:r w:rsidRPr="00073907">
              <w:t>Princes Highway West duplication project – Winchelsea to Colac</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Regional rail infrastructure and new regional trains</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E41052">
            <w:r>
              <w:t xml:space="preserve">Regional Rail Revival </w:t>
            </w:r>
          </w:p>
        </w:tc>
      </w:tr>
      <w:tr w:rsidR="003007B7" w:rsidRPr="00001B8B" w:rsidTr="003E73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834052">
            <w:r w:rsidRPr="00073907">
              <w:t xml:space="preserve">Shepparton </w:t>
            </w:r>
            <w:r>
              <w:t>L</w:t>
            </w:r>
            <w:r w:rsidRPr="00073907">
              <w:t xml:space="preserve">ine </w:t>
            </w:r>
            <w:r>
              <w:t>U</w:t>
            </w:r>
            <w:r w:rsidRPr="00073907">
              <w:t xml:space="preserve">pgrade – Stage 2 </w:t>
            </w:r>
          </w:p>
        </w:tc>
      </w:tr>
      <w:tr w:rsidR="003007B7" w:rsidRPr="00001B8B" w:rsidTr="003E73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834052">
            <w:r>
              <w:t>Suburban Roads Upgrade</w:t>
            </w:r>
          </w:p>
        </w:tc>
      </w:tr>
      <w:tr w:rsidR="003007B7" w:rsidRPr="00001B8B" w:rsidTr="003E73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Thompsons Road duplication</w:t>
            </w:r>
          </w:p>
        </w:tc>
      </w:tr>
      <w:tr w:rsidR="003007B7" w:rsidRPr="00001B8B" w:rsidTr="00C2622A">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B55294">
            <w:r w:rsidRPr="00073907">
              <w:t>Tram procurement and supporting infrastructure</w:t>
            </w:r>
          </w:p>
        </w:tc>
      </w:tr>
      <w:tr w:rsidR="003007B7" w:rsidRPr="00001B8B" w:rsidTr="00C2622A">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C2622A">
            <w:pPr>
              <w:ind w:left="176" w:hanging="176"/>
            </w:pPr>
            <w:r w:rsidRPr="00073907">
              <w:t>West Gate Tunnel Project</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4031D7">
            <w:r w:rsidRPr="00073907">
              <w:t>Western Highway duplication – Ballarat to Stawell</w:t>
            </w:r>
          </w:p>
        </w:tc>
      </w:tr>
      <w:tr w:rsidR="003007B7" w:rsidRPr="00001B8B" w:rsidTr="0043132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C64F80">
            <w:r w:rsidRPr="00073907">
              <w:t>Western Roads Upgrade</w:t>
            </w:r>
          </w:p>
        </w:tc>
      </w:tr>
      <w:tr w:rsidR="003007B7" w:rsidRPr="00001B8B" w:rsidTr="0043132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single" w:sz="6" w:space="0" w:color="auto"/>
              <w:right w:val="nil"/>
            </w:tcBorders>
            <w:shd w:val="clear" w:color="auto" w:fill="auto"/>
          </w:tcPr>
          <w:p w:rsidR="003007B7" w:rsidRPr="00073907" w:rsidRDefault="003007B7" w:rsidP="004031D7">
            <w:r w:rsidRPr="00073907">
              <w:t>Yan Yean Road duplication</w:t>
            </w:r>
          </w:p>
        </w:tc>
      </w:tr>
      <w:tr w:rsidR="003007B7" w:rsidRPr="00001B8B" w:rsidTr="00431327">
        <w:tc>
          <w:tcPr>
            <w:cnfStyle w:val="001000000000" w:firstRow="0" w:lastRow="0" w:firstColumn="1" w:lastColumn="0" w:oddVBand="0" w:evenVBand="0" w:oddHBand="0" w:evenHBand="0" w:firstRowFirstColumn="0" w:firstRowLastColumn="0" w:lastRowFirstColumn="0" w:lastRowLastColumn="0"/>
            <w:tcW w:w="7768" w:type="dxa"/>
            <w:tcBorders>
              <w:top w:val="single" w:sz="6" w:space="0" w:color="auto"/>
              <w:left w:val="nil"/>
              <w:bottom w:val="nil"/>
              <w:right w:val="nil"/>
            </w:tcBorders>
            <w:shd w:val="clear" w:color="auto" w:fill="auto"/>
          </w:tcPr>
          <w:p w:rsidR="003007B7" w:rsidRPr="00073907" w:rsidRDefault="003007B7" w:rsidP="007B4D29">
            <w:pPr>
              <w:keepNext/>
              <w:rPr>
                <w:b/>
              </w:rPr>
            </w:pPr>
            <w:r w:rsidRPr="00073907">
              <w:rPr>
                <w:b/>
              </w:rPr>
              <w:t>Department of Education and Training</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B55FAE">
            <w:r w:rsidRPr="00073907">
              <w:t xml:space="preserve">Kindergarten Information Management System </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pPr>
              <w:rPr>
                <w:b/>
              </w:rPr>
            </w:pPr>
            <w:r w:rsidRPr="00073907">
              <w:rPr>
                <w:b/>
              </w:rPr>
              <w:t>Department of Environment, Land, Water and Planning</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right w:val="nil"/>
            </w:tcBorders>
            <w:shd w:val="clear" w:color="auto" w:fill="auto"/>
          </w:tcPr>
          <w:p w:rsidR="003007B7" w:rsidRPr="00073907" w:rsidRDefault="003007B7" w:rsidP="004031D7">
            <w:r w:rsidRPr="00073907">
              <w:t>Goulburn</w:t>
            </w:r>
            <w:r w:rsidRPr="00073907">
              <w:noBreakHyphen/>
              <w:t>Murray Water Connections project</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right w:val="nil"/>
            </w:tcBorders>
            <w:shd w:val="clear" w:color="auto" w:fill="auto"/>
            <w:hideMark/>
          </w:tcPr>
          <w:p w:rsidR="003007B7" w:rsidRPr="00073907" w:rsidRDefault="003007B7" w:rsidP="00E41052">
            <w:pPr>
              <w:keepNext/>
              <w:rPr>
                <w:b/>
              </w:rPr>
            </w:pPr>
            <w:r w:rsidRPr="00073907">
              <w:rPr>
                <w:b/>
              </w:rPr>
              <w:t>Department of Health and Human Services</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right w:val="nil"/>
            </w:tcBorders>
            <w:shd w:val="clear" w:color="auto" w:fill="auto"/>
          </w:tcPr>
          <w:p w:rsidR="003007B7" w:rsidRPr="00073907" w:rsidRDefault="003007B7" w:rsidP="00DA3BA2">
            <w:pPr>
              <w:rPr>
                <w:b/>
              </w:rPr>
            </w:pPr>
            <w:r>
              <w:t xml:space="preserve">Ballarat Base Hospital expansion and </w:t>
            </w:r>
            <w:r w:rsidRPr="00073907">
              <w:t>redevelopment</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left w:val="nil"/>
              <w:bottom w:val="nil"/>
              <w:right w:val="nil"/>
            </w:tcBorders>
            <w:shd w:val="clear" w:color="auto" w:fill="auto"/>
            <w:hideMark/>
          </w:tcPr>
          <w:p w:rsidR="003007B7" w:rsidRPr="00073907" w:rsidRDefault="003007B7" w:rsidP="004031D7">
            <w:r w:rsidRPr="00073907">
              <w:t>Bendigo Hospital redevelopment – stage two</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4031D7">
            <w:r w:rsidRPr="00073907">
              <w:t>Casey Hospital Expansion</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72465D">
            <w:r>
              <w:t>Electronic medical records in Parkville</w:t>
            </w:r>
            <w:r w:rsidRPr="00073907">
              <w:t xml:space="preserve"> </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Family violence information sharing system reform (Central Information Point)</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Goulburn Valley Health redevelopment</w:t>
            </w:r>
            <w:r>
              <w:t xml:space="preserve"> </w:t>
            </w:r>
            <w:r w:rsidRPr="00073907">
              <w:t xml:space="preserve"> </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4031D7">
            <w:r w:rsidRPr="00073907">
              <w:t>Joan Kirner Women</w:t>
            </w:r>
            <w:r>
              <w:t>’</w:t>
            </w:r>
            <w:r w:rsidRPr="00073907">
              <w:t>s and Children</w:t>
            </w:r>
            <w:r>
              <w:t>’</w:t>
            </w:r>
            <w:r w:rsidRPr="00073907">
              <w:t>s Hospital</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Northern Hospital Inpatient Expansion – Stage 2</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Royal Victorian Eye and Ear Hospital redevelopment</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The new Footscray Hospital</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pPr>
              <w:rPr>
                <w:b/>
              </w:rPr>
            </w:pPr>
            <w:r w:rsidRPr="00073907">
              <w:rPr>
                <w:b/>
              </w:rPr>
              <w:t>Department of Justice and Regulation</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3007B7" w:rsidRPr="00073907" w:rsidRDefault="003007B7" w:rsidP="00A02046">
            <w:r w:rsidRPr="00073907">
              <w:t>Community Safety Statement (Police Assistance Line/Online reporting)</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9B699D">
            <w:r w:rsidRPr="00073907">
              <w:t>Lara Prison precinct expansion</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A02046">
            <w:r w:rsidRPr="00073907">
              <w:t>New youth justice facility</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073907" w:rsidRDefault="003007B7" w:rsidP="004031D7">
            <w:r w:rsidRPr="00073907">
              <w:t>Public Safety – Police Response (Intelligence capability)</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F03D20" w:rsidRDefault="003007B7" w:rsidP="00D37AC6">
            <w:r w:rsidRPr="00F03D20">
              <w:t>Public Safety – Police Response (Mobile technology solution)</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F03D20" w:rsidRDefault="003007B7" w:rsidP="004031D7">
            <w:pPr>
              <w:rPr>
                <w:b/>
              </w:rPr>
            </w:pPr>
            <w:r w:rsidRPr="00F03D20">
              <w:rPr>
                <w:b/>
              </w:rPr>
              <w:t>Director of Housing</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F03D20" w:rsidRDefault="003007B7" w:rsidP="00A02046">
            <w:pPr>
              <w:rPr>
                <w:b/>
              </w:rPr>
            </w:pPr>
            <w:r>
              <w:t>Public h</w:t>
            </w:r>
            <w:r w:rsidRPr="00F03D20">
              <w:t xml:space="preserve">ousing </w:t>
            </w:r>
            <w:r>
              <w:t>r</w:t>
            </w:r>
            <w:r w:rsidRPr="00F03D20">
              <w:t>enewal</w:t>
            </w:r>
            <w:r>
              <w:t xml:space="preserve"> p</w:t>
            </w:r>
            <w:r w:rsidRPr="00F03D20">
              <w:t>rogram</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F03D20" w:rsidRDefault="003007B7" w:rsidP="00656BA4">
            <w:pPr>
              <w:rPr>
                <w:b/>
              </w:rPr>
            </w:pPr>
            <w:r w:rsidRPr="00F03D20">
              <w:rPr>
                <w:b/>
              </w:rPr>
              <w:t xml:space="preserve">Other </w:t>
            </w:r>
            <w:r>
              <w:rPr>
                <w:b/>
              </w:rPr>
              <w:t>p</w:t>
            </w:r>
            <w:r w:rsidRPr="00F03D20">
              <w:rPr>
                <w:b/>
              </w:rPr>
              <w:t xml:space="preserve">ublic </w:t>
            </w:r>
            <w:r>
              <w:rPr>
                <w:b/>
              </w:rPr>
              <w:t>non-f</w:t>
            </w:r>
            <w:r w:rsidRPr="00F03D20">
              <w:rPr>
                <w:b/>
              </w:rPr>
              <w:t xml:space="preserve">inancial </w:t>
            </w:r>
            <w:r>
              <w:rPr>
                <w:b/>
              </w:rPr>
              <w:t>c</w:t>
            </w:r>
            <w:r w:rsidRPr="00F03D20">
              <w:rPr>
                <w:b/>
              </w:rPr>
              <w:t>orporations</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3007B7" w:rsidRPr="00673D74" w:rsidRDefault="003007B7" w:rsidP="00E33A3A">
            <w:r w:rsidRPr="00673D74">
              <w:t xml:space="preserve">Melbourne Park redevelopment </w:t>
            </w:r>
            <w:r>
              <w:t>– s</w:t>
            </w:r>
            <w:r w:rsidRPr="00673D74">
              <w:t>tage</w:t>
            </w:r>
            <w:r>
              <w:t xml:space="preserve"> two</w:t>
            </w:r>
          </w:p>
        </w:tc>
      </w:tr>
      <w:tr w:rsidR="003007B7" w:rsidRPr="00001B8B" w:rsidTr="004031D7">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single" w:sz="12" w:space="0" w:color="auto"/>
              <w:right w:val="nil"/>
            </w:tcBorders>
            <w:shd w:val="clear" w:color="auto" w:fill="auto"/>
          </w:tcPr>
          <w:p w:rsidR="003007B7" w:rsidRPr="00673D74" w:rsidRDefault="003007B7" w:rsidP="00E33A3A">
            <w:r w:rsidRPr="00673D74">
              <w:t xml:space="preserve">Melbourne Park redevelopment </w:t>
            </w:r>
            <w:r>
              <w:t>– stage three</w:t>
            </w:r>
          </w:p>
        </w:tc>
      </w:tr>
    </w:tbl>
    <w:p w:rsidR="003007B7" w:rsidRDefault="003007B7" w:rsidP="004031D7">
      <w:pPr>
        <w:pStyle w:val="Source"/>
      </w:pPr>
      <w:r>
        <w:t>Source: Department of Treasury and Finance</w:t>
      </w:r>
    </w:p>
    <w:p w:rsidR="003007B7" w:rsidRDefault="003007B7" w:rsidP="004031D7">
      <w:pPr>
        <w:pStyle w:val="Note"/>
      </w:pPr>
      <w:r>
        <w:t>Notes:</w:t>
      </w:r>
    </w:p>
    <w:p w:rsidR="003007B7" w:rsidRDefault="003007B7" w:rsidP="004031D7">
      <w:pPr>
        <w:pStyle w:val="Note"/>
      </w:pPr>
      <w:r>
        <w:t>(a)</w:t>
      </w:r>
      <w:r>
        <w:tab/>
        <w:t>Delivered as part of the Caulfield-Dandenong Alliance Level Crossing Removals.</w:t>
      </w:r>
    </w:p>
    <w:p w:rsidR="003007B7" w:rsidRDefault="003007B7" w:rsidP="004031D7">
      <w:pPr>
        <w:pStyle w:val="Note"/>
      </w:pPr>
      <w:r>
        <w:t>(b)</w:t>
      </w:r>
      <w:r>
        <w:tab/>
        <w:t>Delivered as part of the Southern Program Alliance Level Crossing Removals.</w:t>
      </w:r>
    </w:p>
    <w:p w:rsidR="003007B7" w:rsidRDefault="003007B7" w:rsidP="004031D7">
      <w:pPr>
        <w:pStyle w:val="Note"/>
      </w:pPr>
      <w:r>
        <w:t>(c)</w:t>
      </w:r>
      <w:r>
        <w:tab/>
        <w:t>Delivered as part of the North Eastern Program Alliance Level Crossing Removals.</w:t>
      </w:r>
    </w:p>
    <w:p w:rsidR="003007B7" w:rsidRDefault="003007B7" w:rsidP="004031D7">
      <w:pPr>
        <w:keepLines w:val="0"/>
        <w:rPr>
          <w:rFonts w:asciiTheme="majorHAnsi" w:eastAsiaTheme="majorEastAsia" w:hAnsiTheme="majorHAnsi" w:cstheme="majorBidi"/>
          <w:b/>
          <w:bCs/>
          <w:caps/>
          <w:spacing w:val="-2"/>
          <w:sz w:val="26"/>
          <w:szCs w:val="28"/>
        </w:rPr>
      </w:pPr>
      <w:r>
        <w:br w:type="page"/>
      </w:r>
    </w:p>
    <w:p w:rsidR="003007B7" w:rsidRDefault="003007B7" w:rsidP="004031D7">
      <w:pPr>
        <w:pStyle w:val="Heading10"/>
      </w:pPr>
      <w:bookmarkStart w:id="13" w:name="_Toc481062931"/>
      <w:bookmarkStart w:id="14" w:name="_Toc512526578"/>
      <w:r>
        <w:t>Public non-financial corporations capital program</w:t>
      </w:r>
      <w:bookmarkEnd w:id="13"/>
      <w:bookmarkEnd w:id="14"/>
    </w:p>
    <w:p w:rsidR="003007B7" w:rsidRDefault="003007B7" w:rsidP="000B2984">
      <w:r>
        <w:t>The PNFC sector largely funds its investment in new infrastructure through operating cash flows arising from revenues from users, borrowings, revenue from asset sales and State and Commonwealth Government funding and grants.</w:t>
      </w:r>
    </w:p>
    <w:p w:rsidR="003007B7" w:rsidRDefault="003007B7" w:rsidP="00D9582C">
      <w:r>
        <w:t xml:space="preserve">For significant investments, PNFC entities are required to submit a detailed business </w:t>
      </w:r>
      <w:r>
        <w:br/>
        <w:t xml:space="preserve">case for the Treasurer’s approval. The Department of Treasury and Finance reviews </w:t>
      </w:r>
      <w:r>
        <w:br/>
        <w:t xml:space="preserve">and evaluates these business cases and makes recommendations to the Treasurer. The threshold above which business cases are required is set for each entity according to a four-tiered approach, being $5 million, $10 million, $20 million or $50 million, depending on the relative size and risk of the PNFC entity. The four thresholds have been developed so the business case review and approval process focuses on those projects that are complex, high value and/or high risk. </w:t>
      </w:r>
    </w:p>
    <w:p w:rsidR="003007B7" w:rsidRDefault="003007B7" w:rsidP="000B2984">
      <w:r>
        <w:t>Table 7 summarises the value of the 2018-19 capital projects by PNFC entity.</w:t>
      </w:r>
    </w:p>
    <w:p w:rsidR="003007B7" w:rsidRDefault="003007B7" w:rsidP="000B2984">
      <w:r>
        <w:t>Projects with a TEI equal to or greater than $1 million are listed individually. The estimated expenditure on other capital is also detailed in each entity’s table of projects.</w:t>
      </w:r>
    </w:p>
    <w:p w:rsidR="003007B7" w:rsidRDefault="003007B7" w:rsidP="000B2984">
      <w:r>
        <w:t>Changes in TEI and project priorities, for example estimated completion dates, may occur from year to year, subject to approval by the entity’s board.</w:t>
      </w:r>
    </w:p>
    <w:p w:rsidR="003007B7" w:rsidRDefault="003007B7" w:rsidP="000B2984">
      <w:r>
        <w:t>Information for ongoing projects, such as upgrade or maintenance works, is provided by the entity based on the budget estimates period, using planning data where appropriate.</w:t>
      </w:r>
    </w:p>
    <w:p w:rsidR="003007B7" w:rsidRDefault="003007B7" w:rsidP="005E0349">
      <w:pPr>
        <w:keepLines w:val="0"/>
      </w:pPr>
    </w:p>
    <w:p w:rsidR="003007B7" w:rsidRPr="006276A5" w:rsidRDefault="003007B7" w:rsidP="006276A5">
      <w:pPr>
        <w:pStyle w:val="TableHeading"/>
        <w:tabs>
          <w:tab w:val="right" w:pos="7650"/>
        </w:tabs>
      </w:pPr>
      <w:r>
        <w:br w:type="page"/>
        <w:t xml:space="preserve">Table 7: </w:t>
      </w:r>
      <w:r>
        <w:tab/>
        <w:t xml:space="preserve">Public non-financial corporations capital program 2018-19 – </w:t>
      </w:r>
      <w:r>
        <w:br/>
        <w:t xml:space="preserve">summary </w:t>
      </w:r>
      <w:r w:rsidRPr="00D9582C">
        <w:rPr>
          <w:vertAlign w:val="superscript"/>
        </w:rPr>
        <w:t>(a)</w:t>
      </w:r>
      <w:r>
        <w:tab/>
        <w:t>($ thousand)</w:t>
      </w:r>
    </w:p>
    <w:tbl>
      <w:tblPr>
        <w:tblStyle w:val="DTFTable"/>
        <w:tblW w:w="7768" w:type="dxa"/>
        <w:tblInd w:w="45" w:type="dxa"/>
        <w:tblLayout w:type="fixed"/>
        <w:tblCellMar>
          <w:left w:w="45" w:type="dxa"/>
          <w:right w:w="45" w:type="dxa"/>
        </w:tblCellMar>
        <w:tblLook w:val="06E0" w:firstRow="1" w:lastRow="1" w:firstColumn="1" w:lastColumn="0" w:noHBand="1" w:noVBand="1"/>
      </w:tblPr>
      <w:tblGrid>
        <w:gridCol w:w="3828"/>
        <w:gridCol w:w="985"/>
        <w:gridCol w:w="985"/>
        <w:gridCol w:w="985"/>
        <w:gridCol w:w="985"/>
      </w:tblGrid>
      <w:tr w:rsidR="003007B7" w:rsidRPr="006276A5" w:rsidTr="00D958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left w:val="nil"/>
              <w:bottom w:val="single" w:sz="6" w:space="0" w:color="auto"/>
              <w:right w:val="nil"/>
            </w:tcBorders>
            <w:shd w:val="solid" w:color="000000" w:fill="auto"/>
          </w:tcPr>
          <w:p w:rsidR="003007B7" w:rsidRPr="006276A5" w:rsidRDefault="003007B7" w:rsidP="006276A5">
            <w:pPr>
              <w:pStyle w:val="TableHeading"/>
              <w:rPr>
                <w:rFonts w:eastAsiaTheme="minorEastAsia" w:cs="Calibri"/>
                <w:iCs/>
                <w:sz w:val="17"/>
                <w:lang w:eastAsia="en-AU"/>
              </w:rPr>
            </w:pPr>
            <w:r w:rsidRPr="006276A5">
              <w:rPr>
                <w:rFonts w:eastAsiaTheme="minorEastAsia" w:cs="Calibri"/>
                <w:iCs/>
                <w:sz w:val="17"/>
                <w:lang w:eastAsia="en-AU"/>
              </w:rPr>
              <w:t>Agency</w:t>
            </w:r>
          </w:p>
        </w:tc>
        <w:tc>
          <w:tcPr>
            <w:tcW w:w="985" w:type="dxa"/>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Total estimated investment</w:t>
            </w:r>
          </w:p>
        </w:tc>
        <w:tc>
          <w:tcPr>
            <w:tcW w:w="985" w:type="dxa"/>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Estimated expenditure to 30.06.18</w:t>
            </w:r>
          </w:p>
        </w:tc>
        <w:tc>
          <w:tcPr>
            <w:tcW w:w="985" w:type="dxa"/>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Estimated expenditure 2018-19</w:t>
            </w:r>
          </w:p>
        </w:tc>
        <w:tc>
          <w:tcPr>
            <w:tcW w:w="985" w:type="dxa"/>
            <w:tcBorders>
              <w:top w:val="single" w:sz="6" w:space="0" w:color="auto"/>
              <w:left w:val="nil"/>
              <w:bottom w:val="single" w:sz="6" w:space="0" w:color="auto"/>
              <w:right w:val="nil"/>
            </w:tcBorders>
            <w:shd w:val="solid" w:color="000000" w:fill="auto"/>
          </w:tcPr>
          <w:p w:rsidR="003007B7" w:rsidRPr="006276A5" w:rsidRDefault="003007B7" w:rsidP="006276A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276A5">
              <w:rPr>
                <w:rFonts w:eastAsiaTheme="minorEastAsia" w:cs="Calibri"/>
                <w:iCs/>
                <w:szCs w:val="18"/>
                <w:lang w:eastAsia="en-AU"/>
              </w:rPr>
              <w:t>Remaining expenditure</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Barwon Region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20"/>
                <w:lang w:eastAsia="en-AU"/>
              </w:rPr>
            </w:pPr>
            <w:r w:rsidRPr="006276A5">
              <w:rPr>
                <w:rFonts w:eastAsiaTheme="minorEastAsia" w:cs="Calibri"/>
                <w:i/>
                <w:iCs/>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20"/>
                <w:lang w:eastAsia="en-AU"/>
              </w:rPr>
            </w:pPr>
            <w:r w:rsidRPr="006276A5">
              <w:rPr>
                <w:rFonts w:eastAsiaTheme="minorEastAsia" w:cs="Calibri"/>
                <w:i/>
                <w:iCs/>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12 531</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580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2 750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9 201</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1 040 958</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206 520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86 002</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748 436</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Cemeteries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40 538</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38 017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2 520</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73 143</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32 697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16 209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24 238</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Central Gippsland Region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54 786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2 252</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52 525</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460 867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49 002</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42 476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369 389</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Central Highlands Region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140 713</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27 346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113 367</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275 606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144 135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17 471</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114 000</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Pr>
                <w:rFonts w:eastAsiaTheme="minorEastAsia" w:cs="Calibri"/>
                <w:b/>
                <w:bCs/>
                <w:szCs w:val="20"/>
                <w:lang w:eastAsia="en-AU"/>
              </w:rPr>
              <w:t>City West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174 517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98 173</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76 344</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226 150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183 049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22 708</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20 393</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Coliban Region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54 335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4 816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49 520</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198 588</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77 335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20 184</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101 069</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Development Victoria (formerly Places Victoria)</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Director of Housing</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173 315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153 110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20 205</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751 916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334 245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122 054</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295 618</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East Gippsland Region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2 225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1 220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1 005</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29 569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9 921</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8 673</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10 975</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Gippsland and Southern Rural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5 160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1 885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3 275</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134 430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44 958</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42 710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46 762</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375D70">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Goulburn</w:t>
            </w:r>
            <w:r>
              <w:rPr>
                <w:rFonts w:eastAsiaTheme="minorEastAsia" w:cs="Calibri"/>
                <w:b/>
                <w:bCs/>
                <w:szCs w:val="20"/>
                <w:lang w:eastAsia="en-AU"/>
              </w:rPr>
              <w:t xml:space="preserve"> </w:t>
            </w:r>
            <w:r w:rsidRPr="006276A5">
              <w:rPr>
                <w:rFonts w:eastAsiaTheme="minorEastAsia" w:cs="Calibri"/>
                <w:b/>
                <w:bCs/>
                <w:szCs w:val="20"/>
                <w:lang w:eastAsia="en-AU"/>
              </w:rPr>
              <w:t>Murray Rural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14 263</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14 263</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1 284 552</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967 762</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169 378</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147 412</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Goulburn Valley Region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74 476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345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4 364</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69 767</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520 556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35 147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28 427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456 982</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Grampians Wimmera Mallee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78 383</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15 568</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62 815</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86 028</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45 729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40 299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375D70">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Lower Murray Urban Rural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43 957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16 437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27 520</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6" w:space="0" w:color="auto"/>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59 605</w:t>
            </w:r>
          </w:p>
        </w:tc>
        <w:tc>
          <w:tcPr>
            <w:tcW w:w="985"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16 571</w:t>
            </w:r>
          </w:p>
        </w:tc>
        <w:tc>
          <w:tcPr>
            <w:tcW w:w="985"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43 034</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left w:val="nil"/>
              <w:bottom w:val="nil"/>
              <w:right w:val="nil"/>
            </w:tcBorders>
          </w:tcPr>
          <w:p w:rsidR="003007B7" w:rsidRPr="006276A5" w:rsidRDefault="003007B7" w:rsidP="006276A5">
            <w:pPr>
              <w:keepLines w:val="0"/>
              <w:pageBreakBefore/>
              <w:autoSpaceDE w:val="0"/>
              <w:autoSpaceDN w:val="0"/>
              <w:adjustRightInd w:val="0"/>
              <w:ind w:left="173" w:hanging="173"/>
              <w:rPr>
                <w:rFonts w:eastAsiaTheme="minorEastAsia" w:cs="Calibri"/>
                <w:b/>
                <w:bCs/>
                <w:szCs w:val="20"/>
                <w:lang w:eastAsia="en-AU"/>
              </w:rPr>
            </w:pPr>
            <w:r w:rsidRPr="006276A5">
              <w:rPr>
                <w:rFonts w:eastAsiaTheme="minorEastAsia" w:cs="Calibri"/>
                <w:b/>
                <w:bCs/>
                <w:szCs w:val="20"/>
                <w:lang w:eastAsia="en-AU"/>
              </w:rPr>
              <w:t>Melbourne Water Corporation</w:t>
            </w:r>
          </w:p>
        </w:tc>
        <w:tc>
          <w:tcPr>
            <w:tcW w:w="985" w:type="dxa"/>
            <w:tcBorders>
              <w:top w:val="single" w:sz="6" w:space="0" w:color="auto"/>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single" w:sz="6" w:space="0" w:color="auto"/>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single" w:sz="6" w:space="0" w:color="auto"/>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single" w:sz="6" w:space="0" w:color="auto"/>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1 521 061</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7 426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1 513 636</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6 886 278</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2 504 280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568 210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3 813 788</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North East Region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20 089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3 435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16 653</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90 869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15 915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22 173</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52 782</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375D70">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 xml:space="preserve">South East Water </w:t>
            </w:r>
            <w:r>
              <w:rPr>
                <w:rFonts w:eastAsiaTheme="minorEastAsia" w:cs="Calibri"/>
                <w:b/>
                <w:bCs/>
                <w:szCs w:val="20"/>
                <w:lang w:eastAsia="en-AU"/>
              </w:rPr>
              <w:t>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19 334</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6 558</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12 776</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1 659 252</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331 820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247 352</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1 080 080</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South Gippsland Region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12 087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445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11 642</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251 141</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45 195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19 976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185 970</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Victorian Ports Corporation (Melbourne)</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8 380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3 190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5 190</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9 515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965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5 670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2 880</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Victorian Rail Track (VicTrack)</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1 371 164</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141 183</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804 339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425 642</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21 597 238</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5 777 010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2 685 554</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13 134 674</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Victorian Regional Channels Authority</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3 200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3 000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200</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V/Line</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Wannon Region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154 526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24 912</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129 614</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29 395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8 280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10 250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10 865</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Western Region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712 620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29 025</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683 595</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182 076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99 507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29 400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53 168</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Westernport Region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13 500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1 769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1 327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10 404</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20 052</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2 053</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3 962</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14 037</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Pr>
                <w:rFonts w:eastAsiaTheme="minorEastAsia" w:cs="Calibri"/>
                <w:b/>
                <w:bCs/>
                <w:szCs w:val="20"/>
                <w:lang w:eastAsia="en-AU"/>
              </w:rPr>
              <w:t>Yarra Valley Water Corporation</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1 294 736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305 380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240 740</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748 616</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Other public non-financial corporations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 xml:space="preserve"> </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72 859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276A5">
              <w:rPr>
                <w:rFonts w:eastAsiaTheme="minorEastAsia" w:cs="Calibri"/>
                <w:szCs w:val="20"/>
                <w:lang w:eastAsia="en-AU"/>
              </w:rPr>
              <w:t>..</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30 959</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41 900</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6" w:space="0" w:color="auto"/>
              <w:right w:val="nil"/>
            </w:tcBorders>
          </w:tcPr>
          <w:p w:rsidR="003007B7" w:rsidRPr="006276A5" w:rsidRDefault="003007B7" w:rsidP="006276A5">
            <w:pPr>
              <w:keepLines w:val="0"/>
              <w:autoSpaceDE w:val="0"/>
              <w:autoSpaceDN w:val="0"/>
              <w:adjustRightInd w:val="0"/>
              <w:rPr>
                <w:rFonts w:eastAsiaTheme="minorEastAsia" w:cs="Calibri"/>
                <w:szCs w:val="20"/>
                <w:lang w:eastAsia="en-AU"/>
              </w:rPr>
            </w:pPr>
            <w:r>
              <w:rPr>
                <w:rFonts w:eastAsiaTheme="minorEastAsia" w:cs="Calibri"/>
                <w:szCs w:val="20"/>
                <w:lang w:eastAsia="en-AU"/>
              </w:rPr>
              <w:t xml:space="preserve">   </w:t>
            </w:r>
            <w:r w:rsidRPr="006276A5">
              <w:rPr>
                <w:rFonts w:eastAsiaTheme="minorEastAsia" w:cs="Calibri"/>
                <w:szCs w:val="20"/>
                <w:lang w:eastAsia="en-AU"/>
              </w:rPr>
              <w:t>Existing projects</w:t>
            </w:r>
          </w:p>
        </w:tc>
        <w:tc>
          <w:tcPr>
            <w:tcW w:w="985"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681 162</w:t>
            </w:r>
          </w:p>
        </w:tc>
        <w:tc>
          <w:tcPr>
            <w:tcW w:w="985"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293 033</w:t>
            </w:r>
          </w:p>
        </w:tc>
        <w:tc>
          <w:tcPr>
            <w:tcW w:w="985"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170 213</w:t>
            </w:r>
          </w:p>
        </w:tc>
        <w:tc>
          <w:tcPr>
            <w:tcW w:w="985" w:type="dxa"/>
            <w:tcBorders>
              <w:top w:val="nil"/>
              <w:left w:val="nil"/>
              <w:bottom w:val="single" w:sz="6" w:space="0" w:color="auto"/>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szCs w:val="20"/>
                <w:lang w:eastAsia="en-AU"/>
              </w:rPr>
              <w:t>217 916</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Total new projects</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4 778 017</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szCs w:val="20"/>
                <w:lang w:eastAsia="en-AU"/>
              </w:rPr>
              <w:t>143 886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1 294 816</w:t>
            </w:r>
          </w:p>
        </w:tc>
        <w:tc>
          <w:tcPr>
            <w:tcW w:w="985" w:type="dxa"/>
            <w:tcBorders>
              <w:top w:val="nil"/>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3 339 315</w:t>
            </w:r>
          </w:p>
        </w:tc>
      </w:tr>
      <w:tr w:rsidR="003007B7" w:rsidRPr="006276A5" w:rsidTr="00D9582C">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left w:val="nil"/>
              <w:bottom w:val="single" w:sz="6" w:space="0" w:color="auto"/>
              <w:right w:val="nil"/>
            </w:tcBorders>
          </w:tcPr>
          <w:p w:rsidR="003007B7" w:rsidRPr="006276A5" w:rsidRDefault="003007B7" w:rsidP="006276A5">
            <w:pPr>
              <w:keepLines w:val="0"/>
              <w:autoSpaceDE w:val="0"/>
              <w:autoSpaceDN w:val="0"/>
              <w:adjustRightInd w:val="0"/>
              <w:rPr>
                <w:rFonts w:eastAsiaTheme="minorEastAsia" w:cs="Calibri"/>
                <w:b/>
                <w:bCs/>
                <w:szCs w:val="20"/>
                <w:lang w:eastAsia="en-AU"/>
              </w:rPr>
            </w:pPr>
            <w:r w:rsidRPr="006276A5">
              <w:rPr>
                <w:rFonts w:eastAsiaTheme="minorEastAsia" w:cs="Calibri"/>
                <w:b/>
                <w:bCs/>
                <w:szCs w:val="20"/>
                <w:lang w:eastAsia="en-AU"/>
              </w:rPr>
              <w:t>Total existing projects</w:t>
            </w:r>
          </w:p>
        </w:tc>
        <w:tc>
          <w:tcPr>
            <w:tcW w:w="985" w:type="dxa"/>
            <w:tcBorders>
              <w:top w:val="single" w:sz="6" w:space="0" w:color="auto"/>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37 843 682</w:t>
            </w:r>
          </w:p>
        </w:tc>
        <w:tc>
          <w:tcPr>
            <w:tcW w:w="985" w:type="dxa"/>
            <w:tcBorders>
              <w:top w:val="single" w:sz="6" w:space="0" w:color="auto"/>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11 513 939</w:t>
            </w:r>
          </w:p>
        </w:tc>
        <w:tc>
          <w:tcPr>
            <w:tcW w:w="985" w:type="dxa"/>
            <w:tcBorders>
              <w:top w:val="single" w:sz="6" w:space="0" w:color="auto"/>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4 636 661</w:t>
            </w:r>
          </w:p>
        </w:tc>
        <w:tc>
          <w:tcPr>
            <w:tcW w:w="985" w:type="dxa"/>
            <w:tcBorders>
              <w:top w:val="single" w:sz="6" w:space="0" w:color="auto"/>
              <w:left w:val="nil"/>
              <w:bottom w:val="nil"/>
              <w:right w:val="nil"/>
            </w:tcBorders>
          </w:tcPr>
          <w:p w:rsidR="003007B7" w:rsidRPr="006276A5" w:rsidRDefault="003007B7" w:rsidP="006276A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276A5">
              <w:rPr>
                <w:rFonts w:eastAsiaTheme="minorEastAsia" w:cs="Calibri"/>
                <w:b/>
                <w:bCs/>
                <w:szCs w:val="20"/>
                <w:lang w:eastAsia="en-AU"/>
              </w:rPr>
              <w:t>21 693 082</w:t>
            </w:r>
          </w:p>
        </w:tc>
      </w:tr>
      <w:tr w:rsidR="003007B7" w:rsidRPr="006276A5" w:rsidTr="00D9582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bottom w:val="single" w:sz="12" w:space="0" w:color="auto"/>
            </w:tcBorders>
          </w:tcPr>
          <w:p w:rsidR="003007B7" w:rsidRPr="006276A5" w:rsidRDefault="003007B7" w:rsidP="006276A5">
            <w:pPr>
              <w:keepLines w:val="0"/>
              <w:autoSpaceDE w:val="0"/>
              <w:autoSpaceDN w:val="0"/>
              <w:adjustRightInd w:val="0"/>
              <w:rPr>
                <w:rFonts w:eastAsiaTheme="minorEastAsia" w:cs="Calibri"/>
                <w:bCs/>
                <w:szCs w:val="20"/>
                <w:lang w:eastAsia="en-AU"/>
              </w:rPr>
            </w:pPr>
            <w:r w:rsidRPr="006276A5">
              <w:rPr>
                <w:rFonts w:eastAsiaTheme="minorEastAsia" w:cs="Calibri"/>
                <w:bCs/>
                <w:szCs w:val="20"/>
                <w:lang w:eastAsia="en-AU"/>
              </w:rPr>
              <w:t>Total projects</w:t>
            </w:r>
          </w:p>
        </w:tc>
        <w:tc>
          <w:tcPr>
            <w:tcW w:w="985" w:type="dxa"/>
            <w:tcBorders>
              <w:top w:val="single" w:sz="6" w:space="0" w:color="auto"/>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276A5">
              <w:rPr>
                <w:rFonts w:eastAsiaTheme="minorEastAsia" w:cs="Calibri"/>
                <w:bCs/>
                <w:szCs w:val="20"/>
                <w:lang w:eastAsia="en-AU"/>
              </w:rPr>
              <w:t>42 621 699</w:t>
            </w:r>
          </w:p>
        </w:tc>
        <w:tc>
          <w:tcPr>
            <w:tcW w:w="985" w:type="dxa"/>
            <w:tcBorders>
              <w:top w:val="single" w:sz="6" w:space="0" w:color="auto"/>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276A5">
              <w:rPr>
                <w:rFonts w:eastAsiaTheme="minorEastAsia" w:cs="Calibri"/>
                <w:bCs/>
                <w:szCs w:val="20"/>
                <w:lang w:eastAsia="en-AU"/>
              </w:rPr>
              <w:t>11 657 825</w:t>
            </w:r>
          </w:p>
        </w:tc>
        <w:tc>
          <w:tcPr>
            <w:tcW w:w="985" w:type="dxa"/>
            <w:tcBorders>
              <w:top w:val="single" w:sz="6" w:space="0" w:color="auto"/>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276A5">
              <w:rPr>
                <w:rFonts w:eastAsiaTheme="minorEastAsia" w:cs="Calibri"/>
                <w:bCs/>
                <w:szCs w:val="20"/>
                <w:lang w:eastAsia="en-AU"/>
              </w:rPr>
              <w:t>5 931 477</w:t>
            </w:r>
          </w:p>
        </w:tc>
        <w:tc>
          <w:tcPr>
            <w:tcW w:w="985" w:type="dxa"/>
            <w:tcBorders>
              <w:top w:val="single" w:sz="6" w:space="0" w:color="auto"/>
              <w:bottom w:val="single" w:sz="12" w:space="0" w:color="auto"/>
            </w:tcBorders>
          </w:tcPr>
          <w:p w:rsidR="003007B7" w:rsidRPr="006276A5" w:rsidRDefault="003007B7" w:rsidP="006276A5">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276A5">
              <w:rPr>
                <w:rFonts w:eastAsiaTheme="minorEastAsia" w:cs="Calibri"/>
                <w:bCs/>
                <w:szCs w:val="20"/>
                <w:lang w:eastAsia="en-AU"/>
              </w:rPr>
              <w:t>25 032 397</w:t>
            </w:r>
          </w:p>
        </w:tc>
      </w:tr>
    </w:tbl>
    <w:p w:rsidR="003007B7" w:rsidRDefault="003007B7" w:rsidP="007A7E63">
      <w:pPr>
        <w:pStyle w:val="Source"/>
      </w:pPr>
      <w:r>
        <w:t>Source: Department of Treasury and Finance</w:t>
      </w:r>
    </w:p>
    <w:p w:rsidR="003007B7" w:rsidRDefault="003007B7" w:rsidP="004031D7">
      <w:pPr>
        <w:pStyle w:val="Note"/>
      </w:pPr>
      <w:r>
        <w:t xml:space="preserve">Note: </w:t>
      </w:r>
    </w:p>
    <w:p w:rsidR="003007B7" w:rsidRDefault="003007B7" w:rsidP="004031D7">
      <w:pPr>
        <w:pStyle w:val="Note"/>
      </w:pPr>
      <w:r>
        <w:t>(a)</w:t>
      </w:r>
      <w:r>
        <w:tab/>
        <w:t xml:space="preserve">Totals do not include expenditure for projects with ‘tbc’ cash flows. </w:t>
      </w:r>
    </w:p>
    <w:p w:rsidR="003007B7" w:rsidRDefault="003007B7" w:rsidP="004031D7">
      <w:pPr>
        <w:pStyle w:val="Note"/>
      </w:pPr>
    </w:p>
    <w:p w:rsidR="003007B7" w:rsidRDefault="003007B7" w:rsidP="004031D7">
      <w:pPr>
        <w:pStyle w:val="Note"/>
        <w:sectPr w:rsidR="003007B7" w:rsidSect="00ED0292">
          <w:footerReference w:type="even" r:id="rId21"/>
          <w:footerReference w:type="default" r:id="rId22"/>
          <w:type w:val="oddPage"/>
          <w:pgSz w:w="9979" w:h="14175" w:code="9"/>
          <w:pgMar w:top="851" w:right="1134" w:bottom="851" w:left="1134" w:header="624" w:footer="567" w:gutter="0"/>
          <w:pgNumType w:start="1"/>
          <w:cols w:sep="1" w:space="567"/>
          <w:docGrid w:linePitch="360"/>
        </w:sectPr>
      </w:pPr>
    </w:p>
    <w:p w:rsidR="003007B7" w:rsidRDefault="003007B7" w:rsidP="00ED0292">
      <w:pPr>
        <w:sectPr w:rsidR="003007B7" w:rsidSect="00ED0292">
          <w:footerReference w:type="default" r:id="rId23"/>
          <w:type w:val="oddPage"/>
          <w:pgSz w:w="9979" w:h="14175" w:code="9"/>
          <w:pgMar w:top="850" w:right="1134" w:bottom="850" w:left="1134" w:header="624" w:footer="567" w:gutter="0"/>
          <w:cols w:sep="1" w:space="567"/>
          <w:docGrid w:linePitch="360"/>
        </w:sectPr>
      </w:pPr>
    </w:p>
    <w:p w:rsidR="003007B7" w:rsidRPr="00B42250" w:rsidRDefault="003007B7" w:rsidP="000C43CD">
      <w:pPr>
        <w:pStyle w:val="Chapterheading"/>
      </w:pPr>
      <w:bookmarkStart w:id="15" w:name="_Toc512526579"/>
      <w:r w:rsidRPr="00B42250">
        <w:t>Chapter 2 – General government capital program 2018</w:t>
      </w:r>
      <w:r w:rsidRPr="00B42250">
        <w:noBreakHyphen/>
        <w:t>19</w:t>
      </w:r>
      <w:bookmarkEnd w:id="15"/>
    </w:p>
    <w:p w:rsidR="003007B7" w:rsidRPr="00B42250" w:rsidRDefault="003007B7" w:rsidP="00194754">
      <w:pPr>
        <w:pStyle w:val="Heading10"/>
      </w:pPr>
      <w:bookmarkStart w:id="16" w:name="_Toc512526580"/>
      <w:r w:rsidRPr="00B42250">
        <w:rPr>
          <w:rStyle w:val="Department"/>
        </w:rPr>
        <w:t xml:space="preserve">Department of </w:t>
      </w:r>
      <w:r w:rsidRPr="00B42250">
        <w:t>Economic Development, Jobs, Transport and Resources</w:t>
      </w:r>
      <w:bookmarkEnd w:id="16"/>
    </w:p>
    <w:p w:rsidR="003007B7" w:rsidRPr="00B42250" w:rsidRDefault="003007B7" w:rsidP="00194754">
      <w:pPr>
        <w:pStyle w:val="Heading20"/>
      </w:pPr>
      <w:r w:rsidRPr="00B42250">
        <w:t>New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85"/>
        <w:gridCol w:w="828"/>
        <w:gridCol w:w="1111"/>
        <w:gridCol w:w="992"/>
        <w:gridCol w:w="992"/>
        <w:gridCol w:w="964"/>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color w:val="000000"/>
                <w:lang w:eastAsia="en-AU"/>
              </w:rPr>
            </w:pPr>
          </w:p>
        </w:tc>
        <w:tc>
          <w:tcPr>
            <w:tcW w:w="913" w:type="dxa"/>
            <w:gridSpan w:val="2"/>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Active Transport </w:t>
            </w:r>
            <w:r>
              <w:rPr>
                <w:rFonts w:eastAsiaTheme="minorEastAsia" w:cs="Calibri"/>
                <w:color w:val="000000"/>
                <w:szCs w:val="18"/>
                <w:lang w:eastAsia="en-AU"/>
              </w:rPr>
              <w:br/>
            </w:r>
            <w:r w:rsidRPr="008B58B7">
              <w:rPr>
                <w:rFonts w:eastAsiaTheme="minorEastAsia" w:cs="Calibri"/>
                <w:color w:val="000000"/>
                <w:szCs w:val="18"/>
                <w:lang w:eastAsia="en-AU"/>
              </w:rPr>
              <w:t xml:space="preserve">(statewide) </w:t>
            </w:r>
            <w:r w:rsidRPr="008B58B7">
              <w:rPr>
                <w:rFonts w:eastAsiaTheme="minorEastAsia" w:cs="Calibri"/>
                <w:color w:val="000000"/>
                <w:szCs w:val="12"/>
                <w:vertAlign w:val="superscript"/>
                <w:lang w:eastAsia="en-AU"/>
              </w:rPr>
              <w:t>(a)</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"Statewide" </w:instrText>
            </w:r>
            <w:r w:rsidRPr="00CC2BEB">
              <w:rPr>
                <w:rFonts w:eastAsiaTheme="minorEastAsia" w:cs="Calibri"/>
                <w:color w:val="000000"/>
                <w:szCs w:val="12"/>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22 250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4 450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17 800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Additional Regional Bus Services (regional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86" w:type="dxa"/>
            <w:gridSpan w:val="2"/>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6"/>
                <w:lang w:eastAsia="en-AU"/>
              </w:rPr>
            </w:pPr>
            <w:r w:rsidRPr="008B58B7">
              <w:rPr>
                <w:rFonts w:eastAsiaTheme="minorEastAsia" w:cs="Calibri"/>
                <w:color w:val="000000"/>
                <w:szCs w:val="18"/>
                <w:lang w:eastAsia="en-AU"/>
              </w:rPr>
              <w:t xml:space="preserve">Australian Centre for the Moving Image redevelopment (Melbourne) </w:t>
            </w:r>
            <w:r w:rsidRPr="008B58B7">
              <w:rPr>
                <w:rFonts w:eastAsiaTheme="minorEastAsia" w:cs="Calibri"/>
                <w:color w:val="000000"/>
                <w:szCs w:val="16"/>
                <w:vertAlign w:val="superscript"/>
                <w:lang w:eastAsia="en-AU"/>
              </w:rPr>
              <w:t>(b)</w:t>
            </w:r>
            <w:r w:rsidRPr="00CC2BEB">
              <w:rPr>
                <w:rFonts w:eastAsiaTheme="minorEastAsia" w:cs="Calibri"/>
                <w:color w:val="000000"/>
                <w:szCs w:val="16"/>
                <w:lang w:eastAsia="en-AU"/>
              </w:rPr>
              <w:fldChar w:fldCharType="begin"/>
            </w:r>
            <w:r w:rsidRPr="00CC2BEB">
              <w:rPr>
                <w:rFonts w:eastAsiaTheme="minorEastAsia" w:cs="Calibri"/>
                <w:color w:val="000000"/>
                <w:szCs w:val="16"/>
                <w:lang w:eastAsia="en-AU"/>
              </w:rPr>
              <w:instrText xml:space="preserve"> XE "Melbourne" </w:instrText>
            </w:r>
            <w:r w:rsidRPr="00CC2BEB">
              <w:rPr>
                <w:rFonts w:eastAsiaTheme="minorEastAsia" w:cs="Calibri"/>
                <w:color w:val="000000"/>
                <w:szCs w:val="16"/>
                <w:lang w:eastAsia="en-AU"/>
              </w:rPr>
              <w:fldChar w:fldCharType="end"/>
            </w:r>
          </w:p>
        </w:tc>
        <w:tc>
          <w:tcPr>
            <w:tcW w:w="828"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34 804</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11 480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23 324</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Bendigo GovHub </w:t>
            </w:r>
            <w:r>
              <w:rPr>
                <w:rFonts w:eastAsiaTheme="minorEastAsia" w:cs="Calibri"/>
                <w:color w:val="000000"/>
                <w:szCs w:val="18"/>
                <w:lang w:eastAsia="en-AU"/>
              </w:rPr>
              <w:br/>
            </w:r>
            <w:r w:rsidRPr="008B58B7">
              <w:rPr>
                <w:rFonts w:eastAsiaTheme="minorEastAsia" w:cs="Calibri"/>
                <w:color w:val="000000"/>
                <w:szCs w:val="18"/>
                <w:lang w:eastAsia="en-AU"/>
              </w:rPr>
              <w:t>(Bendigo)</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"Bendigo"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16 000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16 000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2021-22</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Bridge strengthening and upgrades (statewide) </w:t>
            </w:r>
            <w:r w:rsidRPr="008B58B7">
              <w:rPr>
                <w:rFonts w:eastAsiaTheme="minorEastAsia" w:cs="Calibri"/>
                <w:color w:val="000000"/>
                <w:szCs w:val="18"/>
                <w:vertAlign w:val="superscript"/>
                <w:lang w:eastAsia="en-AU"/>
              </w:rPr>
              <w:t>(c)</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16 143</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8 243</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Carrum Promenade revitalisation (metropolitan various)</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50 000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20 255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29 745</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Continuing Towards Zero </w:t>
            </w:r>
            <w:r>
              <w:rPr>
                <w:rFonts w:eastAsiaTheme="minorEastAsia" w:cs="Calibri"/>
                <w:color w:val="000000"/>
                <w:szCs w:val="18"/>
                <w:lang w:eastAsia="en-AU"/>
              </w:rPr>
              <w:br/>
            </w:r>
            <w:r w:rsidRPr="008B58B7">
              <w:rPr>
                <w:rFonts w:eastAsiaTheme="minorEastAsia" w:cs="Calibri"/>
                <w:color w:val="000000"/>
                <w:szCs w:val="18"/>
                <w:lang w:eastAsia="en-AU"/>
              </w:rPr>
              <w:t>(regional various)</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149 200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31 200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118 000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Geelong City Deal </w:t>
            </w:r>
            <w:r>
              <w:rPr>
                <w:rFonts w:eastAsiaTheme="minorEastAsia" w:cs="Calibri"/>
                <w:color w:val="000000"/>
                <w:szCs w:val="18"/>
                <w:lang w:eastAsia="en-AU"/>
              </w:rPr>
              <w:br/>
            </w:r>
            <w:r w:rsidRPr="008B58B7">
              <w:rPr>
                <w:rFonts w:eastAsiaTheme="minorEastAsia" w:cs="Calibri"/>
                <w:color w:val="000000"/>
                <w:szCs w:val="18"/>
                <w:lang w:eastAsia="en-AU"/>
              </w:rPr>
              <w:t xml:space="preserve">(Geelong) </w:t>
            </w:r>
            <w:r w:rsidRPr="008B58B7">
              <w:rPr>
                <w:rFonts w:eastAsiaTheme="minorEastAsia" w:cs="Calibri"/>
                <w:color w:val="000000"/>
                <w:szCs w:val="12"/>
                <w:vertAlign w:val="superscript"/>
                <w:lang w:eastAsia="en-AU"/>
              </w:rPr>
              <w:t>(d)(e)</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"Geelong" </w:instrText>
            </w:r>
            <w:r w:rsidRPr="00CC2BEB">
              <w:rPr>
                <w:rFonts w:eastAsiaTheme="minorEastAsia" w:cs="Calibri"/>
                <w:color w:val="000000"/>
                <w:szCs w:val="12"/>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139 216</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10 793</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128 423</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2022-23</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Metro bus service improvements (statewide)</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5 349</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5 349</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Monash Freeway upgrade</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Stage 2 (South-East Melbourne) </w:t>
            </w:r>
            <w:r w:rsidRPr="008B58B7">
              <w:rPr>
                <w:rFonts w:eastAsiaTheme="minorEastAsia" w:cs="Calibri"/>
                <w:color w:val="000000"/>
                <w:szCs w:val="18"/>
                <w:vertAlign w:val="superscript"/>
                <w:lang w:eastAsia="en-AU"/>
              </w:rPr>
              <w:t>(f)</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CC2BEB">
              <w:rPr>
                <w:rFonts w:eastAsiaTheme="minorEastAsia" w:cs="Calibri"/>
                <w:color w:val="000000"/>
                <w:szCs w:val="18"/>
                <w:lang w:eastAsia="en-AU"/>
              </w:rPr>
              <w:instrText xml:space="preserve">"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684 424</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1 442</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17 400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665 582</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2022-23</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Metropolitan and regional restoration and maintenance (statewide) </w:t>
            </w:r>
            <w:r w:rsidRPr="008B58B7">
              <w:rPr>
                <w:rFonts w:eastAsiaTheme="minorEastAsia" w:cs="Calibri"/>
                <w:color w:val="000000"/>
                <w:szCs w:val="18"/>
                <w:vertAlign w:val="superscript"/>
                <w:lang w:eastAsia="en-AU"/>
              </w:rPr>
              <w:t>(g)</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195 200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108 000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87 200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Tourism Railway Upgrades (metropolitan various) </w:t>
            </w:r>
            <w:r w:rsidRPr="008B58B7">
              <w:rPr>
                <w:rFonts w:eastAsiaTheme="minorEastAsia" w:cs="Calibri"/>
                <w:color w:val="000000"/>
                <w:szCs w:val="18"/>
                <w:vertAlign w:val="superscript"/>
                <w:lang w:eastAsia="en-AU"/>
              </w:rPr>
              <w:t>(h)(i)</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32 000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2021-22</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b/>
                <w:bCs/>
                <w:color w:val="000000"/>
                <w:szCs w:val="18"/>
                <w:lang w:eastAsia="en-AU"/>
              </w:rPr>
            </w:pPr>
            <w:r w:rsidRPr="008B58B7">
              <w:rPr>
                <w:rFonts w:eastAsiaTheme="minorEastAsia" w:cs="Calibri"/>
                <w:b/>
                <w:bCs/>
                <w:color w:val="000000"/>
                <w:szCs w:val="18"/>
                <w:lang w:eastAsia="en-AU"/>
              </w:rPr>
              <w:t>Rural and Regional Roads Package</w:t>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200 000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26 702</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60 942</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112 356</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Calder Highway upgrade </w:t>
            </w:r>
            <w:r>
              <w:rPr>
                <w:rFonts w:eastAsiaTheme="minorEastAsia" w:cs="Calibri"/>
                <w:color w:val="000000"/>
                <w:szCs w:val="18"/>
                <w:lang w:eastAsia="en-AU"/>
              </w:rPr>
              <w:br/>
            </w:r>
            <w:r w:rsidRPr="008B58B7">
              <w:rPr>
                <w:rFonts w:eastAsiaTheme="minorEastAsia" w:cs="Calibri"/>
                <w:color w:val="000000"/>
                <w:szCs w:val="18"/>
                <w:lang w:eastAsia="en-AU"/>
              </w:rPr>
              <w:t xml:space="preserve">(regional various) </w:t>
            </w:r>
            <w:r w:rsidRPr="008B58B7">
              <w:rPr>
                <w:rFonts w:eastAsiaTheme="minorEastAsia" w:cs="Calibri"/>
                <w:color w:val="000000"/>
                <w:szCs w:val="18"/>
                <w:vertAlign w:val="superscript"/>
                <w:lang w:eastAsia="en-AU"/>
              </w:rPr>
              <w:t>(j)(k)</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19 231</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2 761</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7 340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9 130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3</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Forrest-Apollo Bay Road upgrade (regional various) </w:t>
            </w:r>
            <w:r w:rsidRPr="008B58B7">
              <w:rPr>
                <w:rFonts w:eastAsiaTheme="minorEastAsia" w:cs="Calibri"/>
                <w:color w:val="000000"/>
                <w:szCs w:val="18"/>
                <w:vertAlign w:val="superscript"/>
                <w:lang w:eastAsia="en-AU"/>
              </w:rPr>
              <w:t>(j)(l)</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9 615</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1 442</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4 808</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3 365</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Hamilton Highway upgrade </w:t>
            </w:r>
            <w:r>
              <w:rPr>
                <w:rFonts w:eastAsiaTheme="minorEastAsia" w:cs="Calibri"/>
                <w:color w:val="000000"/>
                <w:szCs w:val="18"/>
                <w:lang w:eastAsia="en-AU"/>
              </w:rPr>
              <w:br/>
            </w:r>
            <w:r w:rsidRPr="008B58B7">
              <w:rPr>
                <w:rFonts w:eastAsiaTheme="minorEastAsia" w:cs="Calibri"/>
                <w:color w:val="000000"/>
                <w:szCs w:val="18"/>
                <w:lang w:eastAsia="en-AU"/>
              </w:rPr>
              <w:t xml:space="preserve">(regional various) </w:t>
            </w:r>
            <w:r w:rsidRPr="008B58B7">
              <w:rPr>
                <w:rFonts w:eastAsiaTheme="minorEastAsia" w:cs="Calibri"/>
                <w:color w:val="000000"/>
                <w:szCs w:val="18"/>
                <w:vertAlign w:val="superscript"/>
                <w:lang w:eastAsia="en-AU"/>
              </w:rPr>
              <w:t>(j)(l)</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9 615</w:t>
            </w:r>
          </w:p>
        </w:tc>
        <w:tc>
          <w:tcPr>
            <w:tcW w:w="1111"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7 692</w:t>
            </w:r>
          </w:p>
        </w:tc>
        <w:tc>
          <w:tcPr>
            <w:tcW w:w="992"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1 870</w:t>
            </w:r>
          </w:p>
        </w:tc>
        <w:tc>
          <w:tcPr>
            <w:tcW w:w="992"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53</w:t>
            </w:r>
          </w:p>
        </w:tc>
        <w:tc>
          <w:tcPr>
            <w:tcW w:w="964"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A26DB1">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Kiewa Valley Highway </w:t>
            </w:r>
            <w:r>
              <w:rPr>
                <w:rFonts w:eastAsiaTheme="minorEastAsia" w:cs="Calibri"/>
                <w:color w:val="000000"/>
                <w:szCs w:val="18"/>
                <w:lang w:eastAsia="en-AU"/>
              </w:rPr>
              <w:br/>
            </w:r>
            <w:r w:rsidRPr="008B58B7">
              <w:rPr>
                <w:rFonts w:eastAsiaTheme="minorEastAsia" w:cs="Calibri"/>
                <w:color w:val="000000"/>
                <w:szCs w:val="18"/>
                <w:lang w:eastAsia="en-AU"/>
              </w:rPr>
              <w:t xml:space="preserve">(regional various) </w:t>
            </w:r>
            <w:r w:rsidRPr="008B58B7">
              <w:rPr>
                <w:rFonts w:eastAsiaTheme="minorEastAsia" w:cs="Calibri"/>
                <w:color w:val="000000"/>
                <w:szCs w:val="18"/>
                <w:vertAlign w:val="superscript"/>
                <w:lang w:eastAsia="en-AU"/>
              </w:rPr>
              <w:t>(j)(m)</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3" w:type="dxa"/>
            <w:gridSpan w:val="2"/>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7 692</w:t>
            </w:r>
          </w:p>
        </w:tc>
        <w:tc>
          <w:tcPr>
            <w:tcW w:w="1111"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865</w:t>
            </w:r>
          </w:p>
        </w:tc>
        <w:tc>
          <w:tcPr>
            <w:tcW w:w="992"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2 981</w:t>
            </w:r>
          </w:p>
        </w:tc>
        <w:tc>
          <w:tcPr>
            <w:tcW w:w="992"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3 846</w:t>
            </w:r>
          </w:p>
        </w:tc>
        <w:tc>
          <w:tcPr>
            <w:tcW w:w="964"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Princes Highway West upgrades</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Colac to South Australia border (regional various) </w:t>
            </w:r>
            <w:r w:rsidRPr="008B58B7">
              <w:rPr>
                <w:rFonts w:eastAsiaTheme="minorEastAsia" w:cs="Calibri"/>
                <w:color w:val="000000"/>
                <w:szCs w:val="18"/>
                <w:vertAlign w:val="superscript"/>
                <w:lang w:eastAsia="en-AU"/>
              </w:rPr>
              <w:t>(j)(n)</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38 462</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9 615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9 615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19 232</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3</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Shepparton heavy vehicle alternative freight route upgrades </w:t>
            </w:r>
            <w:r>
              <w:rPr>
                <w:rFonts w:eastAsiaTheme="minorEastAsia" w:cs="Calibri"/>
                <w:color w:val="000000"/>
                <w:szCs w:val="18"/>
                <w:lang w:eastAsia="en-AU"/>
              </w:rPr>
              <w:br/>
            </w:r>
            <w:r w:rsidRPr="008B58B7">
              <w:rPr>
                <w:rFonts w:eastAsiaTheme="minorEastAsia" w:cs="Calibri"/>
                <w:color w:val="000000"/>
                <w:szCs w:val="18"/>
                <w:lang w:eastAsia="en-AU"/>
              </w:rPr>
              <w:t xml:space="preserve">(Shepparton) </w:t>
            </w:r>
            <w:r w:rsidRPr="008B58B7">
              <w:rPr>
                <w:rFonts w:eastAsiaTheme="minorEastAsia" w:cs="Calibri"/>
                <w:color w:val="000000"/>
                <w:szCs w:val="18"/>
                <w:vertAlign w:val="superscript"/>
                <w:lang w:eastAsia="en-AU"/>
              </w:rPr>
              <w:t>(j)(k)</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"Shepparton"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19 231</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1 442</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2 885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14 904</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3</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Western Highway</w:t>
            </w:r>
            <w:r>
              <w:rPr>
                <w:rFonts w:eastAsiaTheme="minorEastAsia" w:cs="Calibri"/>
                <w:color w:val="000000"/>
                <w:szCs w:val="18"/>
                <w:lang w:eastAsia="en-AU"/>
              </w:rPr>
              <w:t xml:space="preserve"> – </w:t>
            </w:r>
            <w:r w:rsidRPr="008B58B7">
              <w:rPr>
                <w:rFonts w:eastAsiaTheme="minorEastAsia" w:cs="Calibri"/>
                <w:color w:val="000000"/>
                <w:szCs w:val="18"/>
                <w:lang w:eastAsia="en-AU"/>
              </w:rPr>
              <w:t>Ararat bypass</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Planning and preconstruction (regional various) </w:t>
            </w:r>
            <w:r w:rsidRPr="008B58B7">
              <w:rPr>
                <w:rFonts w:eastAsiaTheme="minorEastAsia" w:cs="Calibri"/>
                <w:color w:val="000000"/>
                <w:szCs w:val="18"/>
                <w:vertAlign w:val="superscript"/>
                <w:lang w:eastAsia="en-AU"/>
              </w:rPr>
              <w:t>(j)(o)</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48 077</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962</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16 106</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31 009</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2021-22</w:t>
            </w:r>
          </w:p>
        </w:tc>
      </w:tr>
      <w:tr w:rsidR="003007B7" w:rsidRPr="008B58B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Western Highway</w:t>
            </w:r>
            <w:r>
              <w:rPr>
                <w:rFonts w:eastAsiaTheme="minorEastAsia" w:cs="Calibri"/>
                <w:color w:val="000000"/>
                <w:szCs w:val="18"/>
                <w:lang w:eastAsia="en-AU"/>
              </w:rPr>
              <w:t xml:space="preserve"> – </w:t>
            </w:r>
            <w:r w:rsidRPr="008B58B7">
              <w:rPr>
                <w:rFonts w:eastAsiaTheme="minorEastAsia" w:cs="Calibri"/>
                <w:color w:val="000000"/>
                <w:szCs w:val="18"/>
                <w:lang w:eastAsia="en-AU"/>
              </w:rPr>
              <w:t>Beaufort bypass</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Planning and preconstruction (regional various) </w:t>
            </w:r>
            <w:r w:rsidRPr="008B58B7">
              <w:rPr>
                <w:rFonts w:eastAsiaTheme="minorEastAsia" w:cs="Calibri"/>
                <w:color w:val="000000"/>
                <w:szCs w:val="18"/>
                <w:vertAlign w:val="superscript"/>
                <w:lang w:eastAsia="en-AU"/>
              </w:rPr>
              <w:t>(j)(o)</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48 077</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1 923</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15 337</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30 817</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2021-22</w:t>
            </w:r>
          </w:p>
        </w:tc>
      </w:tr>
      <w:tr w:rsidR="003007B7" w:rsidRPr="008B58B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Regional and metropolitan road upgrades (statewide) </w:t>
            </w:r>
            <w:r w:rsidRPr="008B58B7">
              <w:rPr>
                <w:rFonts w:eastAsiaTheme="minorEastAsia" w:cs="Calibri"/>
                <w:color w:val="000000"/>
                <w:szCs w:val="18"/>
                <w:vertAlign w:val="superscript"/>
                <w:lang w:eastAsia="en-AU"/>
              </w:rPr>
              <w:t>(c)(g)</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30 940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10 618</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20 322</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Renewal and upgrade of the Intelligent Traffic System (statewide)</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3 474</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3 474</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School Area Safety </w:t>
            </w:r>
            <w:r>
              <w:rPr>
                <w:rFonts w:eastAsiaTheme="minorEastAsia" w:cs="Calibri"/>
                <w:color w:val="000000"/>
                <w:szCs w:val="18"/>
                <w:lang w:eastAsia="en-AU"/>
              </w:rPr>
              <w:br/>
            </w:r>
            <w:r w:rsidRPr="008B58B7">
              <w:rPr>
                <w:rFonts w:eastAsiaTheme="minorEastAsia" w:cs="Calibri"/>
                <w:color w:val="000000"/>
                <w:szCs w:val="18"/>
                <w:lang w:eastAsia="en-AU"/>
              </w:rPr>
              <w:t>(statewide)</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Suburban Roads Upgrade  (metropolitan various)</w:t>
            </w:r>
            <w:r w:rsidRPr="008B58B7">
              <w:rPr>
                <w:rFonts w:eastAsiaTheme="minorEastAsia" w:cs="Calibri"/>
                <w:color w:val="000000"/>
                <w:szCs w:val="12"/>
                <w:lang w:eastAsia="en-AU"/>
              </w:rPr>
              <w:t xml:space="preserve"> </w:t>
            </w:r>
            <w:r w:rsidRPr="008B58B7">
              <w:rPr>
                <w:rFonts w:eastAsiaTheme="minorEastAsia" w:cs="Calibri"/>
                <w:color w:val="000000"/>
                <w:szCs w:val="12"/>
                <w:vertAlign w:val="superscript"/>
                <w:lang w:eastAsia="en-AU"/>
              </w:rPr>
              <w:t>(p)</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"Metropolitan:Various" </w:instrText>
            </w:r>
            <w:r w:rsidRPr="00CC2BEB">
              <w:rPr>
                <w:rFonts w:eastAsiaTheme="minorEastAsia" w:cs="Calibri"/>
                <w:color w:val="000000"/>
                <w:szCs w:val="12"/>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2 268 800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2 770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57 230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2 208 800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2022-23</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Supporting Victorian small businesses (statewide)</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500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500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b/>
                <w:bCs/>
                <w:color w:val="000000"/>
                <w:szCs w:val="18"/>
                <w:lang w:eastAsia="en-AU"/>
              </w:rPr>
            </w:pPr>
            <w:r w:rsidRPr="008B58B7">
              <w:rPr>
                <w:rFonts w:eastAsiaTheme="minorEastAsia" w:cs="Calibri"/>
                <w:b/>
                <w:bCs/>
                <w:color w:val="000000"/>
                <w:szCs w:val="18"/>
                <w:lang w:eastAsia="en-AU"/>
              </w:rPr>
              <w:t>Urban Congestion Package</w:t>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36 538</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3 894</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12 740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19 904</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Canterbury Road upgrade (metropolitan various)</w:t>
            </w:r>
            <w:r>
              <w:rPr>
                <w:rFonts w:eastAsiaTheme="minorEastAsia" w:cs="Calibri"/>
                <w:color w:val="000000"/>
                <w:szCs w:val="18"/>
                <w:lang w:eastAsia="en-AU"/>
              </w:rPr>
              <w:t xml:space="preserve"> </w:t>
            </w:r>
            <w:r w:rsidRPr="008B58B7">
              <w:rPr>
                <w:rFonts w:eastAsiaTheme="minorEastAsia" w:cs="Calibri"/>
                <w:color w:val="000000"/>
                <w:szCs w:val="18"/>
                <w:vertAlign w:val="superscript"/>
                <w:lang w:eastAsia="en-AU"/>
              </w:rPr>
              <w:t>(j)(n)</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19 231</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385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8 173</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10 673</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1</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Maroondah Highway</w:t>
            </w:r>
            <w:r>
              <w:rPr>
                <w:rFonts w:eastAsiaTheme="minorEastAsia" w:cs="Calibri"/>
                <w:color w:val="000000"/>
                <w:szCs w:val="18"/>
                <w:lang w:eastAsia="en-AU"/>
              </w:rPr>
              <w:t xml:space="preserve"> – </w:t>
            </w:r>
            <w:r>
              <w:rPr>
                <w:rFonts w:eastAsiaTheme="minorEastAsia" w:cs="Calibri"/>
                <w:color w:val="000000"/>
                <w:szCs w:val="18"/>
                <w:lang w:eastAsia="en-AU"/>
              </w:rPr>
              <w:br/>
            </w:r>
            <w:r w:rsidRPr="008B58B7">
              <w:rPr>
                <w:rFonts w:eastAsiaTheme="minorEastAsia" w:cs="Calibri"/>
                <w:color w:val="000000"/>
                <w:szCs w:val="18"/>
                <w:lang w:eastAsia="en-AU"/>
              </w:rPr>
              <w:t xml:space="preserve">Bellara Drive intersection upgrade </w:t>
            </w:r>
            <w:r>
              <w:rPr>
                <w:rFonts w:eastAsiaTheme="minorEastAsia" w:cs="Calibri"/>
                <w:color w:val="000000"/>
                <w:szCs w:val="18"/>
                <w:lang w:eastAsia="en-AU"/>
              </w:rPr>
              <w:br/>
            </w:r>
            <w:r w:rsidRPr="008B58B7">
              <w:rPr>
                <w:rFonts w:eastAsiaTheme="minorEastAsia" w:cs="Calibri"/>
                <w:color w:val="000000"/>
                <w:szCs w:val="18"/>
                <w:lang w:eastAsia="en-AU"/>
              </w:rPr>
              <w:t>(metropolitan various)</w:t>
            </w:r>
            <w:r>
              <w:rPr>
                <w:rFonts w:eastAsiaTheme="minorEastAsia" w:cs="Calibri"/>
                <w:color w:val="000000"/>
                <w:szCs w:val="18"/>
                <w:lang w:eastAsia="en-AU"/>
              </w:rPr>
              <w:t xml:space="preserve"> </w:t>
            </w:r>
            <w:r w:rsidRPr="008B58B7">
              <w:rPr>
                <w:rFonts w:eastAsiaTheme="minorEastAsia" w:cs="Calibri"/>
                <w:color w:val="000000"/>
                <w:szCs w:val="18"/>
                <w:vertAlign w:val="superscript"/>
                <w:lang w:eastAsia="en-AU"/>
              </w:rPr>
              <w:t>(j)(q)</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7 692</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3 365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4 327</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3</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Mount Dandenong Tourist Road upgrades (metropolitan various)</w:t>
            </w:r>
            <w:r>
              <w:rPr>
                <w:rFonts w:eastAsiaTheme="minorEastAsia" w:cs="Calibri"/>
                <w:color w:val="000000"/>
                <w:szCs w:val="18"/>
                <w:lang w:eastAsia="en-AU"/>
              </w:rPr>
              <w:t xml:space="preserve"> </w:t>
            </w:r>
            <w:r w:rsidRPr="008B58B7">
              <w:rPr>
                <w:rFonts w:eastAsiaTheme="minorEastAsia" w:cs="Calibri"/>
                <w:color w:val="000000"/>
                <w:szCs w:val="18"/>
                <w:vertAlign w:val="superscript"/>
                <w:lang w:eastAsia="en-AU"/>
              </w:rPr>
              <w:t>(j)(k)</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9 615</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144</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240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9 231</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8B58B7" w:rsidRDefault="003007B7" w:rsidP="00194754">
            <w:pPr>
              <w:keepLines w:val="0"/>
              <w:autoSpaceDE w:val="0"/>
              <w:autoSpaceDN w:val="0"/>
              <w:adjustRightInd w:val="0"/>
              <w:rPr>
                <w:rFonts w:eastAsiaTheme="minorEastAsia" w:cs="Calibri"/>
                <w:bCs/>
                <w:color w:val="000000"/>
                <w:szCs w:val="18"/>
                <w:lang w:eastAsia="en-AU"/>
              </w:rPr>
            </w:pPr>
            <w:r w:rsidRPr="008B58B7">
              <w:rPr>
                <w:rFonts w:eastAsiaTheme="minorEastAsia" w:cs="Calibri"/>
                <w:bCs/>
                <w:color w:val="000000"/>
                <w:szCs w:val="18"/>
                <w:lang w:eastAsia="en-AU"/>
              </w:rPr>
              <w:t>Total new projects</w:t>
            </w:r>
          </w:p>
        </w:tc>
        <w:tc>
          <w:tcPr>
            <w:tcW w:w="913" w:type="dxa"/>
            <w:gridSpan w:val="2"/>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3 892 838</w:t>
            </w:r>
          </w:p>
        </w:tc>
        <w:tc>
          <w:tcPr>
            <w:tcW w:w="1111"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34 808</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382 674</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3 475 356</w:t>
            </w:r>
          </w:p>
        </w:tc>
        <w:tc>
          <w:tcPr>
            <w:tcW w:w="964"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3007B7" w:rsidRPr="00B42250" w:rsidRDefault="003007B7" w:rsidP="00194754">
      <w:pPr>
        <w:pStyle w:val="Source"/>
      </w:pPr>
      <w:r w:rsidRPr="00B42250">
        <w:t>Source: Department of Economic Development Jobs Transport and Resources</w:t>
      </w:r>
    </w:p>
    <w:p w:rsidR="003007B7" w:rsidRDefault="003007B7" w:rsidP="00194754">
      <w:pPr>
        <w:pStyle w:val="Note"/>
      </w:pPr>
      <w:r>
        <w:t xml:space="preserve">Notes: </w:t>
      </w:r>
    </w:p>
    <w:p w:rsidR="003007B7" w:rsidRDefault="003007B7" w:rsidP="00194754">
      <w:pPr>
        <w:pStyle w:val="Note"/>
      </w:pPr>
      <w:r>
        <w:t>(a)</w:t>
      </w:r>
      <w:r>
        <w:tab/>
        <w:t>TEI includes $22.250 million sourced from TAC Safer Cyclists and Pedestrians Fund.</w:t>
      </w:r>
    </w:p>
    <w:p w:rsidR="003007B7" w:rsidRDefault="003007B7" w:rsidP="00194754">
      <w:pPr>
        <w:pStyle w:val="Note"/>
      </w:pPr>
      <w:r>
        <w:t>(b)</w:t>
      </w:r>
      <w:r>
        <w:tab/>
        <w:t>This includes $5.000 million in funding provided from philanthropic sources.</w:t>
      </w:r>
    </w:p>
    <w:p w:rsidR="003007B7" w:rsidRDefault="003007B7" w:rsidP="00194754">
      <w:pPr>
        <w:pStyle w:val="Note"/>
      </w:pPr>
      <w:r>
        <w:t>(c)</w:t>
      </w:r>
      <w:r>
        <w:tab/>
        <w:t>Commonwealth funding will be sought to deliver this initiative. TEI excludes estimates for the Commonwealth’s contribution.</w:t>
      </w:r>
    </w:p>
    <w:p w:rsidR="003007B7" w:rsidRDefault="003007B7" w:rsidP="00194754">
      <w:pPr>
        <w:pStyle w:val="Note"/>
      </w:pPr>
      <w:r>
        <w:t>(d)</w:t>
      </w:r>
      <w:r>
        <w:tab/>
        <w:t>This is the Victorian Government’s share of the Geelong City Deal.</w:t>
      </w:r>
    </w:p>
    <w:p w:rsidR="003007B7" w:rsidRDefault="003007B7" w:rsidP="00194754">
      <w:pPr>
        <w:pStyle w:val="Note"/>
      </w:pPr>
      <w:r>
        <w:t>(e)</w:t>
      </w:r>
      <w:r>
        <w:tab/>
        <w:t xml:space="preserve">This initiative is listed as a whole of government initiative in </w:t>
      </w:r>
      <w:r w:rsidRPr="00AB7FF8">
        <w:rPr>
          <w:i w:val="0"/>
        </w:rPr>
        <w:t>Budget Paper No. 3</w:t>
      </w:r>
      <w:r>
        <w:t>.</w:t>
      </w:r>
    </w:p>
    <w:p w:rsidR="003007B7" w:rsidRDefault="003007B7" w:rsidP="00194754">
      <w:pPr>
        <w:pStyle w:val="Note"/>
      </w:pPr>
      <w:r>
        <w:t>(f)</w:t>
      </w:r>
      <w:r>
        <w:tab/>
        <w:t>TEI includes Commonwealth funding of $483.800 million for the capital component of this initiative.</w:t>
      </w:r>
    </w:p>
    <w:p w:rsidR="003007B7" w:rsidRDefault="003007B7" w:rsidP="00194754">
      <w:pPr>
        <w:pStyle w:val="Note"/>
      </w:pPr>
      <w:r>
        <w:t>(g)</w:t>
      </w:r>
      <w:r>
        <w:tab/>
        <w:t xml:space="preserve">TEI consolidates both the metropolitan and regional components. </w:t>
      </w:r>
      <w:r w:rsidRPr="00AB7FF8">
        <w:rPr>
          <w:i w:val="0"/>
        </w:rPr>
        <w:t>Budget Paper No. 3</w:t>
      </w:r>
      <w:r>
        <w:t xml:space="preserve"> reports these components separately.</w:t>
      </w:r>
    </w:p>
    <w:p w:rsidR="003007B7" w:rsidRDefault="003007B7" w:rsidP="00194754">
      <w:pPr>
        <w:pStyle w:val="Note"/>
      </w:pPr>
      <w:r>
        <w:t>(h)</w:t>
      </w:r>
      <w:r>
        <w:tab/>
        <w:t>TEI includes $5.500 million of Commonwealth funding for the capital component of this initiative.</w:t>
      </w:r>
    </w:p>
    <w:p w:rsidR="003007B7" w:rsidRDefault="003007B7" w:rsidP="00194754">
      <w:pPr>
        <w:pStyle w:val="Note"/>
      </w:pPr>
      <w:r>
        <w:t>(i)</w:t>
      </w:r>
      <w:r>
        <w:tab/>
        <w:t>TEI includes funding from other sources.</w:t>
      </w:r>
    </w:p>
    <w:p w:rsidR="003007B7" w:rsidRDefault="003007B7" w:rsidP="00194754">
      <w:pPr>
        <w:pStyle w:val="Note"/>
      </w:pPr>
      <w:r>
        <w:t>(j)</w:t>
      </w:r>
      <w:r>
        <w:tab/>
        <w:t xml:space="preserve">TEI includes planning funding announced in </w:t>
      </w:r>
      <w:r w:rsidRPr="00644003">
        <w:rPr>
          <w:i w:val="0"/>
        </w:rPr>
        <w:t>2017-18 Budget</w:t>
      </w:r>
      <w:r>
        <w:t>.</w:t>
      </w:r>
    </w:p>
    <w:p w:rsidR="003007B7" w:rsidRDefault="003007B7" w:rsidP="00194754">
      <w:pPr>
        <w:pStyle w:val="Note"/>
      </w:pPr>
      <w:r>
        <w:t>(k)</w:t>
      </w:r>
      <w:r>
        <w:tab/>
        <w:t>TEI includes Commonwealth funding of $9.615 million for the capital component of this initiative.</w:t>
      </w:r>
    </w:p>
    <w:p w:rsidR="003007B7" w:rsidRDefault="003007B7" w:rsidP="00194754">
      <w:pPr>
        <w:pStyle w:val="Note"/>
      </w:pPr>
      <w:r>
        <w:t>(l)</w:t>
      </w:r>
      <w:r>
        <w:tab/>
        <w:t>TEI includes Commonwealth funding of $4.807 million for the capital component of this initiative.</w:t>
      </w:r>
    </w:p>
    <w:p w:rsidR="003007B7" w:rsidRDefault="003007B7" w:rsidP="00194754">
      <w:pPr>
        <w:pStyle w:val="Note"/>
      </w:pPr>
      <w:r>
        <w:t>(m)</w:t>
      </w:r>
      <w:r>
        <w:tab/>
        <w:t>TEI includes Commonwealth funding of $3.846 million for the capital component of this initiative.</w:t>
      </w:r>
    </w:p>
    <w:p w:rsidR="003007B7" w:rsidRDefault="003007B7" w:rsidP="00194754">
      <w:pPr>
        <w:pStyle w:val="Note"/>
      </w:pPr>
      <w:r>
        <w:t>(n)</w:t>
      </w:r>
      <w:r>
        <w:tab/>
        <w:t>TEI includes Commonwealth funding of $19.231 million for the capital component of this initiative.</w:t>
      </w:r>
    </w:p>
    <w:p w:rsidR="003007B7" w:rsidRDefault="003007B7" w:rsidP="00194754">
      <w:pPr>
        <w:pStyle w:val="Note"/>
      </w:pPr>
      <w:r>
        <w:t>(o)</w:t>
      </w:r>
      <w:r>
        <w:tab/>
        <w:t>TEI includes Commonwealth funding of $24.039 million for the capital component of this initiative.</w:t>
      </w:r>
    </w:p>
    <w:p w:rsidR="003007B7" w:rsidRDefault="003007B7" w:rsidP="00194754">
      <w:pPr>
        <w:pStyle w:val="Note"/>
      </w:pPr>
      <w:r>
        <w:t>(p)</w:t>
      </w:r>
      <w:r>
        <w:tab/>
        <w:t>Yan Yean Road upgrade – Stage 2,  will be delivered as part of this initiative. TEI includes estimated PPP finance lease liabilities.</w:t>
      </w:r>
    </w:p>
    <w:p w:rsidR="003007B7" w:rsidRDefault="003007B7" w:rsidP="00194754">
      <w:pPr>
        <w:pStyle w:val="Note"/>
      </w:pPr>
      <w:r>
        <w:t>(q)</w:t>
      </w:r>
      <w:r>
        <w:tab/>
        <w:t>TEI includes $7.692 million Commonwealth funding for the capital component of this initiative.</w:t>
      </w:r>
    </w:p>
    <w:p w:rsidR="003007B7" w:rsidRPr="00B42250" w:rsidRDefault="003007B7" w:rsidP="00194754">
      <w:pPr>
        <w:keepLines w:val="0"/>
        <w:rPr>
          <w:rFonts w:asciiTheme="majorHAnsi" w:hAnsiTheme="majorHAnsi"/>
          <w:i/>
          <w:spacing w:val="-2"/>
          <w:sz w:val="14"/>
        </w:rPr>
      </w:pPr>
      <w:r w:rsidRPr="00B42250">
        <w:br w:type="page"/>
      </w:r>
    </w:p>
    <w:p w:rsidR="003007B7" w:rsidRPr="00B42250" w:rsidRDefault="003007B7" w:rsidP="00194754">
      <w:pPr>
        <w:pStyle w:val="Heading20"/>
      </w:pPr>
      <w:r w:rsidRPr="00B42250">
        <w:t>Existing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0"/>
        <w:gridCol w:w="39"/>
        <w:gridCol w:w="87"/>
        <w:gridCol w:w="49"/>
        <w:gridCol w:w="743"/>
        <w:gridCol w:w="1110"/>
        <w:gridCol w:w="991"/>
        <w:gridCol w:w="991"/>
        <w:gridCol w:w="963"/>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color w:val="000000"/>
                <w:lang w:eastAsia="en-AU"/>
              </w:rPr>
            </w:pPr>
          </w:p>
        </w:tc>
        <w:tc>
          <w:tcPr>
            <w:tcW w:w="918" w:type="dxa"/>
            <w:gridSpan w:val="4"/>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110"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91"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2018-19</w:t>
            </w:r>
          </w:p>
        </w:tc>
        <w:tc>
          <w:tcPr>
            <w:tcW w:w="991"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Remaining expenditure</w:t>
            </w:r>
          </w:p>
        </w:tc>
        <w:tc>
          <w:tcPr>
            <w:tcW w:w="963"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Arts and cultural facilities maintenance fund (statewide) </w:t>
            </w:r>
            <w:r w:rsidRPr="008B58B7">
              <w:rPr>
                <w:rFonts w:eastAsiaTheme="minorEastAsia" w:cs="Calibri"/>
                <w:color w:val="000000"/>
                <w:szCs w:val="12"/>
                <w:vertAlign w:val="superscript"/>
                <w:lang w:eastAsia="en-AU"/>
              </w:rPr>
              <w:t>(a)</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"Statewide"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16 776</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11 776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Arts Centre Melbourne building services upgrade (Melbourne) </w:t>
            </w:r>
            <w:r w:rsidRPr="008B58B7">
              <w:rPr>
                <w:rFonts w:eastAsiaTheme="minorEastAsia" w:cs="Calibri"/>
                <w:color w:val="000000"/>
                <w:szCs w:val="12"/>
                <w:vertAlign w:val="superscript"/>
                <w:lang w:eastAsia="en-AU"/>
              </w:rPr>
              <w:t>(b)</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"Melbourne"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16 439</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16 439</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Arts Centre Melbourne critical works (Melbourne)</w:t>
            </w:r>
            <w:r w:rsidRPr="008B58B7">
              <w:rPr>
                <w:rFonts w:eastAsiaTheme="minorEastAsia" w:cs="Calibri"/>
                <w:color w:val="000000"/>
                <w:szCs w:val="12"/>
                <w:lang w:eastAsia="en-AU"/>
              </w:rPr>
              <w:t xml:space="preserve"> </w:t>
            </w:r>
            <w:r w:rsidRPr="008B58B7">
              <w:rPr>
                <w:rFonts w:eastAsiaTheme="minorEastAsia" w:cs="Calibri"/>
                <w:color w:val="000000"/>
                <w:szCs w:val="12"/>
                <w:vertAlign w:val="superscript"/>
                <w:lang w:eastAsia="en-AU"/>
              </w:rPr>
              <w:t>(c)</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"Melbourne"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36 300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w:t>
            </w:r>
            <w:r>
              <w:rPr>
                <w:rFonts w:eastAsiaTheme="minorEastAsia" w:cs="Calibri"/>
                <w:color w:val="000000"/>
                <w:szCs w:val="18"/>
                <w:lang w:eastAsia="en-AU"/>
              </w:rPr>
              <w:t>-</w:t>
            </w:r>
            <w:r w:rsidRPr="008B58B7">
              <w:rPr>
                <w:rFonts w:eastAsiaTheme="minorEastAsia" w:cs="Calibri"/>
                <w:color w:val="000000"/>
                <w:szCs w:val="18"/>
                <w:lang w:eastAsia="en-AU"/>
              </w:rPr>
              <w:t>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Australian Centre for the Moving Image redevelopment (Melbourne)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"Melbourne"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2 702</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2 298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926" w:type="dxa"/>
            <w:gridSpan w:val="3"/>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Avalon Airport Rail Link</w:t>
            </w:r>
            <w:r>
              <w:rPr>
                <w:rFonts w:eastAsiaTheme="minorEastAsia" w:cs="Calibri"/>
                <w:color w:val="000000"/>
                <w:szCs w:val="18"/>
                <w:lang w:eastAsia="en-AU"/>
              </w:rPr>
              <w:t xml:space="preserve"> – </w:t>
            </w:r>
            <w:r>
              <w:rPr>
                <w:rFonts w:eastAsiaTheme="minorEastAsia" w:cs="Calibri"/>
                <w:color w:val="000000"/>
                <w:szCs w:val="18"/>
                <w:lang w:eastAsia="en-AU"/>
              </w:rPr>
              <w:br/>
            </w:r>
            <w:r w:rsidRPr="008B58B7">
              <w:rPr>
                <w:rFonts w:eastAsiaTheme="minorEastAsia" w:cs="Calibri"/>
                <w:color w:val="000000"/>
                <w:szCs w:val="18"/>
                <w:lang w:eastAsia="en-AU"/>
              </w:rPr>
              <w:t xml:space="preserve">transport corridor protection (Lara) </w:t>
            </w:r>
            <w:r w:rsidRPr="008B58B7">
              <w:rPr>
                <w:rFonts w:eastAsiaTheme="minorEastAsia" w:cs="Calibri"/>
                <w:color w:val="000000"/>
                <w:szCs w:val="12"/>
                <w:vertAlign w:val="superscript"/>
                <w:lang w:eastAsia="en-AU"/>
              </w:rPr>
              <w:t>(d)</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"Lara" </w:instrText>
            </w:r>
            <w:r w:rsidRPr="00CC2BEB">
              <w:rPr>
                <w:rFonts w:eastAsiaTheme="minorEastAsia" w:cs="Calibri"/>
                <w:color w:val="000000"/>
                <w:szCs w:val="12"/>
                <w:lang w:eastAsia="en-AU"/>
              </w:rPr>
              <w:fldChar w:fldCharType="end"/>
            </w:r>
          </w:p>
        </w:tc>
        <w:tc>
          <w:tcPr>
            <w:tcW w:w="792"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9</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1 291</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Bacchus Marsh traffic improvements project (Bacchus Marsh) </w:t>
            </w:r>
            <w:r>
              <w:rPr>
                <w:rFonts w:eastAsiaTheme="minorEastAsia" w:cs="Calibri"/>
                <w:color w:val="000000"/>
                <w:szCs w:val="18"/>
                <w:lang w:eastAsia="en-AU"/>
              </w:rPr>
              <w:br/>
            </w:r>
            <w:r w:rsidRPr="008B58B7">
              <w:rPr>
                <w:rFonts w:eastAsiaTheme="minorEastAsia" w:cs="Calibri"/>
                <w:color w:val="000000"/>
                <w:szCs w:val="18"/>
                <w:lang w:eastAsia="en-AU"/>
              </w:rPr>
              <w:t xml:space="preserve">(Regional) </w:t>
            </w:r>
            <w:r w:rsidRPr="008B58B7">
              <w:rPr>
                <w:rFonts w:eastAsiaTheme="minorEastAsia" w:cs="Calibri"/>
                <w:color w:val="000000"/>
                <w:szCs w:val="12"/>
                <w:vertAlign w:val="superscript"/>
                <w:lang w:eastAsia="en-AU"/>
              </w:rPr>
              <w:t>(e)(f)(g)</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"Bacchus Marsh" </w:instrText>
            </w:r>
            <w:r w:rsidRPr="00CC2BEB">
              <w:rPr>
                <w:rFonts w:eastAsiaTheme="minorEastAsia" w:cs="Calibri"/>
                <w:color w:val="000000"/>
                <w:szCs w:val="12"/>
                <w:lang w:eastAsia="en-AU"/>
              </w:rPr>
              <w:fldChar w:fldCharType="end"/>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"Regional"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15 073</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9 031</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2 452</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3 591</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Ballarat GovHub – </w:t>
            </w:r>
            <w:r>
              <w:rPr>
                <w:rFonts w:eastAsiaTheme="minorEastAsia" w:cs="Calibri"/>
                <w:color w:val="000000"/>
                <w:szCs w:val="18"/>
                <w:lang w:eastAsia="en-AU"/>
              </w:rPr>
              <w:br/>
            </w:r>
            <w:r w:rsidRPr="008B58B7">
              <w:rPr>
                <w:rFonts w:eastAsiaTheme="minorEastAsia" w:cs="Calibri"/>
                <w:color w:val="000000"/>
                <w:szCs w:val="18"/>
                <w:lang w:eastAsia="en-AU"/>
              </w:rPr>
              <w:t>(regional various)</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19 340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19 340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w:t>
            </w:r>
            <w:r>
              <w:rPr>
                <w:rFonts w:eastAsiaTheme="minorEastAsia" w:cs="Calibri"/>
                <w:color w:val="000000"/>
                <w:szCs w:val="18"/>
                <w:lang w:eastAsia="en-AU"/>
              </w:rPr>
              <w:t>-</w:t>
            </w:r>
            <w:r w:rsidRPr="008B58B7">
              <w:rPr>
                <w:rFonts w:eastAsiaTheme="minorEastAsia" w:cs="Calibri"/>
                <w:color w:val="000000"/>
                <w:szCs w:val="18"/>
                <w:lang w:eastAsia="en-AU"/>
              </w:rPr>
              <w:t>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Ballarat West Employment Zone (Ballarat) </w:t>
            </w:r>
            <w:r w:rsidRPr="008B58B7">
              <w:rPr>
                <w:rFonts w:eastAsiaTheme="minorEastAsia" w:cs="Calibri"/>
                <w:color w:val="000000"/>
                <w:szCs w:val="12"/>
                <w:vertAlign w:val="superscript"/>
                <w:lang w:eastAsia="en-AU"/>
              </w:rPr>
              <w:t>(b)(h)</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"Ballarat"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30 169</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24 800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5 369</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Bridge strengthening for freight efficiency (statewide) </w:t>
            </w:r>
            <w:r w:rsidRPr="008B58B7">
              <w:rPr>
                <w:rFonts w:eastAsiaTheme="minorEastAsia" w:cs="Calibri"/>
                <w:color w:val="000000"/>
                <w:szCs w:val="12"/>
                <w:vertAlign w:val="superscript"/>
                <w:lang w:eastAsia="en-AU"/>
              </w:rPr>
              <w:t>(b)(i)(j)</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"Statewide"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76 599</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55 912</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11 160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9 527</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1</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Building Our Regions </w:t>
            </w:r>
            <w:r>
              <w:rPr>
                <w:rFonts w:eastAsiaTheme="minorEastAsia" w:cs="Calibri"/>
                <w:color w:val="000000"/>
                <w:szCs w:val="18"/>
                <w:lang w:eastAsia="en-AU"/>
              </w:rPr>
              <w:br/>
            </w:r>
            <w:r w:rsidRPr="008B58B7">
              <w:rPr>
                <w:rFonts w:eastAsiaTheme="minorEastAsia" w:cs="Calibri"/>
                <w:color w:val="000000"/>
                <w:szCs w:val="18"/>
                <w:lang w:eastAsia="en-AU"/>
              </w:rPr>
              <w:t xml:space="preserve">(regional various) </w:t>
            </w:r>
            <w:r w:rsidRPr="008B58B7">
              <w:rPr>
                <w:rFonts w:eastAsiaTheme="minorEastAsia" w:cs="Calibri"/>
                <w:color w:val="000000"/>
                <w:szCs w:val="12"/>
                <w:vertAlign w:val="superscript"/>
                <w:lang w:eastAsia="en-AU"/>
              </w:rPr>
              <w:t>(k)</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"Regional:Various"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48 820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42 159</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5 165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1 496</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sidRPr="008B58B7">
              <w:rPr>
                <w:rFonts w:eastAsiaTheme="minorEastAsia" w:cs="Calibri"/>
                <w:color w:val="000000"/>
                <w:szCs w:val="18"/>
                <w:lang w:eastAsia="en-AU"/>
              </w:rPr>
              <w:t xml:space="preserve">Chandler Highway upgrade (Alphington, Kew) </w:t>
            </w:r>
            <w:r w:rsidRPr="008B58B7">
              <w:rPr>
                <w:rFonts w:eastAsiaTheme="minorEastAsia" w:cs="Calibri"/>
                <w:color w:val="000000"/>
                <w:szCs w:val="14"/>
                <w:vertAlign w:val="superscript"/>
                <w:lang w:eastAsia="en-AU"/>
              </w:rPr>
              <w:t>(l)</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"Alphington" </w:instrText>
            </w:r>
            <w:r w:rsidRPr="00CC2BEB">
              <w:rPr>
                <w:rFonts w:eastAsiaTheme="minorEastAsia" w:cs="Calibri"/>
                <w:color w:val="000000"/>
                <w:szCs w:val="14"/>
                <w:lang w:eastAsia="en-AU"/>
              </w:rPr>
              <w:fldChar w:fldCharType="end"/>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"Kew" </w:instrText>
            </w:r>
            <w:r w:rsidRPr="00CC2BEB">
              <w:rPr>
                <w:rFonts w:eastAsiaTheme="minorEastAsia" w:cs="Calibri"/>
                <w:color w:val="000000"/>
                <w:szCs w:val="14"/>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100 015</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59 264</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32 536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8 215</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Collections Storage Victoria</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Phase 1 (statewide) </w:t>
            </w:r>
            <w:r w:rsidRPr="008B58B7">
              <w:rPr>
                <w:rFonts w:eastAsiaTheme="minorEastAsia" w:cs="Calibri"/>
                <w:color w:val="000000"/>
                <w:szCs w:val="12"/>
                <w:vertAlign w:val="superscript"/>
                <w:lang w:eastAsia="en-AU"/>
              </w:rPr>
              <w:t>(m)</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"Statewide"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21 480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21 480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Darebin Trail</w:t>
            </w:r>
            <w:r>
              <w:rPr>
                <w:rFonts w:eastAsiaTheme="minorEastAsia" w:cs="Calibri"/>
                <w:color w:val="000000"/>
                <w:szCs w:val="18"/>
                <w:lang w:eastAsia="en-AU"/>
              </w:rPr>
              <w:t xml:space="preserve"> – </w:t>
            </w:r>
            <w:r w:rsidRPr="008B58B7">
              <w:rPr>
                <w:rFonts w:eastAsiaTheme="minorEastAsia" w:cs="Calibri"/>
                <w:color w:val="000000"/>
                <w:szCs w:val="18"/>
                <w:lang w:eastAsia="en-AU"/>
              </w:rPr>
              <w:t>Farm Link Road (Darebin)</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"Darebin"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200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Doncaster Area Rapid Transit (metropolitan various)</w:t>
            </w:r>
            <w:r>
              <w:rPr>
                <w:rFonts w:eastAsiaTheme="minorEastAsia" w:cs="Calibri"/>
                <w:color w:val="000000"/>
                <w:szCs w:val="18"/>
                <w:lang w:eastAsia="en-AU"/>
              </w:rPr>
              <w:t xml:space="preserve"> </w:t>
            </w:r>
            <w:r w:rsidRPr="008B58B7">
              <w:rPr>
                <w:rFonts w:eastAsiaTheme="minorEastAsia" w:cs="Calibri"/>
                <w:color w:val="000000"/>
                <w:szCs w:val="12"/>
                <w:vertAlign w:val="superscript"/>
                <w:lang w:eastAsia="en-AU"/>
              </w:rPr>
              <w:t>(n)</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"Metropolitan:Various"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41 416</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35 476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5 940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Drysdale bypass </w:t>
            </w:r>
            <w:r>
              <w:rPr>
                <w:rFonts w:eastAsiaTheme="minorEastAsia" w:cs="Calibri"/>
                <w:color w:val="000000"/>
                <w:szCs w:val="18"/>
                <w:lang w:eastAsia="en-AU"/>
              </w:rPr>
              <w:br/>
            </w:r>
            <w:r w:rsidRPr="008B58B7">
              <w:rPr>
                <w:rFonts w:eastAsiaTheme="minorEastAsia" w:cs="Calibri"/>
                <w:color w:val="000000"/>
                <w:szCs w:val="18"/>
                <w:lang w:eastAsia="en-AU"/>
              </w:rPr>
              <w:t>(Drysdale)</w:t>
            </w:r>
            <w:r w:rsidRPr="008B58B7">
              <w:rPr>
                <w:rFonts w:eastAsiaTheme="minorEastAsia" w:cs="Calibri"/>
                <w:color w:val="000000"/>
                <w:szCs w:val="12"/>
                <w:lang w:eastAsia="en-AU"/>
              </w:rPr>
              <w:t xml:space="preserve"> </w:t>
            </w:r>
            <w:r w:rsidRPr="008B58B7">
              <w:rPr>
                <w:rFonts w:eastAsiaTheme="minorEastAsia" w:cs="Calibri"/>
                <w:color w:val="000000"/>
                <w:szCs w:val="12"/>
                <w:vertAlign w:val="superscript"/>
                <w:lang w:eastAsia="en-AU"/>
              </w:rPr>
              <w:t>(o)</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"Drysdale"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117 377</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22 018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34 880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60 479</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sidRPr="008B58B7">
              <w:rPr>
                <w:rFonts w:eastAsiaTheme="minorEastAsia" w:cs="Calibri"/>
                <w:color w:val="000000"/>
                <w:szCs w:val="18"/>
                <w:lang w:eastAsia="en-AU"/>
              </w:rPr>
              <w:t>Guaranteeing Victoria</w:t>
            </w:r>
            <w:r>
              <w:rPr>
                <w:rFonts w:eastAsiaTheme="minorEastAsia" w:cs="Calibri"/>
                <w:color w:val="000000"/>
                <w:szCs w:val="18"/>
                <w:lang w:eastAsia="en-AU"/>
              </w:rPr>
              <w:t>’</w:t>
            </w:r>
            <w:r w:rsidRPr="008B58B7">
              <w:rPr>
                <w:rFonts w:eastAsiaTheme="minorEastAsia" w:cs="Calibri"/>
                <w:color w:val="000000"/>
                <w:szCs w:val="18"/>
                <w:lang w:eastAsia="en-AU"/>
              </w:rPr>
              <w:t>s food export future</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Biosecurity (statewide) </w:t>
            </w:r>
            <w:r w:rsidRPr="008B58B7">
              <w:rPr>
                <w:rFonts w:eastAsiaTheme="minorEastAsia" w:cs="Calibri"/>
                <w:color w:val="000000"/>
                <w:szCs w:val="14"/>
                <w:vertAlign w:val="superscript"/>
                <w:lang w:eastAsia="en-AU"/>
              </w:rPr>
              <w:t>(b)</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"Statewide" </w:instrText>
            </w:r>
            <w:r w:rsidRPr="00CC2BEB">
              <w:rPr>
                <w:rFonts w:eastAsiaTheme="minorEastAsia" w:cs="Calibri"/>
                <w:color w:val="000000"/>
                <w:szCs w:val="14"/>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4 867</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4 531</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336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Hallam Road upgrade </w:t>
            </w:r>
            <w:r>
              <w:rPr>
                <w:rFonts w:eastAsiaTheme="minorEastAsia" w:cs="Calibri"/>
                <w:color w:val="000000"/>
                <w:szCs w:val="18"/>
                <w:lang w:eastAsia="en-AU"/>
              </w:rPr>
              <w:br/>
            </w:r>
            <w:r w:rsidRPr="008B58B7">
              <w:rPr>
                <w:rFonts w:eastAsiaTheme="minorEastAsia" w:cs="Calibri"/>
                <w:color w:val="000000"/>
                <w:szCs w:val="18"/>
                <w:lang w:eastAsia="en-AU"/>
              </w:rPr>
              <w:t>(Hampton Park)</w:t>
            </w:r>
            <w:r w:rsidRPr="008B58B7">
              <w:rPr>
                <w:rFonts w:eastAsiaTheme="minorEastAsia" w:cs="Calibri"/>
                <w:color w:val="000000"/>
                <w:szCs w:val="12"/>
                <w:lang w:eastAsia="en-AU"/>
              </w:rPr>
              <w:t xml:space="preserve"> </w:t>
            </w:r>
            <w:r w:rsidRPr="008B58B7">
              <w:rPr>
                <w:rFonts w:eastAsiaTheme="minorEastAsia" w:cs="Calibri"/>
                <w:color w:val="000000"/>
                <w:szCs w:val="12"/>
                <w:vertAlign w:val="superscript"/>
                <w:lang w:eastAsia="en-AU"/>
              </w:rPr>
              <w:t>(g)(p)</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"Hampton Park"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45 014</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9 444</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15 570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Implementation of Australian Disability Parking Scheme (statewide)</w:t>
            </w:r>
            <w:r w:rsidRPr="008B58B7">
              <w:rPr>
                <w:rFonts w:eastAsiaTheme="minorEastAsia" w:cs="Calibri"/>
                <w:color w:val="000000"/>
                <w:szCs w:val="12"/>
                <w:vertAlign w:val="superscript"/>
                <w:lang w:eastAsia="en-AU"/>
              </w:rPr>
              <w:t>(b)</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"Statewide"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5 955</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4 955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3</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Kilmore Bypass </w:t>
            </w:r>
            <w:r>
              <w:rPr>
                <w:rFonts w:eastAsiaTheme="minorEastAsia" w:cs="Calibri"/>
                <w:color w:val="000000"/>
                <w:szCs w:val="18"/>
                <w:lang w:eastAsia="en-AU"/>
              </w:rPr>
              <w:br/>
            </w:r>
            <w:r w:rsidRPr="008B58B7">
              <w:rPr>
                <w:rFonts w:eastAsiaTheme="minorEastAsia" w:cs="Calibri"/>
                <w:color w:val="000000"/>
                <w:szCs w:val="18"/>
                <w:lang w:eastAsia="en-AU"/>
              </w:rPr>
              <w:t xml:space="preserve">(Kilmore) </w:t>
            </w:r>
            <w:r w:rsidRPr="008B58B7">
              <w:rPr>
                <w:rFonts w:eastAsiaTheme="minorEastAsia" w:cs="Calibri"/>
                <w:color w:val="000000"/>
                <w:szCs w:val="18"/>
                <w:vertAlign w:val="superscript"/>
                <w:lang w:eastAsia="en-AU"/>
              </w:rPr>
              <w:t>(q)</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"Kilmore"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33 270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13 235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20 035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sidRPr="008B58B7">
              <w:rPr>
                <w:rFonts w:eastAsiaTheme="minorEastAsia" w:cs="Calibri"/>
                <w:color w:val="000000"/>
                <w:szCs w:val="18"/>
                <w:lang w:eastAsia="en-AU"/>
              </w:rPr>
              <w:t xml:space="preserve">Level Crossing Removal Program (metropolitan various) </w:t>
            </w:r>
            <w:r w:rsidRPr="008B58B7">
              <w:rPr>
                <w:rFonts w:eastAsiaTheme="minorEastAsia" w:cs="Calibri"/>
                <w:color w:val="000000"/>
                <w:szCs w:val="18"/>
                <w:vertAlign w:val="superscript"/>
                <w:lang w:eastAsia="en-AU"/>
              </w:rPr>
              <w:t>(r)</w:t>
            </w:r>
            <w:r w:rsidRPr="008B58B7">
              <w:rPr>
                <w:rFonts w:eastAsiaTheme="minorEastAsia" w:cs="Calibri"/>
                <w:color w:val="000000"/>
                <w:szCs w:val="14"/>
                <w:vertAlign w:val="superscript"/>
                <w:lang w:eastAsia="en-AU"/>
              </w:rPr>
              <w:t>(s)(t)</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"Metropolitan:Various" </w:instrText>
            </w:r>
            <w:r w:rsidRPr="00CC2BEB">
              <w:rPr>
                <w:rFonts w:eastAsiaTheme="minorEastAsia" w:cs="Calibri"/>
                <w:color w:val="000000"/>
                <w:szCs w:val="14"/>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6 761 603</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3 464 267</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926 218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2 371 117</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2022-23</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sidRPr="008B58B7">
              <w:rPr>
                <w:rFonts w:eastAsiaTheme="minorEastAsia" w:cs="Calibri"/>
                <w:color w:val="000000"/>
                <w:szCs w:val="18"/>
                <w:lang w:eastAsia="en-AU"/>
              </w:rPr>
              <w:t>Metropolitan Network Modernisation Program (metropolitan various)</w:t>
            </w:r>
            <w:r w:rsidRPr="008B58B7">
              <w:rPr>
                <w:rFonts w:eastAsiaTheme="minorEastAsia" w:cs="Calibri"/>
                <w:color w:val="000000"/>
                <w:szCs w:val="14"/>
                <w:lang w:eastAsia="en-AU"/>
              </w:rPr>
              <w:t xml:space="preserve"> </w:t>
            </w:r>
            <w:r w:rsidRPr="008B58B7">
              <w:rPr>
                <w:rFonts w:eastAsiaTheme="minorEastAsia" w:cs="Calibri"/>
                <w:color w:val="000000"/>
                <w:szCs w:val="14"/>
                <w:vertAlign w:val="superscript"/>
                <w:lang w:eastAsia="en-AU"/>
              </w:rPr>
              <w:t>(u)</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"Metropolitan:Various" </w:instrText>
            </w:r>
            <w:r w:rsidRPr="00CC2BEB">
              <w:rPr>
                <w:rFonts w:eastAsiaTheme="minorEastAsia" w:cs="Calibri"/>
                <w:color w:val="000000"/>
                <w:szCs w:val="14"/>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1 392 221</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707 670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190 764</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493 787</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2022-23</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single" w:sz="6" w:space="0" w:color="auto"/>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MR4</w:t>
            </w:r>
            <w:r>
              <w:rPr>
                <w:rFonts w:eastAsiaTheme="minorEastAsia" w:cs="Calibri"/>
                <w:color w:val="000000"/>
                <w:szCs w:val="18"/>
                <w:lang w:eastAsia="en-AU"/>
              </w:rPr>
              <w:t xml:space="preserve"> – </w:t>
            </w:r>
            <w:r w:rsidRPr="008B58B7">
              <w:rPr>
                <w:rFonts w:eastAsiaTheme="minorEastAsia" w:cs="Calibri"/>
                <w:color w:val="000000"/>
                <w:szCs w:val="18"/>
                <w:lang w:eastAsia="en-AU"/>
              </w:rPr>
              <w:t>Business Performance Reporting Template (BPRT)</w:t>
            </w:r>
            <w:r>
              <w:rPr>
                <w:rFonts w:eastAsiaTheme="minorEastAsia" w:cs="Calibri"/>
                <w:color w:val="000000"/>
                <w:szCs w:val="18"/>
                <w:lang w:eastAsia="en-AU"/>
              </w:rPr>
              <w:t xml:space="preserve"> – </w:t>
            </w:r>
            <w:r>
              <w:rPr>
                <w:rFonts w:eastAsiaTheme="minorEastAsia" w:cs="Calibri"/>
                <w:color w:val="000000"/>
                <w:szCs w:val="18"/>
                <w:lang w:eastAsia="en-AU"/>
              </w:rPr>
              <w:br/>
            </w:r>
            <w:r w:rsidRPr="008B58B7">
              <w:rPr>
                <w:rFonts w:eastAsiaTheme="minorEastAsia" w:cs="Calibri"/>
                <w:color w:val="000000"/>
                <w:szCs w:val="18"/>
                <w:lang w:eastAsia="en-AU"/>
              </w:rPr>
              <w:t>finance system upgrades</w:t>
            </w:r>
            <w:r>
              <w:rPr>
                <w:rFonts w:eastAsiaTheme="minorEastAsia" w:cs="Calibri"/>
                <w:color w:val="000000"/>
                <w:szCs w:val="18"/>
                <w:lang w:eastAsia="en-AU"/>
              </w:rPr>
              <w:br/>
            </w:r>
            <w:r w:rsidRPr="008B58B7">
              <w:rPr>
                <w:rFonts w:eastAsiaTheme="minorEastAsia" w:cs="Calibri"/>
                <w:color w:val="000000"/>
                <w:szCs w:val="18"/>
                <w:lang w:eastAsia="en-AU"/>
              </w:rPr>
              <w:t>(metropolitan various)</w:t>
            </w:r>
            <w:r w:rsidRPr="00CC2BEB">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1 100</w:t>
            </w:r>
          </w:p>
        </w:tc>
        <w:tc>
          <w:tcPr>
            <w:tcW w:w="1110"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475</w:t>
            </w:r>
          </w:p>
        </w:tc>
        <w:tc>
          <w:tcPr>
            <w:tcW w:w="991"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625</w:t>
            </w:r>
          </w:p>
        </w:tc>
        <w:tc>
          <w:tcPr>
            <w:tcW w:w="991"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1</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auto"/>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MR4</w:t>
            </w:r>
            <w:r>
              <w:rPr>
                <w:rFonts w:eastAsiaTheme="minorEastAsia" w:cs="Calibri"/>
                <w:color w:val="000000"/>
                <w:szCs w:val="18"/>
                <w:lang w:eastAsia="en-AU"/>
              </w:rPr>
              <w:t xml:space="preserve"> – </w:t>
            </w:r>
            <w:r w:rsidRPr="008B58B7">
              <w:rPr>
                <w:rFonts w:eastAsiaTheme="minorEastAsia" w:cs="Calibri"/>
                <w:color w:val="000000"/>
                <w:szCs w:val="18"/>
                <w:lang w:eastAsia="en-AU"/>
              </w:rPr>
              <w:t>Enhanced Operating Performance Regime (EOPR)</w:t>
            </w:r>
            <w:r>
              <w:rPr>
                <w:rFonts w:eastAsiaTheme="minorEastAsia" w:cs="Calibri"/>
                <w:color w:val="000000"/>
                <w:szCs w:val="18"/>
                <w:lang w:eastAsia="en-AU"/>
              </w:rPr>
              <w:t xml:space="preserve"> – </w:t>
            </w:r>
            <w:r>
              <w:rPr>
                <w:rFonts w:eastAsiaTheme="minorEastAsia" w:cs="Calibri"/>
                <w:color w:val="000000"/>
                <w:szCs w:val="18"/>
                <w:lang w:eastAsia="en-AU"/>
              </w:rPr>
              <w:br/>
            </w:r>
            <w:r w:rsidRPr="008B58B7">
              <w:rPr>
                <w:rFonts w:eastAsiaTheme="minorEastAsia" w:cs="Calibri"/>
                <w:color w:val="000000"/>
                <w:szCs w:val="18"/>
                <w:lang w:eastAsia="en-AU"/>
              </w:rPr>
              <w:t>IT system upgrades</w:t>
            </w:r>
            <w:r>
              <w:rPr>
                <w:rFonts w:eastAsiaTheme="minorEastAsia" w:cs="Calibri"/>
                <w:color w:val="000000"/>
                <w:szCs w:val="18"/>
                <w:lang w:eastAsia="en-AU"/>
              </w:rPr>
              <w:br/>
            </w:r>
            <w:r w:rsidRPr="008B58B7">
              <w:rPr>
                <w:rFonts w:eastAsiaTheme="minorEastAsia" w:cs="Calibri"/>
                <w:color w:val="000000"/>
                <w:szCs w:val="18"/>
                <w:lang w:eastAsia="en-AU"/>
              </w:rPr>
              <w:t>(metropolitan various)</w:t>
            </w:r>
            <w:r w:rsidRPr="00CC2BEB">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8" w:type="dxa"/>
            <w:gridSpan w:val="4"/>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7 200</w:t>
            </w:r>
          </w:p>
        </w:tc>
        <w:tc>
          <w:tcPr>
            <w:tcW w:w="1110"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786</w:t>
            </w:r>
          </w:p>
        </w:tc>
        <w:tc>
          <w:tcPr>
            <w:tcW w:w="991"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4 334</w:t>
            </w:r>
          </w:p>
        </w:tc>
        <w:tc>
          <w:tcPr>
            <w:tcW w:w="991"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2 080</w:t>
            </w:r>
          </w:p>
        </w:tc>
        <w:tc>
          <w:tcPr>
            <w:tcW w:w="963"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Lysterfield Lake Park </w:t>
            </w:r>
            <w:r>
              <w:rPr>
                <w:rFonts w:eastAsiaTheme="minorEastAsia" w:cs="Calibri"/>
                <w:color w:val="000000"/>
                <w:szCs w:val="18"/>
                <w:lang w:eastAsia="en-AU"/>
              </w:rPr>
              <w:t>–</w:t>
            </w:r>
            <w:r w:rsidRPr="008B58B7">
              <w:rPr>
                <w:rFonts w:eastAsiaTheme="minorEastAsia" w:cs="Calibri"/>
                <w:color w:val="000000"/>
                <w:szCs w:val="18"/>
                <w:lang w:eastAsia="en-AU"/>
              </w:rPr>
              <w:t xml:space="preserve"> land purchase (Lysterfield)</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"Lysterfield"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1 980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60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960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2035</w:t>
            </w:r>
            <w:r>
              <w:rPr>
                <w:rFonts w:eastAsiaTheme="minorEastAsia" w:cs="Calibri"/>
                <w:color w:val="000000"/>
                <w:szCs w:val="18"/>
                <w:lang w:eastAsia="en-AU"/>
              </w:rPr>
              <w:t>-</w:t>
            </w:r>
            <w:r w:rsidRPr="008B58B7">
              <w:rPr>
                <w:rFonts w:eastAsiaTheme="minorEastAsia" w:cs="Calibri"/>
                <w:color w:val="000000"/>
                <w:szCs w:val="18"/>
                <w:lang w:eastAsia="en-AU"/>
              </w:rPr>
              <w:t>36</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M80 Ring Road upgrade (north and west metropolitan region)</w:t>
            </w:r>
            <w:r>
              <w:rPr>
                <w:rFonts w:eastAsiaTheme="minorEastAsia" w:cs="Calibri"/>
                <w:color w:val="000000"/>
                <w:szCs w:val="18"/>
                <w:lang w:eastAsia="en-AU"/>
              </w:rPr>
              <w:t xml:space="preserve"> </w:t>
            </w:r>
            <w:r w:rsidRPr="008B58B7">
              <w:rPr>
                <w:rFonts w:eastAsiaTheme="minorEastAsia" w:cs="Calibri"/>
                <w:color w:val="000000"/>
                <w:szCs w:val="18"/>
                <w:vertAlign w:val="superscript"/>
                <w:lang w:eastAsia="en-AU"/>
              </w:rPr>
              <w:t>(v)</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w:instrText>
            </w:r>
            <w:r>
              <w:rPr>
                <w:rFonts w:eastAsiaTheme="minorEastAsia" w:cs="Calibri"/>
                <w:color w:val="000000"/>
                <w:szCs w:val="18"/>
                <w:lang w:eastAsia="en-AU"/>
              </w:rPr>
              <w:instrText>M</w:instrText>
            </w:r>
            <w:r w:rsidRPr="00CC2BEB">
              <w:rPr>
                <w:rFonts w:eastAsiaTheme="minorEastAsia" w:cs="Calibri"/>
                <w:color w:val="000000"/>
                <w:szCs w:val="18"/>
                <w:lang w:eastAsia="en-AU"/>
              </w:rPr>
              <w:instrText>etropolitan</w:instrText>
            </w:r>
            <w:r>
              <w:rPr>
                <w:rFonts w:eastAsiaTheme="minorEastAsia" w:cs="Calibri"/>
                <w:color w:val="000000"/>
                <w:szCs w:val="18"/>
                <w:lang w:eastAsia="en-AU"/>
              </w:rPr>
              <w:instrText>:Various</w:instrText>
            </w:r>
            <w:r w:rsidRPr="00CC2BEB">
              <w:rPr>
                <w:rFonts w:eastAsiaTheme="minorEastAsia" w:cs="Calibri"/>
                <w:color w:val="000000"/>
                <w:szCs w:val="18"/>
                <w:lang w:eastAsia="en-AU"/>
              </w:rPr>
              <w:instrText xml:space="preserv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673 077</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26 093</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148 780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498 205</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3</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M80 Ring Road upgrade Sunshine Avenue to Calder Freeway </w:t>
            </w:r>
            <w:r>
              <w:rPr>
                <w:rFonts w:eastAsiaTheme="minorEastAsia" w:cs="Calibri"/>
                <w:color w:val="000000"/>
                <w:szCs w:val="18"/>
                <w:lang w:eastAsia="en-AU"/>
              </w:rPr>
              <w:br/>
            </w:r>
            <w:r w:rsidRPr="008B58B7">
              <w:rPr>
                <w:rFonts w:eastAsiaTheme="minorEastAsia" w:cs="Calibri"/>
                <w:color w:val="000000"/>
                <w:szCs w:val="18"/>
                <w:lang w:eastAsia="en-AU"/>
              </w:rPr>
              <w:t xml:space="preserve">(Sunshine North) </w:t>
            </w:r>
            <w:r w:rsidRPr="008B58B7">
              <w:rPr>
                <w:rFonts w:eastAsiaTheme="minorEastAsia" w:cs="Calibri"/>
                <w:color w:val="000000"/>
                <w:szCs w:val="12"/>
                <w:vertAlign w:val="superscript"/>
                <w:lang w:eastAsia="en-AU"/>
              </w:rPr>
              <w:t>(g)(w)</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"Sunshine North"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293 762</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158 079</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20 369</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115 314</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Marine pollution response capability (statewide) </w:t>
            </w:r>
            <w:r w:rsidRPr="008B58B7">
              <w:rPr>
                <w:rFonts w:eastAsiaTheme="minorEastAsia" w:cs="Calibri"/>
                <w:color w:val="000000"/>
                <w:szCs w:val="18"/>
                <w:vertAlign w:val="superscript"/>
                <w:lang w:eastAsia="en-AU"/>
              </w:rPr>
              <w:t>(b)</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3 374</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3 228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146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Melbourne Exhibition Centre</w:t>
            </w:r>
            <w:r>
              <w:rPr>
                <w:rFonts w:eastAsiaTheme="minorEastAsia" w:cs="Calibri"/>
                <w:color w:val="000000"/>
                <w:szCs w:val="18"/>
                <w:lang w:eastAsia="en-AU"/>
              </w:rPr>
              <w:t xml:space="preserve"> – </w:t>
            </w:r>
            <w:r w:rsidRPr="008B58B7">
              <w:rPr>
                <w:rFonts w:eastAsiaTheme="minorEastAsia" w:cs="Calibri"/>
                <w:color w:val="000000"/>
                <w:szCs w:val="18"/>
                <w:lang w:eastAsia="en-AU"/>
              </w:rPr>
              <w:t>stage 2 development (Southbank)</w:t>
            </w:r>
            <w:r w:rsidRPr="008B58B7">
              <w:rPr>
                <w:rFonts w:eastAsiaTheme="minorEastAsia" w:cs="Calibri"/>
                <w:color w:val="000000"/>
                <w:szCs w:val="18"/>
                <w:vertAlign w:val="superscript"/>
                <w:lang w:eastAsia="en-AU"/>
              </w:rPr>
              <w:t>(b)(x)</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"Southbank"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168 700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168 700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Midland Highway/Napier Street improvement works (Bendigo) </w:t>
            </w:r>
            <w:r w:rsidRPr="008B58B7">
              <w:rPr>
                <w:rFonts w:eastAsiaTheme="minorEastAsia" w:cs="Calibri"/>
                <w:color w:val="000000"/>
                <w:szCs w:val="18"/>
                <w:vertAlign w:val="superscript"/>
                <w:lang w:eastAsia="en-AU"/>
              </w:rPr>
              <w:t>(g)</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"Bendigo"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29 003</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13 843</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15 160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Modernising Earth Resources Management (statewide)</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900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Mordialloc Freeway </w:t>
            </w:r>
            <w:r>
              <w:rPr>
                <w:rFonts w:eastAsiaTheme="minorEastAsia" w:cs="Calibri"/>
                <w:color w:val="000000"/>
                <w:szCs w:val="18"/>
                <w:lang w:eastAsia="en-AU"/>
              </w:rPr>
              <w:br/>
            </w:r>
            <w:r w:rsidRPr="008B58B7">
              <w:rPr>
                <w:rFonts w:eastAsiaTheme="minorEastAsia" w:cs="Calibri"/>
                <w:color w:val="000000"/>
                <w:szCs w:val="18"/>
                <w:lang w:eastAsia="en-AU"/>
              </w:rPr>
              <w:t xml:space="preserve">(Braeside) </w:t>
            </w:r>
            <w:r w:rsidRPr="008B58B7">
              <w:rPr>
                <w:rFonts w:eastAsiaTheme="minorEastAsia" w:cs="Calibri"/>
                <w:color w:val="000000"/>
                <w:szCs w:val="18"/>
                <w:vertAlign w:val="superscript"/>
                <w:lang w:eastAsia="en-AU"/>
              </w:rPr>
              <w:t>(y)</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"Braeside"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375 000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14 300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51 100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309 600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2022-23</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More train, tram and bus services (metropolitan various) </w:t>
            </w:r>
            <w:r w:rsidRPr="008B58B7">
              <w:rPr>
                <w:rFonts w:eastAsiaTheme="minorEastAsia" w:cs="Calibri"/>
                <w:color w:val="000000"/>
                <w:szCs w:val="18"/>
                <w:vertAlign w:val="superscript"/>
                <w:lang w:eastAsia="en-AU"/>
              </w:rPr>
              <w:t>(b)(z)</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9 711</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3 485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6 226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Museum Victoria exhibition renewal (Carlton)</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"Carlton"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18 000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16 000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Narrow seal roads program</w:t>
            </w:r>
            <w:r>
              <w:rPr>
                <w:rFonts w:eastAsiaTheme="minorEastAsia" w:cs="Calibri"/>
                <w:color w:val="000000"/>
                <w:szCs w:val="18"/>
                <w:lang w:eastAsia="en-AU"/>
              </w:rPr>
              <w:t xml:space="preserve"> – </w:t>
            </w:r>
            <w:r w:rsidRPr="008B58B7">
              <w:rPr>
                <w:rFonts w:eastAsiaTheme="minorEastAsia" w:cs="Calibri"/>
                <w:color w:val="000000"/>
                <w:szCs w:val="18"/>
                <w:lang w:eastAsia="en-AU"/>
              </w:rPr>
              <w:t>South Western Victoria (regional various)</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37 200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12 400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w:t>
            </w:r>
            <w:r>
              <w:rPr>
                <w:rFonts w:eastAsiaTheme="minorEastAsia" w:cs="Calibri"/>
                <w:color w:val="000000"/>
                <w:szCs w:val="18"/>
                <w:lang w:eastAsia="en-AU"/>
              </w:rPr>
              <w:t>-</w:t>
            </w:r>
            <w:r w:rsidRPr="008B58B7">
              <w:rPr>
                <w:rFonts w:eastAsiaTheme="minorEastAsia" w:cs="Calibri"/>
                <w:color w:val="000000"/>
                <w:szCs w:val="18"/>
                <w:lang w:eastAsia="en-AU"/>
              </w:rPr>
              <w:t>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North East Link </w:t>
            </w:r>
            <w:r>
              <w:rPr>
                <w:rFonts w:eastAsiaTheme="minorEastAsia" w:cs="Calibri"/>
                <w:color w:val="000000"/>
                <w:szCs w:val="18"/>
                <w:lang w:eastAsia="en-AU"/>
              </w:rPr>
              <w:br/>
            </w:r>
            <w:r w:rsidRPr="008B58B7">
              <w:rPr>
                <w:rFonts w:eastAsiaTheme="minorEastAsia" w:cs="Calibri"/>
                <w:color w:val="000000"/>
                <w:szCs w:val="18"/>
                <w:lang w:eastAsia="en-AU"/>
              </w:rPr>
              <w:t xml:space="preserve">(from Greensborough) </w:t>
            </w:r>
            <w:r w:rsidRPr="008B58B7">
              <w:rPr>
                <w:rFonts w:eastAsiaTheme="minorEastAsia" w:cs="Calibri"/>
                <w:color w:val="000000"/>
                <w:szCs w:val="18"/>
                <w:vertAlign w:val="superscript"/>
                <w:lang w:eastAsia="en-AU"/>
              </w:rPr>
              <w:t>(aa)</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w:instrText>
            </w:r>
            <w:r>
              <w:rPr>
                <w:rFonts w:eastAsiaTheme="minorEastAsia" w:cs="Calibri"/>
                <w:color w:val="000000"/>
                <w:szCs w:val="18"/>
                <w:lang w:eastAsia="en-AU"/>
              </w:rPr>
              <w:instrText>"</w:instrText>
            </w:r>
            <w:r w:rsidRPr="00CC2BEB">
              <w:rPr>
                <w:rFonts w:eastAsiaTheme="minorEastAsia" w:cs="Calibri"/>
                <w:color w:val="000000"/>
                <w:szCs w:val="18"/>
                <w:lang w:eastAsia="en-AU"/>
              </w:rPr>
              <w:instrText xml:space="preserve">Greensborough"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143 765</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20 665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123 100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2026-27</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Optimising transport network performance</w:t>
            </w:r>
            <w:r>
              <w:rPr>
                <w:rFonts w:eastAsiaTheme="minorEastAsia" w:cs="Calibri"/>
                <w:color w:val="000000"/>
                <w:szCs w:val="18"/>
                <w:lang w:eastAsia="en-AU"/>
              </w:rPr>
              <w:t xml:space="preserve"> – </w:t>
            </w:r>
            <w:r w:rsidRPr="008B58B7">
              <w:rPr>
                <w:rFonts w:eastAsiaTheme="minorEastAsia" w:cs="Calibri"/>
                <w:color w:val="000000"/>
                <w:szCs w:val="18"/>
                <w:lang w:eastAsia="en-AU"/>
              </w:rPr>
              <w:t>congestion package (statewide)</w:t>
            </w:r>
            <w:r>
              <w:rPr>
                <w:rFonts w:eastAsiaTheme="minorEastAsia" w:cs="Calibri"/>
                <w:color w:val="000000"/>
                <w:szCs w:val="18"/>
                <w:lang w:eastAsia="en-AU"/>
              </w:rPr>
              <w:t xml:space="preserve"> </w:t>
            </w:r>
            <w:r w:rsidRPr="008B58B7">
              <w:rPr>
                <w:rFonts w:eastAsiaTheme="minorEastAsia" w:cs="Calibri"/>
                <w:color w:val="000000"/>
                <w:szCs w:val="18"/>
                <w:vertAlign w:val="superscript"/>
                <w:lang w:eastAsia="en-AU"/>
              </w:rPr>
              <w:t>(ab)</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82 456</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76 159</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6 298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Optimising transport network performance and productivity (metropolitan various)</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27 800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11 816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14 534</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1 450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Parkville Gardens </w:t>
            </w:r>
            <w:r>
              <w:rPr>
                <w:rFonts w:eastAsiaTheme="minorEastAsia" w:cs="Calibri"/>
                <w:color w:val="000000"/>
                <w:szCs w:val="18"/>
                <w:lang w:eastAsia="en-AU"/>
              </w:rPr>
              <w:br/>
            </w:r>
            <w:r w:rsidRPr="008B58B7">
              <w:rPr>
                <w:rFonts w:eastAsiaTheme="minorEastAsia" w:cs="Calibri"/>
                <w:color w:val="000000"/>
                <w:szCs w:val="18"/>
                <w:lang w:eastAsia="en-AU"/>
              </w:rPr>
              <w:t>(Commonwealth Games Village)</w:t>
            </w:r>
            <w:r>
              <w:rPr>
                <w:rFonts w:eastAsiaTheme="minorEastAsia" w:cs="Calibri"/>
                <w:color w:val="000000"/>
                <w:szCs w:val="18"/>
                <w:lang w:eastAsia="en-AU"/>
              </w:rPr>
              <w:t xml:space="preserve"> – </w:t>
            </w:r>
            <w:r>
              <w:rPr>
                <w:rFonts w:eastAsiaTheme="minorEastAsia" w:cs="Calibri"/>
                <w:color w:val="000000"/>
                <w:szCs w:val="18"/>
                <w:lang w:eastAsia="en-AU"/>
              </w:rPr>
              <w:br/>
            </w:r>
            <w:r w:rsidRPr="008B58B7">
              <w:rPr>
                <w:rFonts w:eastAsiaTheme="minorEastAsia" w:cs="Calibri"/>
                <w:color w:val="000000"/>
                <w:szCs w:val="18"/>
                <w:lang w:eastAsia="en-AU"/>
              </w:rPr>
              <w:t>social housing component</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Construction (Parkville) </w:t>
            </w:r>
            <w:r w:rsidRPr="008B58B7">
              <w:rPr>
                <w:rFonts w:eastAsiaTheme="minorEastAsia" w:cs="Calibri"/>
                <w:color w:val="000000"/>
                <w:szCs w:val="18"/>
                <w:vertAlign w:val="superscript"/>
                <w:lang w:eastAsia="en-AU"/>
              </w:rPr>
              <w:t>(b)</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"Commonwealth Games Village" </w:instrText>
            </w:r>
            <w:r w:rsidRPr="00CC2BEB">
              <w:rPr>
                <w:rFonts w:eastAsiaTheme="minorEastAsia" w:cs="Calibri"/>
                <w:color w:val="000000"/>
                <w:szCs w:val="18"/>
                <w:lang w:eastAsia="en-AU"/>
              </w:rPr>
              <w:fldChar w:fldCharType="end"/>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"Parkville"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43 520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32 815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10 705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w:t>
            </w:r>
            <w:r>
              <w:rPr>
                <w:rFonts w:eastAsiaTheme="minorEastAsia" w:cs="Calibri"/>
                <w:color w:val="000000"/>
                <w:szCs w:val="18"/>
                <w:lang w:eastAsia="en-AU"/>
              </w:rPr>
              <w:t>-</w:t>
            </w:r>
            <w:r w:rsidRPr="008B58B7">
              <w:rPr>
                <w:rFonts w:eastAsiaTheme="minorEastAsia" w:cs="Calibri"/>
                <w:color w:val="000000"/>
                <w:szCs w:val="18"/>
                <w:lang w:eastAsia="en-AU"/>
              </w:rPr>
              <w:t>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Plenty Road upgrade</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Stage 1 </w:t>
            </w:r>
            <w:r>
              <w:rPr>
                <w:rFonts w:eastAsiaTheme="minorEastAsia" w:cs="Calibri"/>
                <w:color w:val="000000"/>
                <w:szCs w:val="18"/>
                <w:lang w:eastAsia="en-AU"/>
              </w:rPr>
              <w:br/>
            </w:r>
            <w:r w:rsidRPr="008B58B7">
              <w:rPr>
                <w:rFonts w:eastAsiaTheme="minorEastAsia" w:cs="Calibri"/>
                <w:color w:val="000000"/>
                <w:szCs w:val="18"/>
                <w:lang w:eastAsia="en-AU"/>
              </w:rPr>
              <w:t>(Mill Park)</w:t>
            </w:r>
            <w:r>
              <w:rPr>
                <w:rFonts w:eastAsiaTheme="minorEastAsia" w:cs="Calibri"/>
                <w:color w:val="000000"/>
                <w:szCs w:val="18"/>
                <w:lang w:eastAsia="en-AU"/>
              </w:rPr>
              <w:t xml:space="preserve"> </w:t>
            </w:r>
            <w:r w:rsidRPr="008B58B7">
              <w:rPr>
                <w:rFonts w:eastAsiaTheme="minorEastAsia" w:cs="Calibri"/>
                <w:color w:val="000000"/>
                <w:szCs w:val="18"/>
                <w:vertAlign w:val="superscript"/>
                <w:lang w:eastAsia="en-AU"/>
              </w:rPr>
              <w:t>(ac)</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"Mill Park"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35 194</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8 366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14 536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12 292</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Plenty Road upgrade</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Stage 2 </w:t>
            </w:r>
            <w:r>
              <w:rPr>
                <w:rFonts w:eastAsiaTheme="minorEastAsia" w:cs="Calibri"/>
                <w:color w:val="000000"/>
                <w:szCs w:val="18"/>
                <w:lang w:eastAsia="en-AU"/>
              </w:rPr>
              <w:br/>
            </w:r>
            <w:r w:rsidRPr="008B58B7">
              <w:rPr>
                <w:rFonts w:eastAsiaTheme="minorEastAsia" w:cs="Calibri"/>
                <w:color w:val="000000"/>
                <w:szCs w:val="18"/>
                <w:lang w:eastAsia="en-AU"/>
              </w:rPr>
              <w:t xml:space="preserve">(South Morang) </w:t>
            </w:r>
            <w:r w:rsidRPr="008B58B7">
              <w:rPr>
                <w:rFonts w:eastAsiaTheme="minorEastAsia" w:cs="Calibri"/>
                <w:color w:val="000000"/>
                <w:szCs w:val="18"/>
                <w:vertAlign w:val="superscript"/>
                <w:lang w:eastAsia="en-AU"/>
              </w:rPr>
              <w:t>(ad)</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"South Morang"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103 409</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9 030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56 510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37 869</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w:t>
            </w:r>
            <w:r>
              <w:rPr>
                <w:rFonts w:eastAsiaTheme="minorEastAsia" w:cs="Calibri"/>
                <w:color w:val="000000"/>
                <w:szCs w:val="18"/>
                <w:lang w:eastAsia="en-AU"/>
              </w:rPr>
              <w:t>-</w:t>
            </w:r>
            <w:r w:rsidRPr="008B58B7">
              <w:rPr>
                <w:rFonts w:eastAsiaTheme="minorEastAsia" w:cs="Calibri"/>
                <w:color w:val="000000"/>
                <w:szCs w:val="18"/>
                <w:lang w:eastAsia="en-AU"/>
              </w:rPr>
              <w:t>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Port-Rail shuttle </w:t>
            </w:r>
            <w:r>
              <w:rPr>
                <w:rFonts w:eastAsiaTheme="minorEastAsia" w:cs="Calibri"/>
                <w:color w:val="000000"/>
                <w:szCs w:val="18"/>
                <w:lang w:eastAsia="en-AU"/>
              </w:rPr>
              <w:br/>
            </w:r>
            <w:r w:rsidRPr="008B58B7">
              <w:rPr>
                <w:rFonts w:eastAsiaTheme="minorEastAsia" w:cs="Calibri"/>
                <w:color w:val="000000"/>
                <w:szCs w:val="18"/>
                <w:lang w:eastAsia="en-AU"/>
              </w:rPr>
              <w:t>(metropolitan intermodal system)</w:t>
            </w:r>
            <w:r>
              <w:rPr>
                <w:rFonts w:eastAsiaTheme="minorEastAsia" w:cs="Calibri"/>
                <w:color w:val="000000"/>
                <w:szCs w:val="18"/>
                <w:lang w:eastAsia="en-AU"/>
              </w:rPr>
              <w:br/>
            </w:r>
            <w:r w:rsidRPr="008B58B7">
              <w:rPr>
                <w:rFonts w:eastAsiaTheme="minorEastAsia" w:cs="Calibri"/>
                <w:color w:val="000000"/>
                <w:szCs w:val="18"/>
                <w:lang w:eastAsia="en-AU"/>
              </w:rPr>
              <w:t xml:space="preserve">(metropolitan various) </w:t>
            </w:r>
            <w:r w:rsidRPr="008B58B7">
              <w:rPr>
                <w:rFonts w:eastAsiaTheme="minorEastAsia" w:cs="Calibri"/>
                <w:color w:val="000000"/>
                <w:szCs w:val="18"/>
                <w:vertAlign w:val="superscript"/>
                <w:lang w:eastAsia="en-AU"/>
              </w:rPr>
              <w:t>(ae)</w:t>
            </w:r>
            <w:r w:rsidRPr="00CC2BEB">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58 000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33 100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23 000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tbc</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Princes Highway East</w:t>
            </w:r>
            <w:r>
              <w:rPr>
                <w:rFonts w:eastAsiaTheme="minorEastAsia" w:cs="Calibri"/>
                <w:color w:val="000000"/>
                <w:szCs w:val="18"/>
                <w:lang w:eastAsia="en-AU"/>
              </w:rPr>
              <w:t xml:space="preserve"> – </w:t>
            </w:r>
            <w:r>
              <w:rPr>
                <w:rFonts w:eastAsiaTheme="minorEastAsia" w:cs="Calibri"/>
                <w:color w:val="000000"/>
                <w:szCs w:val="18"/>
                <w:lang w:eastAsia="en-AU"/>
              </w:rPr>
              <w:br/>
            </w:r>
            <w:r w:rsidRPr="008B58B7">
              <w:rPr>
                <w:rFonts w:eastAsiaTheme="minorEastAsia" w:cs="Calibri"/>
                <w:color w:val="000000"/>
                <w:szCs w:val="18"/>
                <w:lang w:eastAsia="en-AU"/>
              </w:rPr>
              <w:t xml:space="preserve">Traralgon to Sale duplication </w:t>
            </w:r>
            <w:r>
              <w:rPr>
                <w:rFonts w:eastAsiaTheme="minorEastAsia" w:cs="Calibri"/>
                <w:color w:val="000000"/>
                <w:szCs w:val="18"/>
                <w:lang w:eastAsia="en-AU"/>
              </w:rPr>
              <w:br/>
            </w:r>
            <w:r w:rsidRPr="008B58B7">
              <w:rPr>
                <w:rFonts w:eastAsiaTheme="minorEastAsia" w:cs="Calibri"/>
                <w:color w:val="000000"/>
                <w:szCs w:val="18"/>
                <w:lang w:eastAsia="en-AU"/>
              </w:rPr>
              <w:t xml:space="preserve">(regional various) </w:t>
            </w:r>
            <w:r w:rsidRPr="008B58B7">
              <w:rPr>
                <w:rFonts w:eastAsiaTheme="minorEastAsia" w:cs="Calibri"/>
                <w:color w:val="000000"/>
                <w:szCs w:val="18"/>
                <w:vertAlign w:val="superscript"/>
                <w:lang w:eastAsia="en-AU"/>
              </w:rPr>
              <w:t>(g)(af)</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259 067</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237 179</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11 888</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single" w:sz="6" w:space="0" w:color="auto"/>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Princes Highway duplication project</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Winchelsea to Colac </w:t>
            </w:r>
            <w:r>
              <w:rPr>
                <w:rFonts w:eastAsiaTheme="minorEastAsia" w:cs="Calibri"/>
                <w:color w:val="000000"/>
                <w:szCs w:val="18"/>
                <w:lang w:eastAsia="en-AU"/>
              </w:rPr>
              <w:br/>
            </w:r>
            <w:r w:rsidRPr="008B58B7">
              <w:rPr>
                <w:rFonts w:eastAsiaTheme="minorEastAsia" w:cs="Calibri"/>
                <w:color w:val="000000"/>
                <w:szCs w:val="18"/>
                <w:lang w:eastAsia="en-AU"/>
              </w:rPr>
              <w:t xml:space="preserve">(regional various) </w:t>
            </w:r>
            <w:r w:rsidRPr="008B58B7">
              <w:rPr>
                <w:rFonts w:eastAsiaTheme="minorEastAsia" w:cs="Calibri"/>
                <w:color w:val="000000"/>
                <w:szCs w:val="18"/>
                <w:vertAlign w:val="superscript"/>
                <w:lang w:eastAsia="en-AU"/>
              </w:rPr>
              <w:t>(b)(g)(ag)(ah)</w:t>
            </w:r>
            <w:r w:rsidRPr="008B58B7">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349 193</w:t>
            </w:r>
          </w:p>
        </w:tc>
        <w:tc>
          <w:tcPr>
            <w:tcW w:w="1110"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183 177</w:t>
            </w:r>
          </w:p>
        </w:tc>
        <w:tc>
          <w:tcPr>
            <w:tcW w:w="991"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67 752</w:t>
            </w:r>
          </w:p>
        </w:tc>
        <w:tc>
          <w:tcPr>
            <w:tcW w:w="991"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98 263</w:t>
            </w:r>
          </w:p>
        </w:tc>
        <w:tc>
          <w:tcPr>
            <w:tcW w:w="963"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qtr4 </w:t>
            </w:r>
            <w:r>
              <w:rPr>
                <w:rFonts w:eastAsiaTheme="minorEastAsia" w:cs="Calibri"/>
                <w:color w:val="000000"/>
                <w:szCs w:val="18"/>
                <w:lang w:eastAsia="en-AU"/>
              </w:rPr>
              <w:br/>
            </w:r>
            <w:r w:rsidRPr="008B58B7">
              <w:rPr>
                <w:rFonts w:eastAsiaTheme="minorEastAsia" w:cs="Calibri"/>
                <w:color w:val="000000"/>
                <w:szCs w:val="18"/>
                <w:lang w:eastAsia="en-AU"/>
              </w:rPr>
              <w:t>2018 -19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auto"/>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Regional overtaking lanes </w:t>
            </w:r>
            <w:r>
              <w:rPr>
                <w:rFonts w:eastAsiaTheme="minorEastAsia" w:cs="Calibri"/>
                <w:color w:val="000000"/>
                <w:szCs w:val="18"/>
                <w:lang w:eastAsia="en-AU"/>
              </w:rPr>
              <w:br/>
            </w:r>
            <w:r w:rsidRPr="008B58B7">
              <w:rPr>
                <w:rFonts w:eastAsiaTheme="minorEastAsia" w:cs="Calibri"/>
                <w:color w:val="000000"/>
                <w:szCs w:val="18"/>
                <w:lang w:eastAsia="en-AU"/>
              </w:rPr>
              <w:t>(regional various)</w:t>
            </w:r>
            <w:r>
              <w:rPr>
                <w:rFonts w:eastAsiaTheme="minorEastAsia" w:cs="Calibri"/>
                <w:color w:val="000000"/>
                <w:szCs w:val="18"/>
                <w:lang w:eastAsia="en-AU"/>
              </w:rPr>
              <w:t xml:space="preserve"> </w:t>
            </w:r>
            <w:r w:rsidRPr="008B58B7">
              <w:rPr>
                <w:rFonts w:eastAsiaTheme="minorEastAsia" w:cs="Calibri"/>
                <w:color w:val="000000"/>
                <w:szCs w:val="18"/>
                <w:vertAlign w:val="superscript"/>
                <w:lang w:eastAsia="en-AU"/>
              </w:rPr>
              <w:t>(g)</w:t>
            </w:r>
            <w:r w:rsidRPr="008B58B7">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8" w:type="dxa"/>
            <w:gridSpan w:val="4"/>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48 076</w:t>
            </w:r>
          </w:p>
        </w:tc>
        <w:tc>
          <w:tcPr>
            <w:tcW w:w="1110"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24 659</w:t>
            </w:r>
          </w:p>
        </w:tc>
        <w:tc>
          <w:tcPr>
            <w:tcW w:w="991"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22 693</w:t>
            </w:r>
          </w:p>
        </w:tc>
        <w:tc>
          <w:tcPr>
            <w:tcW w:w="991"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724</w:t>
            </w:r>
          </w:p>
        </w:tc>
        <w:tc>
          <w:tcPr>
            <w:tcW w:w="963"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w:t>
            </w:r>
            <w:r>
              <w:rPr>
                <w:rFonts w:eastAsiaTheme="minorEastAsia" w:cs="Calibri"/>
                <w:color w:val="000000"/>
                <w:szCs w:val="18"/>
                <w:lang w:eastAsia="en-AU"/>
              </w:rPr>
              <w:t>-</w:t>
            </w:r>
            <w:r w:rsidRPr="008B58B7">
              <w:rPr>
                <w:rFonts w:eastAsiaTheme="minorEastAsia" w:cs="Calibri"/>
                <w:color w:val="000000"/>
                <w:szCs w:val="18"/>
                <w:lang w:eastAsia="en-AU"/>
              </w:rPr>
              <w:t>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Regional road upgrades </w:t>
            </w:r>
            <w:r>
              <w:rPr>
                <w:rFonts w:eastAsiaTheme="minorEastAsia" w:cs="Calibri"/>
                <w:color w:val="000000"/>
                <w:szCs w:val="18"/>
                <w:lang w:eastAsia="en-AU"/>
              </w:rPr>
              <w:br/>
            </w:r>
            <w:r w:rsidRPr="008B58B7">
              <w:rPr>
                <w:rFonts w:eastAsiaTheme="minorEastAsia" w:cs="Calibri"/>
                <w:color w:val="000000"/>
                <w:szCs w:val="18"/>
                <w:lang w:eastAsia="en-AU"/>
              </w:rPr>
              <w:t xml:space="preserve">(regional various) </w:t>
            </w:r>
            <w:r w:rsidRPr="008B58B7">
              <w:rPr>
                <w:rFonts w:eastAsiaTheme="minorEastAsia" w:cs="Calibri"/>
                <w:color w:val="000000"/>
                <w:szCs w:val="18"/>
                <w:vertAlign w:val="superscript"/>
                <w:lang w:eastAsia="en-AU"/>
              </w:rPr>
              <w:t>(ai)(aj)</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41 606</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21 524</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17 632</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b/>
                <w:bCs/>
                <w:color w:val="000000"/>
                <w:szCs w:val="18"/>
                <w:lang w:eastAsia="en-AU"/>
              </w:rPr>
            </w:pPr>
            <w:r w:rsidRPr="008B58B7">
              <w:rPr>
                <w:rFonts w:eastAsiaTheme="minorEastAsia" w:cs="Calibri"/>
                <w:b/>
                <w:bCs/>
                <w:color w:val="000000"/>
                <w:szCs w:val="18"/>
                <w:lang w:eastAsia="en-AU"/>
              </w:rPr>
              <w:t>Rural and Regional Roads Package</w:t>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403 163</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69 566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110 135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223 462</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Echuca-Moama bridge</w:t>
            </w:r>
            <w:r>
              <w:rPr>
                <w:rFonts w:eastAsiaTheme="minorEastAsia" w:cs="Calibri"/>
                <w:color w:val="000000"/>
                <w:szCs w:val="18"/>
                <w:lang w:eastAsia="en-AU"/>
              </w:rPr>
              <w:br/>
            </w:r>
            <w:r w:rsidRPr="008B58B7">
              <w:rPr>
                <w:rFonts w:eastAsiaTheme="minorEastAsia" w:cs="Calibri"/>
                <w:color w:val="000000"/>
                <w:szCs w:val="18"/>
                <w:lang w:eastAsia="en-AU"/>
              </w:rPr>
              <w:t>(Echuca)</w:t>
            </w:r>
            <w:r>
              <w:rPr>
                <w:rFonts w:eastAsiaTheme="minorEastAsia" w:cs="Calibri"/>
                <w:color w:val="000000"/>
                <w:szCs w:val="18"/>
                <w:lang w:eastAsia="en-AU"/>
              </w:rPr>
              <w:t xml:space="preserve"> </w:t>
            </w:r>
            <w:r w:rsidRPr="008B58B7">
              <w:rPr>
                <w:rFonts w:eastAsiaTheme="minorEastAsia" w:cs="Calibri"/>
                <w:color w:val="000000"/>
                <w:szCs w:val="12"/>
                <w:vertAlign w:val="superscript"/>
                <w:lang w:eastAsia="en-AU"/>
              </w:rPr>
              <w:t>(ak)</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"Echuca"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134 903</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13 975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24 385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96 542</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2021</w:t>
            </w:r>
            <w:r>
              <w:rPr>
                <w:rFonts w:eastAsiaTheme="minorEastAsia" w:cs="Calibri"/>
                <w:color w:val="000000"/>
                <w:szCs w:val="18"/>
                <w:lang w:eastAsia="en-AU"/>
              </w:rPr>
              <w:t>-</w:t>
            </w:r>
            <w:r w:rsidRPr="008B58B7">
              <w:rPr>
                <w:rFonts w:eastAsiaTheme="minorEastAsia" w:cs="Calibri"/>
                <w:color w:val="000000"/>
                <w:szCs w:val="18"/>
                <w:lang w:eastAsia="en-AU"/>
              </w:rPr>
              <w:t>22</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Green Triangle Package </w:t>
            </w:r>
            <w:r>
              <w:rPr>
                <w:rFonts w:eastAsiaTheme="minorEastAsia" w:cs="Calibri"/>
                <w:color w:val="000000"/>
                <w:szCs w:val="18"/>
                <w:lang w:eastAsia="en-AU"/>
              </w:rPr>
              <w:br/>
            </w:r>
            <w:r w:rsidRPr="008B58B7">
              <w:rPr>
                <w:rFonts w:eastAsiaTheme="minorEastAsia" w:cs="Calibri"/>
                <w:color w:val="000000"/>
                <w:szCs w:val="18"/>
                <w:lang w:eastAsia="en-AU"/>
              </w:rPr>
              <w:t xml:space="preserve">(south west regional Victoria) </w:t>
            </w:r>
            <w:r w:rsidRPr="008B58B7">
              <w:rPr>
                <w:rFonts w:eastAsiaTheme="minorEastAsia" w:cs="Calibri"/>
                <w:color w:val="000000"/>
                <w:szCs w:val="18"/>
                <w:vertAlign w:val="superscript"/>
                <w:lang w:eastAsia="en-AU"/>
              </w:rPr>
              <w:t>(al)</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CC2BEB">
              <w:rPr>
                <w:rFonts w:eastAsiaTheme="minorEastAsia" w:cs="Calibri"/>
                <w:color w:val="000000"/>
                <w:szCs w:val="18"/>
                <w:lang w:eastAsia="en-AU"/>
              </w:rPr>
              <w:instrText xml:space="preserv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38 462</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19 569</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10 800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8 093</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Great Alpine Road improvement works (regional various) </w:t>
            </w:r>
            <w:r w:rsidRPr="008B58B7">
              <w:rPr>
                <w:rFonts w:eastAsiaTheme="minorEastAsia" w:cs="Calibri"/>
                <w:color w:val="000000"/>
                <w:szCs w:val="18"/>
                <w:vertAlign w:val="superscript"/>
                <w:lang w:eastAsia="en-AU"/>
              </w:rPr>
              <w:t>(am)</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17 308</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2 462</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6 848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7 998</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Great Ocean Road improvement works (Surf Coast) </w:t>
            </w:r>
            <w:r w:rsidRPr="008B58B7">
              <w:rPr>
                <w:rFonts w:eastAsiaTheme="minorEastAsia" w:cs="Calibri"/>
                <w:color w:val="000000"/>
                <w:szCs w:val="18"/>
                <w:vertAlign w:val="superscript"/>
                <w:lang w:eastAsia="en-AU"/>
              </w:rPr>
              <w:t>(an)</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"Surf Coast"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48 076</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8 686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11 058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28 332</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2021-22</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Hyland Highway Road improvement works (Gippsland region) </w:t>
            </w:r>
            <w:r w:rsidRPr="008B58B7">
              <w:rPr>
                <w:rFonts w:eastAsiaTheme="minorEastAsia" w:cs="Calibri"/>
                <w:color w:val="000000"/>
                <w:szCs w:val="18"/>
                <w:vertAlign w:val="superscript"/>
                <w:lang w:eastAsia="en-AU"/>
              </w:rPr>
              <w:t>(ao)</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w:instrText>
            </w:r>
            <w:r>
              <w:rPr>
                <w:rFonts w:eastAsiaTheme="minorEastAsia" w:cs="Calibri"/>
                <w:color w:val="000000"/>
                <w:szCs w:val="18"/>
                <w:lang w:eastAsia="en-AU"/>
              </w:rPr>
              <w:instrText>"Gippsland</w:instrText>
            </w:r>
            <w:r w:rsidRPr="00CC2BEB">
              <w:rPr>
                <w:rFonts w:eastAsiaTheme="minorEastAsia" w:cs="Calibri"/>
                <w:color w:val="000000"/>
                <w:szCs w:val="18"/>
                <w:lang w:eastAsia="en-AU"/>
              </w:rPr>
              <w:instrText xml:space="preserv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9 614</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5 194</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3</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Improving the South Gippsland Highway (Gippsland region)</w:t>
            </w:r>
            <w:r>
              <w:rPr>
                <w:rFonts w:eastAsiaTheme="minorEastAsia" w:cs="Calibri"/>
                <w:color w:val="000000"/>
                <w:szCs w:val="18"/>
                <w:lang w:eastAsia="en-AU"/>
              </w:rPr>
              <w:t xml:space="preserve"> </w:t>
            </w:r>
            <w:r w:rsidRPr="008B58B7">
              <w:rPr>
                <w:rFonts w:eastAsiaTheme="minorEastAsia" w:cs="Calibri"/>
                <w:color w:val="000000"/>
                <w:szCs w:val="18"/>
                <w:vertAlign w:val="superscript"/>
                <w:lang w:eastAsia="en-AU"/>
              </w:rPr>
              <w:t>(ap)</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w:instrText>
            </w:r>
            <w:r>
              <w:rPr>
                <w:rFonts w:eastAsiaTheme="minorEastAsia" w:cs="Calibri"/>
                <w:color w:val="000000"/>
                <w:szCs w:val="18"/>
                <w:lang w:eastAsia="en-AU"/>
              </w:rPr>
              <w:instrText>"Gippsland</w:instrText>
            </w:r>
            <w:r w:rsidRPr="00CC2BEB">
              <w:rPr>
                <w:rFonts w:eastAsiaTheme="minorEastAsia" w:cs="Calibri"/>
                <w:color w:val="000000"/>
                <w:szCs w:val="18"/>
                <w:lang w:eastAsia="en-AU"/>
              </w:rPr>
              <w:instrText xml:space="preserv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48 080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3 283</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17 146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27 651</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Monaro Highway Road improvement works (Gippsland region) </w:t>
            </w:r>
            <w:r w:rsidRPr="008B58B7">
              <w:rPr>
                <w:rFonts w:eastAsiaTheme="minorEastAsia" w:cs="Calibri"/>
                <w:color w:val="000000"/>
                <w:szCs w:val="18"/>
                <w:vertAlign w:val="superscript"/>
                <w:lang w:eastAsia="en-AU"/>
              </w:rPr>
              <w:t>(ao)</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w:instrText>
            </w:r>
            <w:r>
              <w:rPr>
                <w:rFonts w:eastAsiaTheme="minorEastAsia" w:cs="Calibri"/>
                <w:color w:val="000000"/>
                <w:szCs w:val="18"/>
                <w:lang w:eastAsia="en-AU"/>
              </w:rPr>
              <w:instrText>"Gippsland</w:instrText>
            </w:r>
            <w:r w:rsidRPr="00CC2BEB">
              <w:rPr>
                <w:rFonts w:eastAsiaTheme="minorEastAsia" w:cs="Calibri"/>
                <w:color w:val="000000"/>
                <w:szCs w:val="18"/>
                <w:lang w:eastAsia="en-AU"/>
              </w:rPr>
              <w:instrText xml:space="preserv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9 614</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5 194</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Murray Valley Highway upgrade (regional various) </w:t>
            </w:r>
            <w:r w:rsidRPr="008B58B7">
              <w:rPr>
                <w:rFonts w:eastAsiaTheme="minorEastAsia" w:cs="Calibri"/>
                <w:color w:val="000000"/>
                <w:szCs w:val="18"/>
                <w:vertAlign w:val="superscript"/>
                <w:lang w:eastAsia="en-AU"/>
              </w:rPr>
              <w:t>(aq)</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19 231</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2 596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8 654</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7 981</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Phillip Island</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Improving the main infrastructure corridor </w:t>
            </w:r>
            <w:r>
              <w:rPr>
                <w:rFonts w:eastAsiaTheme="minorEastAsia" w:cs="Calibri"/>
                <w:color w:val="000000"/>
                <w:szCs w:val="18"/>
                <w:lang w:eastAsia="en-AU"/>
              </w:rPr>
              <w:br/>
            </w:r>
            <w:r w:rsidRPr="008B58B7">
              <w:rPr>
                <w:rFonts w:eastAsiaTheme="minorEastAsia" w:cs="Calibri"/>
                <w:color w:val="000000"/>
                <w:szCs w:val="18"/>
                <w:lang w:eastAsia="en-AU"/>
              </w:rPr>
              <w:t xml:space="preserve">(Phillip Island) </w:t>
            </w:r>
            <w:r w:rsidRPr="008B58B7">
              <w:rPr>
                <w:rFonts w:eastAsiaTheme="minorEastAsia" w:cs="Calibri"/>
                <w:color w:val="000000"/>
                <w:szCs w:val="18"/>
                <w:vertAlign w:val="superscript"/>
                <w:lang w:eastAsia="en-AU"/>
              </w:rPr>
              <w:t>(b)(ar)</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"Phillip Island"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6 731</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2 240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2 991</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Princes Highway East – upgrades east of Sale (Gippsland region) </w:t>
            </w:r>
            <w:r w:rsidRPr="008B58B7">
              <w:rPr>
                <w:rFonts w:eastAsiaTheme="minorEastAsia" w:cs="Calibri"/>
                <w:color w:val="000000"/>
                <w:szCs w:val="18"/>
                <w:vertAlign w:val="superscript"/>
                <w:lang w:eastAsia="en-AU"/>
              </w:rPr>
              <w:t>(as)</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CC2BEB">
              <w:rPr>
                <w:rFonts w:eastAsiaTheme="minorEastAsia" w:cs="Calibri"/>
                <w:color w:val="000000"/>
                <w:szCs w:val="18"/>
                <w:lang w:eastAsia="en-AU"/>
              </w:rPr>
              <w:instrText xml:space="preserv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48 062</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6 250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15 000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26 812</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3</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Rutherglen alternative truck route  (Rutherglen) </w:t>
            </w:r>
            <w:r w:rsidRPr="008B58B7">
              <w:rPr>
                <w:rFonts w:eastAsiaTheme="minorEastAsia" w:cs="Calibri"/>
                <w:color w:val="000000"/>
                <w:szCs w:val="18"/>
                <w:vertAlign w:val="superscript"/>
                <w:lang w:eastAsia="en-AU"/>
              </w:rPr>
              <w:t>(at)</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"Rutherglen"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3 846</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962</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2 404</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480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qtr 4</w:t>
            </w:r>
            <w:r>
              <w:rPr>
                <w:rFonts w:eastAsiaTheme="minorEastAsia" w:cs="Calibri"/>
                <w:color w:val="000000"/>
                <w:szCs w:val="18"/>
                <w:lang w:eastAsia="en-AU"/>
              </w:rPr>
              <w:b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Western Highway – Stawell to South Australian border (Grampians) </w:t>
            </w:r>
            <w:r w:rsidRPr="008B58B7">
              <w:rPr>
                <w:rFonts w:eastAsiaTheme="minorEastAsia" w:cs="Calibri"/>
                <w:color w:val="000000"/>
                <w:szCs w:val="18"/>
                <w:vertAlign w:val="superscript"/>
                <w:lang w:eastAsia="en-AU"/>
              </w:rPr>
              <w:t>(au)</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"Grampians"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19 236</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7 042</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6 194</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Road Safety Strategy 2013-22 (statewide) </w:t>
            </w:r>
            <w:r w:rsidRPr="008B58B7">
              <w:rPr>
                <w:rFonts w:eastAsiaTheme="minorEastAsia" w:cs="Calibri"/>
                <w:color w:val="000000"/>
                <w:szCs w:val="18"/>
                <w:vertAlign w:val="superscript"/>
                <w:lang w:eastAsia="en-AU"/>
              </w:rPr>
              <w:t>(av)</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711 333</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397 300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182 120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131 913</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2022</w:t>
            </w:r>
            <w:r>
              <w:rPr>
                <w:rFonts w:eastAsiaTheme="minorEastAsia" w:cs="Calibri"/>
                <w:color w:val="000000"/>
                <w:szCs w:val="18"/>
                <w:lang w:eastAsia="en-AU"/>
              </w:rPr>
              <w:t>-</w:t>
            </w:r>
            <w:r w:rsidRPr="008B58B7">
              <w:rPr>
                <w:rFonts w:eastAsiaTheme="minorEastAsia" w:cs="Calibri"/>
                <w:color w:val="000000"/>
                <w:szCs w:val="18"/>
                <w:lang w:eastAsia="en-AU"/>
              </w:rPr>
              <w:t>23</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Road Safety Towards Zero </w:t>
            </w:r>
            <w:r>
              <w:rPr>
                <w:rFonts w:eastAsiaTheme="minorEastAsia" w:cs="Calibri"/>
                <w:color w:val="000000"/>
                <w:szCs w:val="18"/>
                <w:lang w:eastAsia="en-AU"/>
              </w:rPr>
              <w:br/>
            </w:r>
            <w:r w:rsidRPr="008B58B7">
              <w:rPr>
                <w:rFonts w:eastAsiaTheme="minorEastAsia" w:cs="Calibri"/>
                <w:color w:val="000000"/>
                <w:szCs w:val="18"/>
                <w:lang w:eastAsia="en-AU"/>
              </w:rPr>
              <w:t xml:space="preserve">(statewide) </w:t>
            </w:r>
            <w:r w:rsidRPr="008B58B7">
              <w:rPr>
                <w:rFonts w:eastAsiaTheme="minorEastAsia" w:cs="Calibri"/>
                <w:color w:val="000000"/>
                <w:szCs w:val="18"/>
                <w:vertAlign w:val="superscript"/>
                <w:lang w:eastAsia="en-AU"/>
              </w:rPr>
              <w:t>(av)</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266 000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103 773</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42 692</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119 535</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w:t>
            </w:r>
            <w:r>
              <w:rPr>
                <w:rFonts w:eastAsiaTheme="minorEastAsia" w:cs="Calibri"/>
                <w:color w:val="000000"/>
                <w:szCs w:val="18"/>
                <w:lang w:eastAsia="en-AU"/>
              </w:rPr>
              <w:t>-</w:t>
            </w:r>
            <w:r w:rsidRPr="008B58B7">
              <w:rPr>
                <w:rFonts w:eastAsiaTheme="minorEastAsia" w:cs="Calibri"/>
                <w:color w:val="000000"/>
                <w:szCs w:val="18"/>
                <w:lang w:eastAsia="en-AU"/>
              </w:rPr>
              <w:t>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975" w:type="dxa"/>
            <w:gridSpan w:val="4"/>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Royal Exhibition Building protection and promotion project (Melbourne) </w:t>
            </w:r>
            <w:r w:rsidRPr="008B58B7">
              <w:rPr>
                <w:rFonts w:eastAsiaTheme="minorEastAsia" w:cs="Calibri"/>
                <w:color w:val="000000"/>
                <w:szCs w:val="18"/>
                <w:vertAlign w:val="superscript"/>
                <w:lang w:eastAsia="en-AU"/>
              </w:rPr>
              <w:t>(b)</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"Melbourne" </w:instrText>
            </w:r>
            <w:r w:rsidRPr="00CC2BEB">
              <w:rPr>
                <w:rFonts w:eastAsiaTheme="minorEastAsia" w:cs="Calibri"/>
                <w:color w:val="000000"/>
                <w:szCs w:val="18"/>
                <w:lang w:eastAsia="en-AU"/>
              </w:rPr>
              <w:fldChar w:fldCharType="end"/>
            </w:r>
          </w:p>
        </w:tc>
        <w:tc>
          <w:tcPr>
            <w:tcW w:w="74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13 069</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6 931</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Safer Country Crossings Program (statewide) </w:t>
            </w:r>
            <w:r w:rsidRPr="008B58B7">
              <w:rPr>
                <w:rFonts w:eastAsiaTheme="minorEastAsia" w:cs="Calibri"/>
                <w:color w:val="000000"/>
                <w:szCs w:val="18"/>
                <w:vertAlign w:val="superscript"/>
                <w:lang w:eastAsia="en-AU"/>
              </w:rPr>
              <w:t>(b)(aw)</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43 333</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37 888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5 446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Shepparton bypass </w:t>
            </w:r>
            <w:r>
              <w:rPr>
                <w:rFonts w:eastAsiaTheme="minorEastAsia" w:cs="Calibri"/>
                <w:color w:val="000000"/>
                <w:szCs w:val="18"/>
                <w:lang w:eastAsia="en-AU"/>
              </w:rPr>
              <w:br/>
            </w:r>
            <w:r w:rsidRPr="008B58B7">
              <w:rPr>
                <w:rFonts w:eastAsiaTheme="minorEastAsia" w:cs="Calibri"/>
                <w:color w:val="000000"/>
                <w:szCs w:val="18"/>
                <w:lang w:eastAsia="en-AU"/>
              </w:rPr>
              <w:t>(regional various)</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7 640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3 440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4 200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3</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South Western Victoria road improvement package </w:t>
            </w:r>
            <w:r>
              <w:rPr>
                <w:rFonts w:eastAsiaTheme="minorEastAsia" w:cs="Calibri"/>
                <w:color w:val="000000"/>
                <w:szCs w:val="18"/>
                <w:lang w:eastAsia="en-AU"/>
              </w:rPr>
              <w:br/>
            </w:r>
            <w:r w:rsidRPr="008B58B7">
              <w:rPr>
                <w:rFonts w:eastAsiaTheme="minorEastAsia" w:cs="Calibri"/>
                <w:color w:val="000000"/>
                <w:szCs w:val="18"/>
                <w:lang w:eastAsia="en-AU"/>
              </w:rPr>
              <w:t>(regional various)</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"Regional:Various"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53 000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15 768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12 404</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24 828</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sidRPr="008B58B7">
              <w:rPr>
                <w:rFonts w:eastAsiaTheme="minorEastAsia" w:cs="Calibri"/>
                <w:color w:val="000000"/>
                <w:szCs w:val="18"/>
                <w:lang w:eastAsia="en-AU"/>
              </w:rPr>
              <w:t>State Library of Victoria redevelopment (Melbourne)</w:t>
            </w:r>
            <w:r w:rsidRPr="008B58B7">
              <w:rPr>
                <w:rFonts w:eastAsiaTheme="minorEastAsia" w:cs="Calibri"/>
                <w:color w:val="000000"/>
                <w:szCs w:val="14"/>
                <w:lang w:eastAsia="en-AU"/>
              </w:rPr>
              <w:t xml:space="preserve"> </w:t>
            </w:r>
            <w:r w:rsidRPr="008B58B7">
              <w:rPr>
                <w:rFonts w:eastAsiaTheme="minorEastAsia" w:cs="Calibri"/>
                <w:color w:val="000000"/>
                <w:szCs w:val="14"/>
                <w:vertAlign w:val="superscript"/>
                <w:lang w:eastAsia="en-AU"/>
              </w:rPr>
              <w:t>(ax)(ay)</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"Melbourne" </w:instrText>
            </w:r>
            <w:r w:rsidRPr="00CC2BEB">
              <w:rPr>
                <w:rFonts w:eastAsiaTheme="minorEastAsia" w:cs="Calibri"/>
                <w:color w:val="000000"/>
                <w:szCs w:val="14"/>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88 100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44 308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37 536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6 256</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Streamlining Hoddle Street </w:t>
            </w:r>
            <w:r>
              <w:rPr>
                <w:rFonts w:eastAsiaTheme="minorEastAsia" w:cs="Calibri"/>
                <w:color w:val="000000"/>
                <w:szCs w:val="18"/>
                <w:lang w:eastAsia="en-AU"/>
              </w:rPr>
              <w:br/>
            </w:r>
            <w:r w:rsidRPr="008B58B7">
              <w:rPr>
                <w:rFonts w:eastAsiaTheme="minorEastAsia" w:cs="Calibri"/>
                <w:color w:val="000000"/>
                <w:szCs w:val="18"/>
                <w:lang w:eastAsia="en-AU"/>
              </w:rPr>
              <w:t xml:space="preserve">(Richmond) </w:t>
            </w:r>
            <w:r w:rsidRPr="008B58B7">
              <w:rPr>
                <w:rFonts w:eastAsiaTheme="minorEastAsia" w:cs="Calibri"/>
                <w:color w:val="000000"/>
                <w:szCs w:val="18"/>
                <w:vertAlign w:val="superscript"/>
                <w:lang w:eastAsia="en-AU"/>
              </w:rPr>
              <w:t>(g)</w:t>
            </w:r>
            <w:r w:rsidRPr="008B58B7">
              <w:rPr>
                <w:rFonts w:eastAsiaTheme="minorEastAsia" w:cs="Calibri"/>
                <w:color w:val="000000"/>
                <w:szCs w:val="12"/>
                <w:vertAlign w:val="superscript"/>
                <w:lang w:eastAsia="en-AU"/>
              </w:rPr>
              <w:t>(az)</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"Richmond" </w:instrText>
            </w:r>
            <w:r w:rsidRPr="00CC2BEB">
              <w:rPr>
                <w:rFonts w:eastAsiaTheme="minorEastAsia" w:cs="Calibri"/>
                <w:color w:val="000000"/>
                <w:szCs w:val="12"/>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108 554</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45 117</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52 197</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11 240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single" w:sz="6" w:space="0" w:color="auto"/>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Strong bridges, stronger economy (statewide) </w:t>
            </w:r>
            <w:r w:rsidRPr="008B58B7">
              <w:rPr>
                <w:rFonts w:eastAsiaTheme="minorEastAsia" w:cs="Calibri"/>
                <w:color w:val="000000"/>
                <w:szCs w:val="18"/>
                <w:vertAlign w:val="superscript"/>
                <w:lang w:eastAsia="en-AU"/>
              </w:rPr>
              <w:t>(ba)(bb)</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8" w:type="dxa"/>
            <w:gridSpan w:val="4"/>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35 124</w:t>
            </w:r>
          </w:p>
        </w:tc>
        <w:tc>
          <w:tcPr>
            <w:tcW w:w="1110"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10 369</w:t>
            </w:r>
          </w:p>
        </w:tc>
        <w:tc>
          <w:tcPr>
            <w:tcW w:w="991"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17 161</w:t>
            </w:r>
          </w:p>
        </w:tc>
        <w:tc>
          <w:tcPr>
            <w:tcW w:w="991"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7 594</w:t>
            </w:r>
          </w:p>
        </w:tc>
        <w:tc>
          <w:tcPr>
            <w:tcW w:w="963"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auto"/>
              <w:left w:val="nil"/>
              <w:bottom w:val="nil"/>
              <w:right w:val="nil"/>
            </w:tcBorders>
          </w:tcPr>
          <w:p w:rsidR="003007B7" w:rsidRPr="008B58B7" w:rsidRDefault="003007B7" w:rsidP="00194754">
            <w:pPr>
              <w:keepLines w:val="0"/>
              <w:pageBreakBefore/>
              <w:autoSpaceDE w:val="0"/>
              <w:autoSpaceDN w:val="0"/>
              <w:adjustRightInd w:val="0"/>
              <w:rPr>
                <w:rFonts w:eastAsiaTheme="minorEastAsia" w:cs="Calibri"/>
                <w:color w:val="000000"/>
                <w:szCs w:val="14"/>
                <w:lang w:eastAsia="en-AU"/>
              </w:rPr>
            </w:pPr>
            <w:r w:rsidRPr="008B58B7">
              <w:rPr>
                <w:rFonts w:eastAsiaTheme="minorEastAsia" w:cs="Calibri"/>
                <w:color w:val="000000"/>
                <w:szCs w:val="18"/>
                <w:lang w:eastAsia="en-AU"/>
              </w:rPr>
              <w:t xml:space="preserve">Thompsons Road duplication  (Lyndhurst) </w:t>
            </w:r>
            <w:r w:rsidRPr="008B58B7">
              <w:rPr>
                <w:rFonts w:eastAsiaTheme="minorEastAsia" w:cs="Calibri"/>
                <w:color w:val="000000"/>
                <w:szCs w:val="14"/>
                <w:vertAlign w:val="superscript"/>
                <w:lang w:eastAsia="en-AU"/>
              </w:rPr>
              <w:t>(bc)</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"Lyndhurst" </w:instrText>
            </w:r>
            <w:r w:rsidRPr="00CC2BEB">
              <w:rPr>
                <w:rFonts w:eastAsiaTheme="minorEastAsia" w:cs="Calibri"/>
                <w:color w:val="000000"/>
                <w:szCs w:val="14"/>
                <w:lang w:eastAsia="en-AU"/>
              </w:rPr>
              <w:fldChar w:fldCharType="end"/>
            </w:r>
          </w:p>
        </w:tc>
        <w:tc>
          <w:tcPr>
            <w:tcW w:w="918" w:type="dxa"/>
            <w:gridSpan w:val="4"/>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123 243</w:t>
            </w:r>
          </w:p>
        </w:tc>
        <w:tc>
          <w:tcPr>
            <w:tcW w:w="1110"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58 495</w:t>
            </w:r>
          </w:p>
        </w:tc>
        <w:tc>
          <w:tcPr>
            <w:tcW w:w="991"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47 225</w:t>
            </w:r>
          </w:p>
        </w:tc>
        <w:tc>
          <w:tcPr>
            <w:tcW w:w="991"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17 523</w:t>
            </w:r>
          </w:p>
        </w:tc>
        <w:tc>
          <w:tcPr>
            <w:tcW w:w="963"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b/>
                <w:bCs/>
                <w:color w:val="000000"/>
                <w:szCs w:val="18"/>
                <w:lang w:eastAsia="en-AU"/>
              </w:rPr>
            </w:pPr>
            <w:r w:rsidRPr="008B58B7">
              <w:rPr>
                <w:rFonts w:eastAsiaTheme="minorEastAsia" w:cs="Calibri"/>
                <w:b/>
                <w:bCs/>
                <w:color w:val="000000"/>
                <w:szCs w:val="18"/>
                <w:lang w:eastAsia="en-AU"/>
              </w:rPr>
              <w:t>Urban Congestion Package</w:t>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92 381</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21 727</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39 791</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30 862</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Bedford Road and Canterbury Road upgrade (Heathmont) </w:t>
            </w:r>
            <w:r w:rsidRPr="008B58B7">
              <w:rPr>
                <w:rFonts w:eastAsiaTheme="minorEastAsia" w:cs="Calibri"/>
                <w:color w:val="000000"/>
                <w:szCs w:val="14"/>
                <w:vertAlign w:val="superscript"/>
                <w:lang w:eastAsia="en-AU"/>
              </w:rPr>
              <w:t>(g)(bd)(be)</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"Heathmont" </w:instrText>
            </w:r>
            <w:r w:rsidRPr="00CC2BEB">
              <w:rPr>
                <w:rFonts w:eastAsiaTheme="minorEastAsia" w:cs="Calibri"/>
                <w:color w:val="000000"/>
                <w:szCs w:val="14"/>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48</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48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1</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Footscray Road upgrade </w:t>
            </w:r>
            <w:r>
              <w:rPr>
                <w:rFonts w:eastAsiaTheme="minorEastAsia" w:cs="Calibri"/>
                <w:color w:val="000000"/>
                <w:szCs w:val="18"/>
                <w:lang w:eastAsia="en-AU"/>
              </w:rPr>
              <w:br/>
            </w:r>
            <w:r w:rsidRPr="008B58B7">
              <w:rPr>
                <w:rFonts w:eastAsiaTheme="minorEastAsia" w:cs="Calibri"/>
                <w:color w:val="000000"/>
                <w:szCs w:val="18"/>
                <w:lang w:eastAsia="en-AU"/>
              </w:rPr>
              <w:t>(West Melbourne)</w:t>
            </w:r>
            <w:r>
              <w:rPr>
                <w:rFonts w:eastAsiaTheme="minorEastAsia" w:cs="Calibri"/>
                <w:color w:val="000000"/>
                <w:szCs w:val="18"/>
                <w:lang w:eastAsia="en-AU"/>
              </w:rPr>
              <w:t xml:space="preserve"> </w:t>
            </w:r>
            <w:r w:rsidRPr="008B58B7">
              <w:rPr>
                <w:rFonts w:eastAsiaTheme="minorEastAsia" w:cs="Calibri"/>
                <w:color w:val="000000"/>
                <w:szCs w:val="18"/>
                <w:vertAlign w:val="superscript"/>
                <w:lang w:eastAsia="en-AU"/>
              </w:rPr>
              <w:t>(g)(be)</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"West Melbourne"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9 627</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7 133</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2 494</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1</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 xml:space="preserve"> – </w:t>
            </w:r>
            <w:r w:rsidRPr="008B58B7">
              <w:rPr>
                <w:rFonts w:eastAsiaTheme="minorEastAsia" w:cs="Calibri"/>
                <w:color w:val="000000"/>
                <w:szCs w:val="18"/>
                <w:lang w:eastAsia="en-AU"/>
              </w:rPr>
              <w:t>Geelong Road</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Millers Road intersection upgrade (Brooklyn) </w:t>
            </w:r>
            <w:r w:rsidRPr="008B58B7">
              <w:rPr>
                <w:rFonts w:eastAsiaTheme="minorEastAsia" w:cs="Calibri"/>
                <w:color w:val="000000"/>
                <w:szCs w:val="18"/>
                <w:vertAlign w:val="superscript"/>
                <w:lang w:eastAsia="en-AU"/>
              </w:rPr>
              <w:t>(g)</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"Brooklyn"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4 615</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380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4 235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Pr>
                <w:rFonts w:eastAsiaTheme="minorEastAsia" w:cs="Calibri"/>
                <w:color w:val="000000"/>
                <w:szCs w:val="18"/>
                <w:lang w:eastAsia="en-AU"/>
              </w:rPr>
              <w:t xml:space="preserve"> – </w:t>
            </w:r>
            <w:r w:rsidRPr="008B58B7">
              <w:rPr>
                <w:rFonts w:eastAsiaTheme="minorEastAsia" w:cs="Calibri"/>
                <w:color w:val="000000"/>
                <w:szCs w:val="18"/>
                <w:lang w:eastAsia="en-AU"/>
              </w:rPr>
              <w:t>Maroondah Highway</w:t>
            </w:r>
            <w:r>
              <w:rPr>
                <w:rFonts w:eastAsiaTheme="minorEastAsia" w:cs="Calibri"/>
                <w:color w:val="000000"/>
                <w:szCs w:val="18"/>
                <w:lang w:eastAsia="en-AU"/>
              </w:rPr>
              <w:t xml:space="preserve"> – </w:t>
            </w:r>
            <w:r>
              <w:rPr>
                <w:rFonts w:eastAsiaTheme="minorEastAsia" w:cs="Calibri"/>
                <w:color w:val="000000"/>
                <w:szCs w:val="18"/>
                <w:lang w:eastAsia="en-AU"/>
              </w:rPr>
              <w:br/>
            </w:r>
            <w:r w:rsidRPr="008B58B7">
              <w:rPr>
                <w:rFonts w:eastAsiaTheme="minorEastAsia" w:cs="Calibri"/>
                <w:color w:val="000000"/>
                <w:szCs w:val="18"/>
                <w:lang w:eastAsia="en-AU"/>
              </w:rPr>
              <w:t xml:space="preserve">Dunlavin Road intersection upgrade (Mitcham) </w:t>
            </w:r>
            <w:r w:rsidRPr="008B58B7">
              <w:rPr>
                <w:rFonts w:eastAsiaTheme="minorEastAsia" w:cs="Calibri"/>
                <w:color w:val="000000"/>
                <w:szCs w:val="18"/>
                <w:vertAlign w:val="superscript"/>
                <w:lang w:eastAsia="en-AU"/>
              </w:rPr>
              <w:t>(g)</w:t>
            </w:r>
            <w:r w:rsidRPr="008B58B7">
              <w:rPr>
                <w:rFonts w:eastAsiaTheme="minorEastAsia" w:cs="Calibri"/>
                <w:color w:val="000000"/>
                <w:szCs w:val="14"/>
                <w:vertAlign w:val="superscript"/>
                <w:lang w:eastAsia="en-AU"/>
              </w:rPr>
              <w:t>(be)(bf)</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"Mitcham" </w:instrText>
            </w:r>
            <w:r w:rsidRPr="00CC2BEB">
              <w:rPr>
                <w:rFonts w:eastAsiaTheme="minorEastAsia" w:cs="Calibri"/>
                <w:color w:val="000000"/>
                <w:szCs w:val="14"/>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96</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96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rPr>
                <w:rFonts w:eastAsiaTheme="minorEastAsia" w:cs="Calibri"/>
                <w:color w:val="000000"/>
                <w:szCs w:val="14"/>
                <w:lang w:eastAsia="en-AU"/>
              </w:rPr>
            </w:pPr>
            <w:r>
              <w:rPr>
                <w:rFonts w:eastAsiaTheme="minorEastAsia" w:cs="Calibri"/>
                <w:color w:val="000000"/>
                <w:szCs w:val="18"/>
                <w:lang w:eastAsia="en-AU"/>
              </w:rPr>
              <w:t xml:space="preserve"> – </w:t>
            </w:r>
            <w:r w:rsidRPr="008B58B7">
              <w:rPr>
                <w:rFonts w:eastAsiaTheme="minorEastAsia" w:cs="Calibri"/>
                <w:color w:val="000000"/>
                <w:szCs w:val="18"/>
                <w:lang w:eastAsia="en-AU"/>
              </w:rPr>
              <w:t>Nepean Highway</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Forest Drive intersection upgrade </w:t>
            </w:r>
            <w:r>
              <w:rPr>
                <w:rFonts w:eastAsiaTheme="minorEastAsia" w:cs="Calibri"/>
                <w:color w:val="000000"/>
                <w:szCs w:val="18"/>
                <w:lang w:eastAsia="en-AU"/>
              </w:rPr>
              <w:br/>
            </w:r>
            <w:r w:rsidRPr="008B58B7">
              <w:rPr>
                <w:rFonts w:eastAsiaTheme="minorEastAsia" w:cs="Calibri"/>
                <w:color w:val="000000"/>
                <w:szCs w:val="18"/>
                <w:lang w:eastAsia="en-AU"/>
              </w:rPr>
              <w:t xml:space="preserve">(Mount Martha) </w:t>
            </w:r>
            <w:r w:rsidRPr="008B58B7">
              <w:rPr>
                <w:rFonts w:eastAsiaTheme="minorEastAsia" w:cs="Calibri"/>
                <w:color w:val="000000"/>
                <w:szCs w:val="14"/>
                <w:vertAlign w:val="superscript"/>
                <w:lang w:eastAsia="en-AU"/>
              </w:rPr>
              <w:t>(bg)</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"Mount Martha" </w:instrText>
            </w:r>
            <w:r w:rsidRPr="00CC2BEB">
              <w:rPr>
                <w:rFonts w:eastAsiaTheme="minorEastAsia" w:cs="Calibri"/>
                <w:color w:val="000000"/>
                <w:szCs w:val="14"/>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192</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192</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Pr>
                <w:rFonts w:eastAsiaTheme="minorEastAsia" w:cs="Calibri"/>
                <w:color w:val="000000"/>
                <w:szCs w:val="18"/>
                <w:lang w:eastAsia="en-AU"/>
              </w:rPr>
              <w:t xml:space="preserve"> – </w:t>
            </w:r>
            <w:r w:rsidRPr="008B58B7">
              <w:rPr>
                <w:rFonts w:eastAsiaTheme="minorEastAsia" w:cs="Calibri"/>
                <w:color w:val="000000"/>
                <w:szCs w:val="18"/>
                <w:lang w:eastAsia="en-AU"/>
              </w:rPr>
              <w:t>O</w:t>
            </w:r>
            <w:r>
              <w:rPr>
                <w:rFonts w:eastAsiaTheme="minorEastAsia" w:cs="Calibri"/>
                <w:color w:val="000000"/>
                <w:szCs w:val="18"/>
                <w:lang w:eastAsia="en-AU"/>
              </w:rPr>
              <w:t>’</w:t>
            </w:r>
            <w:r w:rsidRPr="008B58B7">
              <w:rPr>
                <w:rFonts w:eastAsiaTheme="minorEastAsia" w:cs="Calibri"/>
                <w:color w:val="000000"/>
                <w:szCs w:val="18"/>
                <w:lang w:eastAsia="en-AU"/>
              </w:rPr>
              <w:t xml:space="preserve">Herns Road upgrade </w:t>
            </w:r>
            <w:r>
              <w:rPr>
                <w:rFonts w:eastAsiaTheme="minorEastAsia" w:cs="Calibri"/>
                <w:color w:val="000000"/>
                <w:szCs w:val="18"/>
                <w:lang w:eastAsia="en-AU"/>
              </w:rPr>
              <w:br/>
            </w:r>
            <w:r w:rsidRPr="008B58B7">
              <w:rPr>
                <w:rFonts w:eastAsiaTheme="minorEastAsia" w:cs="Calibri"/>
                <w:color w:val="000000"/>
                <w:szCs w:val="18"/>
                <w:lang w:eastAsia="en-AU"/>
              </w:rPr>
              <w:t xml:space="preserve">(Epping) </w:t>
            </w:r>
            <w:r w:rsidRPr="008B58B7">
              <w:rPr>
                <w:rFonts w:eastAsiaTheme="minorEastAsia" w:cs="Calibri"/>
                <w:color w:val="000000"/>
                <w:szCs w:val="18"/>
                <w:vertAlign w:val="superscript"/>
                <w:lang w:eastAsia="en-AU"/>
              </w:rPr>
              <w:t>(g)</w:t>
            </w:r>
            <w:r w:rsidRPr="008B58B7">
              <w:rPr>
                <w:rFonts w:eastAsiaTheme="minorEastAsia" w:cs="Calibri"/>
                <w:color w:val="000000"/>
                <w:szCs w:val="14"/>
                <w:vertAlign w:val="superscript"/>
                <w:lang w:eastAsia="en-AU"/>
              </w:rPr>
              <w:t>(bh)(bi)</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"Epping" </w:instrText>
            </w:r>
            <w:r w:rsidRPr="00CC2BEB">
              <w:rPr>
                <w:rFonts w:eastAsiaTheme="minorEastAsia" w:cs="Calibri"/>
                <w:color w:val="000000"/>
                <w:szCs w:val="14"/>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77 803</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13 878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35 556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28 368</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West Gate Bridge maintenance  (metropolitan various)</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17 220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1 560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8 500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7 160</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w:t>
            </w:r>
            <w:r>
              <w:rPr>
                <w:rFonts w:eastAsiaTheme="minorEastAsia" w:cs="Calibri"/>
                <w:color w:val="000000"/>
                <w:szCs w:val="18"/>
                <w:lang w:eastAsia="en-AU"/>
              </w:rPr>
              <w:t>-</w:t>
            </w:r>
            <w:r w:rsidRPr="008B58B7">
              <w:rPr>
                <w:rFonts w:eastAsiaTheme="minorEastAsia" w:cs="Calibri"/>
                <w:color w:val="000000"/>
                <w:szCs w:val="18"/>
                <w:lang w:eastAsia="en-AU"/>
              </w:rPr>
              <w:t>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b/>
                <w:bCs/>
                <w:color w:val="000000"/>
                <w:szCs w:val="14"/>
                <w:lang w:eastAsia="en-AU"/>
              </w:rPr>
            </w:pPr>
            <w:r w:rsidRPr="008B58B7">
              <w:rPr>
                <w:rFonts w:eastAsiaTheme="minorEastAsia" w:cs="Calibri"/>
                <w:b/>
                <w:bCs/>
                <w:color w:val="000000"/>
                <w:szCs w:val="18"/>
                <w:lang w:eastAsia="en-AU"/>
              </w:rPr>
              <w:t xml:space="preserve">West Gate Tunnel Project </w:t>
            </w:r>
            <w:r w:rsidRPr="008B58B7">
              <w:rPr>
                <w:rFonts w:eastAsiaTheme="minorEastAsia" w:cs="Calibri"/>
                <w:b/>
                <w:bCs/>
                <w:color w:val="000000"/>
                <w:szCs w:val="14"/>
                <w:vertAlign w:val="superscript"/>
                <w:lang w:eastAsia="en-AU"/>
              </w:rPr>
              <w:t>(bj)</w:t>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6 688 613</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594 891</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319 436</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5 774 286</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Monash Freeway upgrade</w:t>
            </w:r>
            <w:r>
              <w:rPr>
                <w:rFonts w:eastAsiaTheme="minorEastAsia" w:cs="Calibri"/>
                <w:color w:val="000000"/>
                <w:szCs w:val="18"/>
                <w:lang w:eastAsia="en-AU"/>
              </w:rPr>
              <w:t xml:space="preserve"> – </w:t>
            </w:r>
            <w:r>
              <w:rPr>
                <w:rFonts w:eastAsiaTheme="minorEastAsia" w:cs="Calibri"/>
                <w:color w:val="000000"/>
                <w:szCs w:val="18"/>
                <w:lang w:eastAsia="en-AU"/>
              </w:rPr>
              <w:br/>
            </w:r>
            <w:r w:rsidRPr="008B58B7">
              <w:rPr>
                <w:rFonts w:eastAsiaTheme="minorEastAsia" w:cs="Calibri"/>
                <w:color w:val="000000"/>
                <w:szCs w:val="18"/>
                <w:lang w:eastAsia="en-AU"/>
              </w:rPr>
              <w:t>EastLink to Clyde Road</w:t>
            </w:r>
            <w:r>
              <w:rPr>
                <w:rFonts w:eastAsiaTheme="minorEastAsia" w:cs="Calibri"/>
                <w:color w:val="000000"/>
                <w:szCs w:val="18"/>
                <w:lang w:eastAsia="en-AU"/>
              </w:rPr>
              <w:br/>
            </w:r>
            <w:r w:rsidRPr="008B58B7">
              <w:rPr>
                <w:rFonts w:eastAsiaTheme="minorEastAsia" w:cs="Calibri"/>
                <w:color w:val="000000"/>
                <w:szCs w:val="18"/>
                <w:lang w:eastAsia="en-AU"/>
              </w:rPr>
              <w:t>(metropolitan various)</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282 879</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253 828</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29 051</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qtr 2</w:t>
            </w:r>
            <w:r>
              <w:rPr>
                <w:rFonts w:eastAsiaTheme="minorEastAsia" w:cs="Calibri"/>
                <w:color w:val="000000"/>
                <w:szCs w:val="18"/>
                <w:lang w:eastAsia="en-AU"/>
              </w:rPr>
              <w:b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West Gate Tunnel </w:t>
            </w:r>
            <w:r>
              <w:rPr>
                <w:rFonts w:eastAsiaTheme="minorEastAsia" w:cs="Calibri"/>
                <w:color w:val="000000"/>
                <w:szCs w:val="18"/>
                <w:lang w:eastAsia="en-AU"/>
              </w:rPr>
              <w:br/>
            </w:r>
            <w:r w:rsidRPr="008B58B7">
              <w:rPr>
                <w:rFonts w:eastAsiaTheme="minorEastAsia" w:cs="Calibri"/>
                <w:color w:val="000000"/>
                <w:szCs w:val="18"/>
                <w:lang w:eastAsia="en-AU"/>
              </w:rPr>
              <w:t>(metropolitan various)</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6 344 432</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279 761</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290 385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5 774 286</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qtr 2</w:t>
            </w:r>
            <w:r>
              <w:rPr>
                <w:rFonts w:eastAsiaTheme="minorEastAsia" w:cs="Calibri"/>
                <w:color w:val="000000"/>
                <w:szCs w:val="18"/>
                <w:lang w:eastAsia="en-AU"/>
              </w:rPr>
              <w:br/>
              <w:t>2022-23</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Webb Dock access improvement (metropolitan various) </w:t>
            </w:r>
            <w:r w:rsidRPr="008B58B7">
              <w:rPr>
                <w:rFonts w:eastAsiaTheme="minorEastAsia" w:cs="Calibri"/>
                <w:color w:val="000000"/>
                <w:szCs w:val="18"/>
                <w:vertAlign w:val="superscript"/>
                <w:lang w:eastAsia="en-AU"/>
              </w:rPr>
              <w:t>(bk)</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61 302</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61 302</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qtr 2</w:t>
            </w:r>
            <w:r>
              <w:rPr>
                <w:rFonts w:eastAsiaTheme="minorEastAsia" w:cs="Calibri"/>
                <w:color w:val="000000"/>
                <w:szCs w:val="18"/>
                <w:lang w:eastAsia="en-AU"/>
              </w:rPr>
              <w:b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rPr>
                <w:rFonts w:eastAsiaTheme="minorEastAsia" w:cs="Calibri"/>
                <w:color w:val="000000"/>
                <w:szCs w:val="14"/>
                <w:lang w:eastAsia="en-AU"/>
              </w:rPr>
            </w:pPr>
            <w:r w:rsidRPr="008B58B7">
              <w:rPr>
                <w:rFonts w:eastAsiaTheme="minorEastAsia" w:cs="Calibri"/>
                <w:color w:val="000000"/>
                <w:szCs w:val="18"/>
                <w:lang w:eastAsia="en-AU"/>
              </w:rPr>
              <w:t>Western Highway duplication</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Ballarat to Stawell </w:t>
            </w:r>
            <w:r>
              <w:rPr>
                <w:rFonts w:eastAsiaTheme="minorEastAsia" w:cs="Calibri"/>
                <w:color w:val="000000"/>
                <w:szCs w:val="18"/>
                <w:lang w:eastAsia="en-AU"/>
              </w:rPr>
              <w:br/>
            </w:r>
            <w:r w:rsidRPr="008B58B7">
              <w:rPr>
                <w:rFonts w:eastAsiaTheme="minorEastAsia" w:cs="Calibri"/>
                <w:color w:val="000000"/>
                <w:szCs w:val="18"/>
                <w:lang w:eastAsia="en-AU"/>
              </w:rPr>
              <w:t xml:space="preserve">(regional various) </w:t>
            </w:r>
            <w:r w:rsidRPr="008B58B7">
              <w:rPr>
                <w:rFonts w:eastAsiaTheme="minorEastAsia" w:cs="Calibri"/>
                <w:color w:val="000000"/>
                <w:szCs w:val="14"/>
                <w:vertAlign w:val="superscript"/>
                <w:lang w:eastAsia="en-AU"/>
              </w:rPr>
              <w:t>(b)(g)(bl)</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"Regional:Various" </w:instrText>
            </w:r>
            <w:r w:rsidRPr="00CC2BEB">
              <w:rPr>
                <w:rFonts w:eastAsiaTheme="minorEastAsia" w:cs="Calibri"/>
                <w:color w:val="000000"/>
                <w:szCs w:val="14"/>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656 356</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490 630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8 463</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157 263</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qtr 4</w:t>
            </w:r>
            <w:r>
              <w:rPr>
                <w:rFonts w:eastAsiaTheme="minorEastAsia" w:cs="Calibri"/>
                <w:color w:val="000000"/>
                <w:szCs w:val="18"/>
                <w:lang w:eastAsia="en-AU"/>
              </w:rPr>
              <w:b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Western Roads upgrade </w:t>
            </w:r>
            <w:r>
              <w:rPr>
                <w:rFonts w:eastAsiaTheme="minorEastAsia" w:cs="Calibri"/>
                <w:color w:val="000000"/>
                <w:szCs w:val="18"/>
                <w:lang w:eastAsia="en-AU"/>
              </w:rPr>
              <w:br/>
            </w:r>
            <w:r w:rsidRPr="008B58B7">
              <w:rPr>
                <w:rFonts w:eastAsiaTheme="minorEastAsia" w:cs="Calibri"/>
                <w:color w:val="000000"/>
                <w:szCs w:val="18"/>
                <w:lang w:eastAsia="en-AU"/>
              </w:rPr>
              <w:t xml:space="preserve">(metropolitan various) </w:t>
            </w:r>
            <w:r w:rsidRPr="008B58B7">
              <w:rPr>
                <w:rFonts w:eastAsiaTheme="minorEastAsia" w:cs="Calibri"/>
                <w:color w:val="000000"/>
                <w:szCs w:val="18"/>
                <w:vertAlign w:val="superscript"/>
                <w:lang w:eastAsia="en-AU"/>
              </w:rPr>
              <w:t>(bm)</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18" w:type="dxa"/>
            <w:gridSpan w:val="4"/>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936 810</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120 114</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45 425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771 271</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qtr 4</w:t>
            </w:r>
            <w:r>
              <w:rPr>
                <w:rFonts w:eastAsiaTheme="minorEastAsia" w:cs="Calibri"/>
                <w:color w:val="000000"/>
                <w:szCs w:val="18"/>
                <w:lang w:eastAsia="en-AU"/>
              </w:rPr>
              <w:b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sidRPr="008B58B7">
              <w:rPr>
                <w:rFonts w:eastAsiaTheme="minorEastAsia" w:cs="Calibri"/>
                <w:color w:val="000000"/>
                <w:szCs w:val="18"/>
                <w:lang w:eastAsia="en-AU"/>
              </w:rPr>
              <w:t>Yan Yean Road duplication</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Stage 1 (Plenty) </w:t>
            </w:r>
            <w:r w:rsidRPr="008B58B7">
              <w:rPr>
                <w:rFonts w:eastAsiaTheme="minorEastAsia" w:cs="Calibri"/>
                <w:color w:val="000000"/>
                <w:szCs w:val="14"/>
                <w:vertAlign w:val="superscript"/>
                <w:lang w:eastAsia="en-AU"/>
              </w:rPr>
              <w:t>(g)</w:t>
            </w:r>
            <w:r w:rsidRPr="00CC2BEB">
              <w:rPr>
                <w:rFonts w:eastAsiaTheme="minorEastAsia" w:cs="Calibri"/>
                <w:color w:val="000000"/>
                <w:szCs w:val="14"/>
                <w:lang w:eastAsia="en-AU"/>
              </w:rPr>
              <w:fldChar w:fldCharType="begin"/>
            </w:r>
            <w:r w:rsidRPr="00CC2BEB">
              <w:rPr>
                <w:rFonts w:eastAsiaTheme="minorEastAsia" w:cs="Calibri"/>
                <w:color w:val="000000"/>
                <w:szCs w:val="14"/>
                <w:lang w:eastAsia="en-AU"/>
              </w:rPr>
              <w:instrText xml:space="preserve"> XE "Plenty" </w:instrText>
            </w:r>
            <w:r w:rsidRPr="00CC2BEB">
              <w:rPr>
                <w:rFonts w:eastAsiaTheme="minorEastAsia" w:cs="Calibri"/>
                <w:color w:val="000000"/>
                <w:szCs w:val="14"/>
                <w:lang w:eastAsia="en-AU"/>
              </w:rPr>
              <w:fldChar w:fldCharType="end"/>
            </w:r>
          </w:p>
        </w:tc>
        <w:tc>
          <w:tcPr>
            <w:tcW w:w="918" w:type="dxa"/>
            <w:gridSpan w:val="4"/>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125 958</w:t>
            </w:r>
          </w:p>
        </w:tc>
        <w:tc>
          <w:tcPr>
            <w:tcW w:w="1110"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53 975</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44 440</w:t>
            </w:r>
          </w:p>
        </w:tc>
        <w:tc>
          <w:tcPr>
            <w:tcW w:w="99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27 543</w:t>
            </w:r>
          </w:p>
        </w:tc>
        <w:tc>
          <w:tcPr>
            <w:tcW w:w="96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sidRPr="008B58B7">
              <w:rPr>
                <w:rFonts w:eastAsiaTheme="minorEastAsia" w:cs="Calibri"/>
                <w:b/>
                <w:bCs/>
                <w:color w:val="000000"/>
                <w:szCs w:val="18"/>
                <w:lang w:eastAsia="en-AU"/>
              </w:rPr>
              <w:t>Total existing projects</w:t>
            </w:r>
            <w:r w:rsidRPr="008B58B7">
              <w:rPr>
                <w:rFonts w:eastAsiaTheme="minorEastAsia" w:cs="Calibri"/>
                <w:color w:val="000000"/>
                <w:szCs w:val="14"/>
                <w:lang w:eastAsia="en-AU"/>
              </w:rPr>
              <w:t xml:space="preserve"> </w:t>
            </w:r>
            <w:r w:rsidRPr="008B58B7">
              <w:rPr>
                <w:rFonts w:eastAsiaTheme="minorEastAsia" w:cs="Calibri"/>
                <w:color w:val="000000"/>
                <w:szCs w:val="14"/>
                <w:vertAlign w:val="superscript"/>
                <w:lang w:eastAsia="en-AU"/>
              </w:rPr>
              <w:t>(bn)</w:t>
            </w:r>
          </w:p>
        </w:tc>
        <w:tc>
          <w:tcPr>
            <w:tcW w:w="918" w:type="dxa"/>
            <w:gridSpan w:val="4"/>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21 982 673</w:t>
            </w:r>
          </w:p>
        </w:tc>
        <w:tc>
          <w:tcPr>
            <w:tcW w:w="1110"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7 635 320</w:t>
            </w:r>
          </w:p>
        </w:tc>
        <w:tc>
          <w:tcPr>
            <w:tcW w:w="991"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2 892 200</w:t>
            </w:r>
          </w:p>
        </w:tc>
        <w:tc>
          <w:tcPr>
            <w:tcW w:w="991"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11 455 154</w:t>
            </w:r>
          </w:p>
        </w:tc>
        <w:tc>
          <w:tcPr>
            <w:tcW w:w="963"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39" w:type="dxa"/>
            <w:gridSpan w:val="2"/>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sidRPr="008B58B7">
              <w:rPr>
                <w:rFonts w:eastAsiaTheme="minorEastAsia" w:cs="Calibri"/>
                <w:b/>
                <w:bCs/>
                <w:color w:val="000000"/>
                <w:szCs w:val="18"/>
                <w:lang w:eastAsia="en-AU"/>
              </w:rPr>
              <w:t xml:space="preserve">Total Economic Development Jobs Transport and Resources projects </w:t>
            </w:r>
            <w:r w:rsidRPr="008B58B7">
              <w:rPr>
                <w:rFonts w:eastAsiaTheme="minorEastAsia" w:cs="Calibri"/>
                <w:color w:val="000000"/>
                <w:szCs w:val="14"/>
                <w:vertAlign w:val="superscript"/>
                <w:lang w:eastAsia="en-AU"/>
              </w:rPr>
              <w:t>(bo)</w:t>
            </w:r>
          </w:p>
        </w:tc>
        <w:tc>
          <w:tcPr>
            <w:tcW w:w="879" w:type="dxa"/>
            <w:gridSpan w:val="3"/>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25 875 511</w:t>
            </w:r>
          </w:p>
        </w:tc>
        <w:tc>
          <w:tcPr>
            <w:tcW w:w="1110"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7 670 128</w:t>
            </w:r>
          </w:p>
        </w:tc>
        <w:tc>
          <w:tcPr>
            <w:tcW w:w="991"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3 274 874</w:t>
            </w:r>
          </w:p>
        </w:tc>
        <w:tc>
          <w:tcPr>
            <w:tcW w:w="991"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14 930 510</w:t>
            </w:r>
          </w:p>
        </w:tc>
        <w:tc>
          <w:tcPr>
            <w:tcW w:w="963"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4"/>
                <w:lang w:eastAsia="en-AU"/>
              </w:rPr>
            </w:pPr>
            <w:r w:rsidRPr="008B58B7">
              <w:rPr>
                <w:rFonts w:eastAsiaTheme="minorEastAsia" w:cs="Calibri"/>
                <w:color w:val="000000"/>
                <w:szCs w:val="18"/>
                <w:lang w:eastAsia="en-AU"/>
              </w:rPr>
              <w:t xml:space="preserve">Other capital expenditure </w:t>
            </w:r>
            <w:r w:rsidRPr="008B58B7">
              <w:rPr>
                <w:rFonts w:eastAsiaTheme="minorEastAsia" w:cs="Calibri"/>
                <w:color w:val="000000"/>
                <w:szCs w:val="14"/>
                <w:vertAlign w:val="superscript"/>
                <w:lang w:eastAsia="en-AU"/>
              </w:rPr>
              <w:t>(bp)</w:t>
            </w:r>
          </w:p>
        </w:tc>
        <w:tc>
          <w:tcPr>
            <w:tcW w:w="918" w:type="dxa"/>
            <w:gridSpan w:val="4"/>
            <w:tcBorders>
              <w:top w:val="single" w:sz="6" w:space="0" w:color="000000"/>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na</w:t>
            </w:r>
          </w:p>
        </w:tc>
        <w:tc>
          <w:tcPr>
            <w:tcW w:w="1110" w:type="dxa"/>
            <w:tcBorders>
              <w:top w:val="single" w:sz="6" w:space="0" w:color="000000"/>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na</w:t>
            </w:r>
          </w:p>
        </w:tc>
        <w:tc>
          <w:tcPr>
            <w:tcW w:w="991" w:type="dxa"/>
            <w:tcBorders>
              <w:top w:val="single" w:sz="6" w:space="0" w:color="000000"/>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2 110 450</w:t>
            </w:r>
          </w:p>
        </w:tc>
        <w:tc>
          <w:tcPr>
            <w:tcW w:w="991" w:type="dxa"/>
            <w:tcBorders>
              <w:top w:val="single" w:sz="6" w:space="0" w:color="000000"/>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na</w:t>
            </w:r>
          </w:p>
        </w:tc>
        <w:tc>
          <w:tcPr>
            <w:tcW w:w="963" w:type="dxa"/>
            <w:tcBorders>
              <w:top w:val="single" w:sz="6" w:space="0" w:color="000000"/>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p>
        </w:tc>
      </w:tr>
      <w:tr w:rsidR="003007B7" w:rsidRPr="008B58B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gridSpan w:val="2"/>
            <w:tcBorders>
              <w:top w:val="single" w:sz="6" w:space="0" w:color="auto"/>
              <w:bottom w:val="single" w:sz="12" w:space="0" w:color="auto"/>
            </w:tcBorders>
          </w:tcPr>
          <w:p w:rsidR="003007B7" w:rsidRPr="008B58B7" w:rsidRDefault="003007B7" w:rsidP="00194754">
            <w:pPr>
              <w:keepLines w:val="0"/>
              <w:autoSpaceDE w:val="0"/>
              <w:autoSpaceDN w:val="0"/>
              <w:adjustRightInd w:val="0"/>
              <w:rPr>
                <w:rFonts w:eastAsiaTheme="minorEastAsia" w:cs="Calibri"/>
                <w:bCs/>
                <w:color w:val="000000"/>
                <w:szCs w:val="18"/>
                <w:lang w:eastAsia="en-AU"/>
              </w:rPr>
            </w:pPr>
            <w:r w:rsidRPr="008B58B7">
              <w:rPr>
                <w:rFonts w:eastAsiaTheme="minorEastAsia" w:cs="Calibri"/>
                <w:bCs/>
                <w:color w:val="000000"/>
                <w:szCs w:val="18"/>
                <w:lang w:eastAsia="en-AU"/>
              </w:rPr>
              <w:t>Total 2018-19 Economic Development Jobs Transport and Resources capital expenditure</w:t>
            </w:r>
          </w:p>
        </w:tc>
        <w:tc>
          <w:tcPr>
            <w:tcW w:w="879" w:type="dxa"/>
            <w:gridSpan w:val="3"/>
            <w:tcBorders>
              <w:top w:val="single" w:sz="6" w:space="0" w:color="auto"/>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8B58B7">
              <w:rPr>
                <w:rFonts w:eastAsiaTheme="minorEastAsia" w:cs="Calibri"/>
                <w:color w:val="000000"/>
                <w:lang w:eastAsia="en-AU"/>
              </w:rPr>
              <w:t xml:space="preserve"> </w:t>
            </w:r>
          </w:p>
        </w:tc>
        <w:tc>
          <w:tcPr>
            <w:tcW w:w="1110" w:type="dxa"/>
            <w:tcBorders>
              <w:top w:val="single" w:sz="6" w:space="0" w:color="auto"/>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B58B7">
              <w:rPr>
                <w:rFonts w:eastAsiaTheme="minorEastAsia" w:cs="Calibri"/>
                <w:bCs/>
                <w:color w:val="000000"/>
                <w:szCs w:val="18"/>
                <w:lang w:eastAsia="en-AU"/>
              </w:rPr>
              <w:t xml:space="preserve"> </w:t>
            </w:r>
          </w:p>
        </w:tc>
        <w:tc>
          <w:tcPr>
            <w:tcW w:w="991" w:type="dxa"/>
            <w:tcBorders>
              <w:top w:val="single" w:sz="6" w:space="0" w:color="auto"/>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5 385 324</w:t>
            </w:r>
          </w:p>
        </w:tc>
        <w:tc>
          <w:tcPr>
            <w:tcW w:w="991" w:type="dxa"/>
            <w:tcBorders>
              <w:top w:val="single" w:sz="6" w:space="0" w:color="auto"/>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8B58B7">
              <w:rPr>
                <w:rFonts w:eastAsiaTheme="minorEastAsia" w:cs="Calibri"/>
                <w:color w:val="000000"/>
                <w:lang w:eastAsia="en-AU"/>
              </w:rPr>
              <w:t xml:space="preserve"> </w:t>
            </w:r>
          </w:p>
        </w:tc>
        <w:tc>
          <w:tcPr>
            <w:tcW w:w="963" w:type="dxa"/>
            <w:tcBorders>
              <w:top w:val="single" w:sz="6" w:space="0" w:color="auto"/>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B58B7">
              <w:rPr>
                <w:rFonts w:eastAsiaTheme="minorEastAsia" w:cs="Calibri"/>
                <w:bCs/>
                <w:color w:val="000000"/>
                <w:szCs w:val="18"/>
                <w:lang w:eastAsia="en-AU"/>
              </w:rPr>
              <w:t xml:space="preserve"> </w:t>
            </w:r>
          </w:p>
        </w:tc>
      </w:tr>
    </w:tbl>
    <w:p w:rsidR="003007B7" w:rsidRPr="00B42250" w:rsidRDefault="003007B7" w:rsidP="00194754">
      <w:pPr>
        <w:pStyle w:val="Source"/>
      </w:pPr>
      <w:r w:rsidRPr="00B42250">
        <w:t>Source: Department of Economic Development Jobs Transport and Resources</w:t>
      </w:r>
    </w:p>
    <w:p w:rsidR="003007B7" w:rsidRDefault="003007B7" w:rsidP="00194754">
      <w:pPr>
        <w:pStyle w:val="Note"/>
      </w:pPr>
      <w:r>
        <w:t xml:space="preserve">Notes: </w:t>
      </w:r>
    </w:p>
    <w:p w:rsidR="003007B7" w:rsidRDefault="003007B7" w:rsidP="00194754">
      <w:pPr>
        <w:pStyle w:val="Note"/>
      </w:pPr>
      <w:r>
        <w:t>(a)</w:t>
      </w:r>
      <w:r>
        <w:tab/>
        <w:t>TEI reduced by $1.54</w:t>
      </w:r>
      <w:r w:rsidRPr="00B843F2">
        <w:t>2 million</w:t>
      </w:r>
      <w:r>
        <w:t xml:space="preserve"> due to conversion of funding to output for maintenance works.</w:t>
      </w:r>
    </w:p>
    <w:p w:rsidR="003007B7" w:rsidRDefault="003007B7" w:rsidP="00194754">
      <w:pPr>
        <w:pStyle w:val="Note"/>
      </w:pPr>
      <w:r>
        <w:t>(b)</w:t>
      </w:r>
      <w:r>
        <w:tab/>
        <w:t>The estimated completion date has been revised.</w:t>
      </w:r>
    </w:p>
    <w:p w:rsidR="003007B7" w:rsidRDefault="003007B7" w:rsidP="00194754">
      <w:pPr>
        <w:pStyle w:val="Note"/>
      </w:pPr>
      <w:r>
        <w:t>(c)</w:t>
      </w:r>
      <w:r>
        <w:tab/>
        <w:t>TEI reduced by $3.70</w:t>
      </w:r>
      <w:r w:rsidRPr="00B843F2">
        <w:t>0 million</w:t>
      </w:r>
      <w:r>
        <w:t xml:space="preserve"> to support long-term asset management planning at the Arts Centre Melbourne.</w:t>
      </w:r>
    </w:p>
    <w:p w:rsidR="003007B7" w:rsidRDefault="003007B7" w:rsidP="00194754">
      <w:pPr>
        <w:pStyle w:val="Note"/>
      </w:pPr>
      <w:r>
        <w:t>(d)</w:t>
      </w:r>
      <w:r>
        <w:tab/>
        <w:t xml:space="preserve">The estimated completion date has been extended to quarter 4, 2018-19 as Avalon project is money set aside for land compensation claims. </w:t>
      </w:r>
    </w:p>
    <w:p w:rsidR="003007B7" w:rsidRDefault="003007B7" w:rsidP="00194754">
      <w:pPr>
        <w:pStyle w:val="Note"/>
      </w:pPr>
      <w:r>
        <w:t>(e)</w:t>
      </w:r>
      <w:r>
        <w:tab/>
        <w:t>TEI includes additional funding of $2.37</w:t>
      </w:r>
      <w:r w:rsidRPr="00B843F2">
        <w:t>6 million</w:t>
      </w:r>
      <w:r>
        <w:t xml:space="preserve"> to deliver the project within the estimated timeframe.</w:t>
      </w:r>
    </w:p>
    <w:p w:rsidR="003007B7" w:rsidRDefault="003007B7" w:rsidP="00194754">
      <w:pPr>
        <w:pStyle w:val="Note"/>
      </w:pPr>
      <w:r>
        <w:t>(f)</w:t>
      </w:r>
      <w:r>
        <w:tab/>
        <w:t>TEI includes $12.16</w:t>
      </w:r>
      <w:r w:rsidRPr="00B843F2">
        <w:t>0 million</w:t>
      </w:r>
      <w:r>
        <w:t xml:space="preserve"> of Commonwealth funding.</w:t>
      </w:r>
    </w:p>
    <w:p w:rsidR="003007B7" w:rsidRDefault="003007B7" w:rsidP="00194754">
      <w:pPr>
        <w:pStyle w:val="Note"/>
      </w:pPr>
      <w:r>
        <w:t>(g)</w:t>
      </w:r>
      <w:r>
        <w:tab/>
        <w:t>TEI for project has changed as a result of corporate cost not being reported against this project.</w:t>
      </w:r>
    </w:p>
    <w:p w:rsidR="003007B7" w:rsidRDefault="003007B7" w:rsidP="00194754">
      <w:pPr>
        <w:pStyle w:val="Note"/>
      </w:pPr>
      <w:r>
        <w:t>(h)</w:t>
      </w:r>
      <w:r>
        <w:tab/>
        <w:t>Expanded scope of works to support development of the employment zone.</w:t>
      </w:r>
    </w:p>
    <w:p w:rsidR="003007B7" w:rsidRDefault="003007B7" w:rsidP="00194754">
      <w:pPr>
        <w:pStyle w:val="Note"/>
      </w:pPr>
      <w:r>
        <w:t>(i)</w:t>
      </w:r>
      <w:r>
        <w:tab/>
        <w:t>TEI includes additional funding of $4.65</w:t>
      </w:r>
      <w:r w:rsidRPr="00B843F2">
        <w:t>9 million</w:t>
      </w:r>
      <w:r>
        <w:t xml:space="preserve"> with the project redesigned to minimise environmental impact with community consultation and engagement.</w:t>
      </w:r>
    </w:p>
    <w:p w:rsidR="003007B7" w:rsidRDefault="003007B7" w:rsidP="00366EEA">
      <w:pPr>
        <w:pStyle w:val="Note"/>
      </w:pPr>
      <w:r>
        <w:t>Notes (continued):</w:t>
      </w:r>
    </w:p>
    <w:p w:rsidR="003007B7" w:rsidRDefault="003007B7" w:rsidP="00366EEA">
      <w:pPr>
        <w:pStyle w:val="Note"/>
      </w:pPr>
      <w:r>
        <w:t>(j)</w:t>
      </w:r>
      <w:r>
        <w:tab/>
        <w:t>TEI includes $32.89</w:t>
      </w:r>
      <w:r w:rsidRPr="00B843F2">
        <w:t>2 million</w:t>
      </w:r>
      <w:r>
        <w:t xml:space="preserve"> of Commonwealth funding.</w:t>
      </w:r>
    </w:p>
    <w:p w:rsidR="003007B7" w:rsidRDefault="003007B7" w:rsidP="00194754">
      <w:pPr>
        <w:pStyle w:val="Note"/>
      </w:pPr>
      <w:r>
        <w:t>(k)</w:t>
      </w:r>
      <w:r>
        <w:tab/>
        <w:t>TEI has decreased with $0.31</w:t>
      </w:r>
      <w:r w:rsidRPr="00B843F2">
        <w:t>2 million</w:t>
      </w:r>
      <w:r>
        <w:t xml:space="preserve"> transferred to the Rural and Regional Highway upgrade for the Midland Highway/Napier street planning works and $0.59</w:t>
      </w:r>
      <w:r w:rsidRPr="00B843F2">
        <w:t>3 million</w:t>
      </w:r>
      <w:r>
        <w:t xml:space="preserve"> corporate cost not reported as part of this project. </w:t>
      </w:r>
    </w:p>
    <w:p w:rsidR="003007B7" w:rsidRDefault="003007B7" w:rsidP="00194754">
      <w:pPr>
        <w:pStyle w:val="Note"/>
      </w:pPr>
      <w:r>
        <w:t>(l)</w:t>
      </w:r>
      <w:r>
        <w:tab/>
        <w:t>TEI has decreased with $9.70</w:t>
      </w:r>
      <w:r w:rsidRPr="00B843F2">
        <w:t>6 million</w:t>
      </w:r>
      <w:r>
        <w:t xml:space="preserve"> identified project savings.</w:t>
      </w:r>
    </w:p>
    <w:p w:rsidR="003007B7" w:rsidRDefault="003007B7" w:rsidP="00194754">
      <w:pPr>
        <w:pStyle w:val="Note"/>
      </w:pPr>
      <w:r>
        <w:t>(m)</w:t>
      </w:r>
      <w:r>
        <w:tab/>
        <w:t>TEI reduced by $1.52</w:t>
      </w:r>
      <w:r w:rsidRPr="00B843F2">
        <w:t>0 million</w:t>
      </w:r>
      <w:r>
        <w:t xml:space="preserve"> due to conversion of funding to output for business case development.</w:t>
      </w:r>
    </w:p>
    <w:p w:rsidR="003007B7" w:rsidRDefault="003007B7" w:rsidP="00194754">
      <w:pPr>
        <w:pStyle w:val="Note"/>
      </w:pPr>
      <w:r>
        <w:t>(n)</w:t>
      </w:r>
      <w:r>
        <w:tab/>
        <w:t>TEI has been reduced by $0.08</w:t>
      </w:r>
      <w:r w:rsidRPr="00B843F2">
        <w:t>4 million</w:t>
      </w:r>
      <w:r>
        <w:t xml:space="preserve"> due to savings. The estimated completion date has been extended to quarter 2 </w:t>
      </w:r>
      <w:r>
        <w:br/>
        <w:t>2018-19 due to change of scope to minimise overlapping with the North East Link.</w:t>
      </w:r>
    </w:p>
    <w:p w:rsidR="003007B7" w:rsidRDefault="003007B7" w:rsidP="00194754">
      <w:pPr>
        <w:pStyle w:val="Note"/>
      </w:pPr>
      <w:r>
        <w:t>(o)</w:t>
      </w:r>
      <w:r>
        <w:tab/>
        <w:t>TEI has increased by $15.00</w:t>
      </w:r>
      <w:r w:rsidRPr="00B843F2">
        <w:t>0 million</w:t>
      </w:r>
      <w:r>
        <w:t xml:space="preserve"> due to market conditions, and is funded by savings achieved on other projects. </w:t>
      </w:r>
    </w:p>
    <w:p w:rsidR="003007B7" w:rsidRDefault="003007B7" w:rsidP="00194754">
      <w:pPr>
        <w:pStyle w:val="Note"/>
      </w:pPr>
      <w:r>
        <w:t>(p)</w:t>
      </w:r>
      <w:r>
        <w:tab/>
        <w:t>TEI has increased by $6.63</w:t>
      </w:r>
      <w:r w:rsidRPr="00B843F2">
        <w:t>0 million</w:t>
      </w:r>
      <w:r>
        <w:t xml:space="preserve"> due to market conditions and is funded by savings achieved on other projects. </w:t>
      </w:r>
    </w:p>
    <w:p w:rsidR="003007B7" w:rsidRDefault="003007B7" w:rsidP="00194754">
      <w:pPr>
        <w:pStyle w:val="Note"/>
      </w:pPr>
      <w:r>
        <w:t>(q)</w:t>
      </w:r>
      <w:r>
        <w:tab/>
        <w:t>TEI includes $20.00</w:t>
      </w:r>
      <w:r w:rsidRPr="00B843F2">
        <w:t>0 million</w:t>
      </w:r>
      <w:r>
        <w:t xml:space="preserve"> for land acquisition.</w:t>
      </w:r>
    </w:p>
    <w:p w:rsidR="003007B7" w:rsidRDefault="003007B7" w:rsidP="00194754">
      <w:pPr>
        <w:pStyle w:val="Note"/>
      </w:pPr>
      <w:r>
        <w:t>(r)</w:t>
      </w:r>
      <w:r>
        <w:tab/>
        <w:t>TEI excludes $117.15</w:t>
      </w:r>
      <w:r w:rsidRPr="00B843F2">
        <w:t>3 million</w:t>
      </w:r>
      <w:r>
        <w:t xml:space="preserve"> now recognised as operating instead of capital in line with accounting standards.</w:t>
      </w:r>
    </w:p>
    <w:p w:rsidR="003007B7" w:rsidRDefault="003007B7" w:rsidP="00194754">
      <w:pPr>
        <w:pStyle w:val="Note"/>
      </w:pPr>
      <w:r>
        <w:t>(s)</w:t>
      </w:r>
      <w:r>
        <w:tab/>
        <w:t xml:space="preserve">TEI includes the cost of level crossings removed to date, including four which were previously listed separately under the initiative titled Level crossing removal projects in </w:t>
      </w:r>
      <w:r w:rsidRPr="003C284B">
        <w:rPr>
          <w:i w:val="0"/>
        </w:rPr>
        <w:t>2017</w:t>
      </w:r>
      <w:r w:rsidRPr="003C284B">
        <w:rPr>
          <w:i w:val="0"/>
        </w:rPr>
        <w:noBreakHyphen/>
        <w:t>18 Budget Paper No. 4</w:t>
      </w:r>
      <w:r>
        <w:t>.</w:t>
      </w:r>
    </w:p>
    <w:p w:rsidR="003007B7" w:rsidRDefault="003007B7" w:rsidP="00194754">
      <w:pPr>
        <w:pStyle w:val="Note"/>
      </w:pPr>
      <w:r>
        <w:t>(t)</w:t>
      </w:r>
      <w:r>
        <w:tab/>
        <w:t>TEI includes $151.00</w:t>
      </w:r>
      <w:r w:rsidRPr="00B843F2">
        <w:t>0 million</w:t>
      </w:r>
      <w:r>
        <w:t xml:space="preserve"> of Commonwealth funding for Main Road (St. Albans).</w:t>
      </w:r>
    </w:p>
    <w:p w:rsidR="003007B7" w:rsidRDefault="003007B7" w:rsidP="00194754">
      <w:pPr>
        <w:pStyle w:val="Note"/>
      </w:pPr>
      <w:r>
        <w:t>(u)</w:t>
      </w:r>
      <w:r>
        <w:tab/>
        <w:t>These works comprise a range of network improvements, such as station works, power, signalling and other infrastructure upgrades and future-proofing works, that are being delivered jointly with the Level Crossing Removal Program.</w:t>
      </w:r>
    </w:p>
    <w:p w:rsidR="003007B7" w:rsidRDefault="003007B7" w:rsidP="00194754">
      <w:pPr>
        <w:pStyle w:val="Note"/>
      </w:pPr>
      <w:r>
        <w:t>(v)</w:t>
      </w:r>
      <w:r>
        <w:tab/>
        <w:t>TEI includes $336.54</w:t>
      </w:r>
      <w:r w:rsidRPr="00B843F2">
        <w:t>0 million</w:t>
      </w:r>
      <w:r>
        <w:t xml:space="preserve"> of Commonwealth funding for the capital component of this initiative.</w:t>
      </w:r>
    </w:p>
    <w:p w:rsidR="003007B7" w:rsidRDefault="003007B7" w:rsidP="00194754">
      <w:pPr>
        <w:pStyle w:val="Note"/>
      </w:pPr>
      <w:r>
        <w:t>(w)</w:t>
      </w:r>
      <w:r>
        <w:tab/>
        <w:t>TEI includes $150.00</w:t>
      </w:r>
      <w:r w:rsidRPr="00B843F2">
        <w:t>0 million</w:t>
      </w:r>
      <w:r>
        <w:t xml:space="preserve"> of Commonwealth funding.</w:t>
      </w:r>
    </w:p>
    <w:p w:rsidR="003007B7" w:rsidRDefault="003007B7" w:rsidP="00194754">
      <w:pPr>
        <w:pStyle w:val="Note"/>
      </w:pPr>
      <w:r>
        <w:t>(x)</w:t>
      </w:r>
      <w:r>
        <w:tab/>
        <w:t>TEI reflects the state capital construction component only.</w:t>
      </w:r>
    </w:p>
    <w:p w:rsidR="003007B7" w:rsidRDefault="003007B7" w:rsidP="00194754">
      <w:pPr>
        <w:pStyle w:val="Note"/>
      </w:pPr>
      <w:r>
        <w:t>(y)</w:t>
      </w:r>
      <w:r>
        <w:tab/>
        <w:t>TEI includes a further $75.00</w:t>
      </w:r>
      <w:r w:rsidRPr="00B843F2">
        <w:t>0 million</w:t>
      </w:r>
      <w:r>
        <w:t xml:space="preserve"> for additional scope approved in the </w:t>
      </w:r>
      <w:r w:rsidRPr="00644003">
        <w:rPr>
          <w:i w:val="0"/>
        </w:rPr>
        <w:t>2018-19 Budget</w:t>
      </w:r>
      <w:r>
        <w:t>.</w:t>
      </w:r>
    </w:p>
    <w:p w:rsidR="003007B7" w:rsidRDefault="003007B7" w:rsidP="00194754">
      <w:pPr>
        <w:pStyle w:val="Note"/>
      </w:pPr>
      <w:r>
        <w:t>(z)</w:t>
      </w:r>
      <w:r>
        <w:tab/>
        <w:t>TEI includes additional funding of $8.99</w:t>
      </w:r>
      <w:r w:rsidRPr="00B843F2">
        <w:t>4 million</w:t>
      </w:r>
      <w:r>
        <w:t xml:space="preserve"> due to $8.30</w:t>
      </w:r>
      <w:r w:rsidRPr="00B843F2">
        <w:t>2 million</w:t>
      </w:r>
      <w:r>
        <w:t xml:space="preserve"> transferred from operating to capital following better understanding of costs following detailed delivery scope and $0.69</w:t>
      </w:r>
      <w:r w:rsidRPr="00B843F2">
        <w:t>1 million</w:t>
      </w:r>
      <w:r>
        <w:t xml:space="preserve"> additional services as per the revised project scope.</w:t>
      </w:r>
    </w:p>
    <w:p w:rsidR="003007B7" w:rsidRDefault="003007B7" w:rsidP="00194754">
      <w:pPr>
        <w:pStyle w:val="Note"/>
      </w:pPr>
      <w:r>
        <w:t>(aa)</w:t>
      </w:r>
      <w:r>
        <w:tab/>
        <w:t>TEI has increased by $104.00</w:t>
      </w:r>
      <w:r w:rsidRPr="00B843F2">
        <w:t>0 million</w:t>
      </w:r>
      <w:r>
        <w:t xml:space="preserve"> due to approval of additional funding to progress procurement and planning approvals, offset by a $60.23</w:t>
      </w:r>
      <w:r w:rsidRPr="00B843F2">
        <w:t>5 million</w:t>
      </w:r>
      <w:r>
        <w:t xml:space="preserve"> decrease due to certain expenditure being recognised as operating instead of capital in line with accounting standards</w:t>
      </w:r>
    </w:p>
    <w:p w:rsidR="003007B7" w:rsidRDefault="003007B7" w:rsidP="00194754">
      <w:pPr>
        <w:pStyle w:val="Note"/>
      </w:pPr>
      <w:r>
        <w:t>(ab)</w:t>
      </w:r>
      <w:r>
        <w:tab/>
        <w:t>TEI includes additional funding of $1.85</w:t>
      </w:r>
      <w:r w:rsidRPr="00B843F2">
        <w:t>9 million</w:t>
      </w:r>
      <w:r>
        <w:t xml:space="preserve"> to deliver projects within the scope of the program.</w:t>
      </w:r>
    </w:p>
    <w:p w:rsidR="003007B7" w:rsidRDefault="003007B7" w:rsidP="00194754">
      <w:pPr>
        <w:pStyle w:val="Note"/>
      </w:pPr>
      <w:r>
        <w:t>(ac)</w:t>
      </w:r>
      <w:r>
        <w:tab/>
        <w:t>TEI reflects allocation of $10.00</w:t>
      </w:r>
      <w:r w:rsidRPr="00B843F2">
        <w:t>4 million</w:t>
      </w:r>
      <w:r>
        <w:t xml:space="preserve"> from Plenty Road upgrade – Stage 2 towards Plenty Road upgrade – Stage 1.</w:t>
      </w:r>
    </w:p>
    <w:p w:rsidR="003007B7" w:rsidRDefault="003007B7" w:rsidP="00194754">
      <w:pPr>
        <w:pStyle w:val="Note"/>
      </w:pPr>
      <w:r>
        <w:t>(ad)</w:t>
      </w:r>
      <w:r>
        <w:tab/>
        <w:t>TEI reflects allocation of $10.00</w:t>
      </w:r>
      <w:r w:rsidRPr="00B843F2">
        <w:t>4 million</w:t>
      </w:r>
      <w:r>
        <w:t xml:space="preserve"> from Plenty Road upgrade – Stage 2 towards Plenty Road upgrade – Stage 1 and an identified project savings of $0.80</w:t>
      </w:r>
      <w:r w:rsidRPr="00B843F2">
        <w:t>0 million</w:t>
      </w:r>
      <w:r>
        <w:t>.</w:t>
      </w:r>
    </w:p>
    <w:p w:rsidR="003007B7" w:rsidRDefault="003007B7" w:rsidP="00194754">
      <w:pPr>
        <w:pStyle w:val="Note"/>
      </w:pPr>
      <w:r>
        <w:t>(ae)</w:t>
      </w:r>
      <w:r>
        <w:tab/>
        <w:t>TEI includes $38.00</w:t>
      </w:r>
      <w:r w:rsidRPr="00B843F2">
        <w:t>0 million</w:t>
      </w:r>
      <w:r>
        <w:t xml:space="preserve"> of Commonwealth funding.</w:t>
      </w:r>
    </w:p>
    <w:p w:rsidR="003007B7" w:rsidRDefault="003007B7" w:rsidP="00194754">
      <w:pPr>
        <w:pStyle w:val="Note"/>
      </w:pPr>
      <w:r>
        <w:t>(af)</w:t>
      </w:r>
      <w:r>
        <w:tab/>
        <w:t>TEI includes $210.00</w:t>
      </w:r>
      <w:r w:rsidRPr="00B843F2">
        <w:t>0 million</w:t>
      </w:r>
      <w:r>
        <w:t xml:space="preserve"> Commonwealth funding.</w:t>
      </w:r>
    </w:p>
    <w:p w:rsidR="003007B7" w:rsidRDefault="003007B7" w:rsidP="00194754">
      <w:pPr>
        <w:pStyle w:val="Note"/>
      </w:pPr>
      <w:r>
        <w:t>(ag)</w:t>
      </w:r>
      <w:r>
        <w:tab/>
        <w:t>TEI includes $181.73</w:t>
      </w:r>
      <w:r w:rsidRPr="00B843F2">
        <w:t>5 million</w:t>
      </w:r>
      <w:r>
        <w:t xml:space="preserve"> of Commonwealth funding. </w:t>
      </w:r>
    </w:p>
    <w:p w:rsidR="003007B7" w:rsidRDefault="003007B7" w:rsidP="00194754">
      <w:pPr>
        <w:pStyle w:val="Note"/>
      </w:pPr>
      <w:r>
        <w:t>(ah)</w:t>
      </w:r>
      <w:r>
        <w:tab/>
        <w:t>TEI includes $29.12</w:t>
      </w:r>
      <w:r w:rsidRPr="00B843F2">
        <w:t>0 million</w:t>
      </w:r>
      <w:r>
        <w:t xml:space="preserve"> of identified project savings.</w:t>
      </w:r>
    </w:p>
    <w:p w:rsidR="003007B7" w:rsidRDefault="003007B7" w:rsidP="00194754">
      <w:pPr>
        <w:pStyle w:val="Note"/>
      </w:pPr>
      <w:r>
        <w:t>(ai)</w:t>
      </w:r>
      <w:r>
        <w:tab/>
        <w:t>TEI includes $11.16</w:t>
      </w:r>
      <w:r w:rsidRPr="00B843F2">
        <w:t>0 million</w:t>
      </w:r>
      <w:r>
        <w:t xml:space="preserve"> of Commonwealth funding for the capital component of this initiative.</w:t>
      </w:r>
    </w:p>
    <w:p w:rsidR="003007B7" w:rsidRDefault="003007B7" w:rsidP="00194754">
      <w:pPr>
        <w:pStyle w:val="Note"/>
      </w:pPr>
      <w:r>
        <w:t>(aj)</w:t>
      </w:r>
      <w:r>
        <w:tab/>
        <w:t>TEI includes an additional $0.82</w:t>
      </w:r>
      <w:r w:rsidRPr="00B843F2">
        <w:t>5 million</w:t>
      </w:r>
      <w:r>
        <w:t xml:space="preserve"> for council contributions, and $0.26</w:t>
      </w:r>
      <w:r w:rsidRPr="00B843F2">
        <w:t>6 million</w:t>
      </w:r>
      <w:r>
        <w:t xml:space="preserve"> for increased project scope.</w:t>
      </w:r>
    </w:p>
    <w:p w:rsidR="003007B7" w:rsidRDefault="003007B7" w:rsidP="00194754">
      <w:pPr>
        <w:pStyle w:val="Note"/>
      </w:pPr>
      <w:r>
        <w:t>(ak)</w:t>
      </w:r>
      <w:r>
        <w:tab/>
        <w:t>TEI includes $46.00</w:t>
      </w:r>
      <w:r w:rsidRPr="00B843F2">
        <w:t>0 million</w:t>
      </w:r>
      <w:r>
        <w:t xml:space="preserve"> of Commonwealth funding and excludes contribution from New South Wales.</w:t>
      </w:r>
    </w:p>
    <w:p w:rsidR="003007B7" w:rsidRDefault="003007B7" w:rsidP="00194754">
      <w:pPr>
        <w:pStyle w:val="Note"/>
      </w:pPr>
      <w:r>
        <w:t>(al)</w:t>
      </w:r>
      <w:r>
        <w:tab/>
        <w:t>TEI includes $19.23</w:t>
      </w:r>
      <w:r w:rsidRPr="00B843F2">
        <w:t>1 million</w:t>
      </w:r>
      <w:r>
        <w:t xml:space="preserve"> of Commonwealth funding for the capital component of this initiative.</w:t>
      </w:r>
    </w:p>
    <w:p w:rsidR="003007B7" w:rsidRDefault="003007B7" w:rsidP="00194754">
      <w:pPr>
        <w:pStyle w:val="Note"/>
      </w:pPr>
      <w:r>
        <w:t>(am)</w:t>
      </w:r>
      <w:r>
        <w:tab/>
        <w:t>TEI includes $8.65</w:t>
      </w:r>
      <w:r w:rsidRPr="00B843F2">
        <w:t>4 million</w:t>
      </w:r>
      <w:r>
        <w:t xml:space="preserve"> of Commonwealth funding for the capital component of this initiative.</w:t>
      </w:r>
    </w:p>
    <w:p w:rsidR="003007B7" w:rsidRDefault="003007B7" w:rsidP="00194754">
      <w:pPr>
        <w:pStyle w:val="Note"/>
      </w:pPr>
      <w:r>
        <w:t>(an)</w:t>
      </w:r>
      <w:r>
        <w:tab/>
        <w:t>TEI includes $24.03</w:t>
      </w:r>
      <w:r w:rsidRPr="00B843F2">
        <w:t>8 million</w:t>
      </w:r>
      <w:r>
        <w:t xml:space="preserve"> of Commonwealth funding for the capital component of this initiative.</w:t>
      </w:r>
    </w:p>
    <w:p w:rsidR="003007B7" w:rsidRDefault="003007B7" w:rsidP="00194754">
      <w:pPr>
        <w:pStyle w:val="Note"/>
      </w:pPr>
      <w:r>
        <w:t>(ao)</w:t>
      </w:r>
      <w:r>
        <w:tab/>
        <w:t>TEI includes $4.80</w:t>
      </w:r>
      <w:r w:rsidRPr="00B843F2">
        <w:t>7 million</w:t>
      </w:r>
      <w:r>
        <w:t xml:space="preserve"> of Commonwealth funding for the capital component of this initiative.</w:t>
      </w:r>
    </w:p>
    <w:p w:rsidR="003007B7" w:rsidRDefault="003007B7" w:rsidP="00194754">
      <w:pPr>
        <w:pStyle w:val="Note"/>
      </w:pPr>
      <w:r>
        <w:t>(ap)</w:t>
      </w:r>
      <w:r>
        <w:tab/>
        <w:t>TEI includes $24.04</w:t>
      </w:r>
      <w:r w:rsidRPr="00B843F2">
        <w:t>0 million</w:t>
      </w:r>
      <w:r>
        <w:t xml:space="preserve"> of Commonwealth funding for the capital component of this initiative.</w:t>
      </w:r>
    </w:p>
    <w:p w:rsidR="003007B7" w:rsidRDefault="003007B7" w:rsidP="00194754">
      <w:pPr>
        <w:pStyle w:val="Note"/>
      </w:pPr>
      <w:r>
        <w:t>(aq)</w:t>
      </w:r>
      <w:r>
        <w:tab/>
        <w:t>TEI includes $9.61</w:t>
      </w:r>
      <w:r w:rsidRPr="00B843F2">
        <w:t>5 million</w:t>
      </w:r>
      <w:r>
        <w:t xml:space="preserve"> of Commonwealth funding for the capital component of this initiative.</w:t>
      </w:r>
    </w:p>
    <w:p w:rsidR="003007B7" w:rsidRDefault="003007B7" w:rsidP="00194754">
      <w:pPr>
        <w:pStyle w:val="Note"/>
      </w:pPr>
      <w:r>
        <w:t>(ar)</w:t>
      </w:r>
      <w:r>
        <w:tab/>
        <w:t>TEI includes $3.36</w:t>
      </w:r>
      <w:r w:rsidRPr="00B843F2">
        <w:t>5 million</w:t>
      </w:r>
      <w:r>
        <w:t xml:space="preserve"> of Commonwealth funding for the capital component of this initiative.</w:t>
      </w:r>
    </w:p>
    <w:p w:rsidR="003007B7" w:rsidRDefault="003007B7" w:rsidP="00194754">
      <w:pPr>
        <w:pStyle w:val="Note"/>
      </w:pPr>
      <w:r>
        <w:t>(as)</w:t>
      </w:r>
      <w:r>
        <w:tab/>
        <w:t>TEI includes $24.03</w:t>
      </w:r>
      <w:r w:rsidRPr="00B843F2">
        <w:t>1 million</w:t>
      </w:r>
      <w:r>
        <w:t xml:space="preserve"> of Commonwealth funding for the capital component of this initiative.</w:t>
      </w:r>
    </w:p>
    <w:p w:rsidR="003007B7" w:rsidRDefault="003007B7" w:rsidP="00194754">
      <w:pPr>
        <w:pStyle w:val="Note"/>
      </w:pPr>
      <w:r>
        <w:t>(at)</w:t>
      </w:r>
      <w:r>
        <w:tab/>
        <w:t>TEI includes $1.92</w:t>
      </w:r>
      <w:r w:rsidRPr="00B843F2">
        <w:t>3 million</w:t>
      </w:r>
      <w:r>
        <w:t xml:space="preserve"> of Commonwealth funding for the capital component of this initiative.</w:t>
      </w:r>
    </w:p>
    <w:p w:rsidR="003007B7" w:rsidRDefault="003007B7" w:rsidP="00194754">
      <w:pPr>
        <w:pStyle w:val="Note"/>
      </w:pPr>
      <w:r>
        <w:t>(au)</w:t>
      </w:r>
      <w:r>
        <w:tab/>
        <w:t>TEI includes $9.61</w:t>
      </w:r>
      <w:r w:rsidRPr="00B843F2">
        <w:t>8 million</w:t>
      </w:r>
      <w:r>
        <w:t xml:space="preserve"> of Commonwealth funding for the capital component of this initiative.</w:t>
      </w:r>
    </w:p>
    <w:p w:rsidR="003007B7" w:rsidRDefault="003007B7" w:rsidP="00194754">
      <w:pPr>
        <w:pStyle w:val="Note"/>
      </w:pPr>
      <w:r>
        <w:t>(av)</w:t>
      </w:r>
      <w:r>
        <w:tab/>
        <w:t>Initiative is funded by the Transport Accident Commission.</w:t>
      </w:r>
    </w:p>
    <w:p w:rsidR="003007B7" w:rsidRDefault="003007B7" w:rsidP="00194754">
      <w:pPr>
        <w:pStyle w:val="Note"/>
      </w:pPr>
      <w:r>
        <w:t>(aw)</w:t>
      </w:r>
      <w:r>
        <w:tab/>
        <w:t>Unspent contingency funding was allocated towards works on the Warrnambool line level crossing upgrades project.</w:t>
      </w:r>
    </w:p>
    <w:p w:rsidR="003007B7" w:rsidRDefault="003007B7" w:rsidP="00194754">
      <w:pPr>
        <w:pStyle w:val="Note"/>
      </w:pPr>
      <w:r>
        <w:t>(ax)</w:t>
      </w:r>
      <w:r>
        <w:tab/>
        <w:t>TEI includes philanthropic contributions of $27.70</w:t>
      </w:r>
      <w:r w:rsidRPr="00B843F2">
        <w:t>0 million</w:t>
      </w:r>
      <w:r>
        <w:t>.</w:t>
      </w:r>
    </w:p>
    <w:p w:rsidR="003007B7" w:rsidRDefault="003007B7" w:rsidP="00194754">
      <w:pPr>
        <w:pStyle w:val="Note"/>
      </w:pPr>
      <w:r>
        <w:t>(ay)</w:t>
      </w:r>
      <w:r>
        <w:tab/>
        <w:t>TEI includes $5.00</w:t>
      </w:r>
      <w:r w:rsidRPr="00B843F2">
        <w:t>0 million</w:t>
      </w:r>
      <w:r>
        <w:t xml:space="preserve"> of additional funding provided in the </w:t>
      </w:r>
      <w:r w:rsidRPr="00644003">
        <w:rPr>
          <w:i w:val="0"/>
        </w:rPr>
        <w:t>2017-18 Budget</w:t>
      </w:r>
      <w:r>
        <w:t xml:space="preserve">. The additional funding and revised timeline were listed separately as a new project in </w:t>
      </w:r>
      <w:r w:rsidRPr="005C6A77">
        <w:rPr>
          <w:i w:val="0"/>
        </w:rPr>
        <w:t>2017-18 Budget Paper No. 4.</w:t>
      </w:r>
    </w:p>
    <w:p w:rsidR="003007B7" w:rsidRDefault="003007B7" w:rsidP="00194754">
      <w:pPr>
        <w:pStyle w:val="Note"/>
      </w:pPr>
      <w:r>
        <w:t>(az)</w:t>
      </w:r>
      <w:r>
        <w:tab/>
        <w:t>TEI has increased by $52.61</w:t>
      </w:r>
      <w:r w:rsidRPr="00B843F2">
        <w:t>0 million</w:t>
      </w:r>
      <w:r>
        <w:t xml:space="preserve"> funded by savings achieved on other projects. </w:t>
      </w:r>
    </w:p>
    <w:p w:rsidR="003007B7" w:rsidRDefault="003007B7" w:rsidP="00194754">
      <w:pPr>
        <w:pStyle w:val="Note"/>
      </w:pPr>
      <w:r>
        <w:t>(ba)</w:t>
      </w:r>
      <w:r>
        <w:tab/>
        <w:t>TEI includes $7.82</w:t>
      </w:r>
      <w:r w:rsidRPr="00B843F2">
        <w:t>7 million</w:t>
      </w:r>
      <w:r>
        <w:t xml:space="preserve"> of Commonwealth funding.</w:t>
      </w:r>
    </w:p>
    <w:p w:rsidR="003007B7" w:rsidRDefault="003007B7" w:rsidP="00194754">
      <w:pPr>
        <w:pStyle w:val="Note"/>
      </w:pPr>
      <w:r>
        <w:t>(bb)</w:t>
      </w:r>
      <w:r>
        <w:tab/>
        <w:t>TEI has reduced by $2.16</w:t>
      </w:r>
      <w:r w:rsidRPr="00B843F2">
        <w:t>4 million</w:t>
      </w:r>
      <w:r>
        <w:t xml:space="preserve"> due to identified project savings.</w:t>
      </w:r>
    </w:p>
    <w:p w:rsidR="003007B7" w:rsidRDefault="003007B7" w:rsidP="00194754">
      <w:pPr>
        <w:pStyle w:val="Note"/>
      </w:pPr>
      <w:r>
        <w:t>(bc)</w:t>
      </w:r>
      <w:r>
        <w:tab/>
        <w:t>TEI has reduced by $24.93</w:t>
      </w:r>
      <w:r w:rsidRPr="00B843F2">
        <w:t>0 million</w:t>
      </w:r>
      <w:r>
        <w:t xml:space="preserve"> due to identified project savings.</w:t>
      </w:r>
    </w:p>
    <w:p w:rsidR="003007B7" w:rsidRDefault="003007B7" w:rsidP="00194754">
      <w:pPr>
        <w:pStyle w:val="Note"/>
      </w:pPr>
      <w:r>
        <w:t>(bd)</w:t>
      </w:r>
      <w:r>
        <w:tab/>
        <w:t>TEI includes $0.04</w:t>
      </w:r>
      <w:r w:rsidRPr="00B843F2">
        <w:t>8 million</w:t>
      </w:r>
      <w:r>
        <w:t xml:space="preserve"> of Commonwealth funding for the capital component of this initiative.</w:t>
      </w:r>
    </w:p>
    <w:p w:rsidR="003007B7" w:rsidRDefault="003007B7" w:rsidP="00194754">
      <w:pPr>
        <w:pStyle w:val="Note"/>
      </w:pPr>
      <w:r>
        <w:t>(be)</w:t>
      </w:r>
      <w:r>
        <w:tab/>
        <w:t>Project has reached practical completion.</w:t>
      </w:r>
    </w:p>
    <w:p w:rsidR="003007B7" w:rsidRDefault="003007B7" w:rsidP="00194754">
      <w:pPr>
        <w:pStyle w:val="Note"/>
      </w:pPr>
      <w:r>
        <w:t>(bf)</w:t>
      </w:r>
      <w:r>
        <w:tab/>
        <w:t>TEI includes $0.09</w:t>
      </w:r>
      <w:r w:rsidRPr="00B843F2">
        <w:t>6 million</w:t>
      </w:r>
      <w:r>
        <w:t xml:space="preserve"> of Commonwealth funding for the capital component of this initiative.</w:t>
      </w:r>
    </w:p>
    <w:p w:rsidR="003007B7" w:rsidRDefault="003007B7" w:rsidP="00194754">
      <w:pPr>
        <w:pStyle w:val="Note"/>
      </w:pPr>
      <w:r>
        <w:t>(bg)</w:t>
      </w:r>
      <w:r>
        <w:tab/>
        <w:t>TEI includes $0.19</w:t>
      </w:r>
      <w:r w:rsidRPr="00B843F2">
        <w:t>2 million</w:t>
      </w:r>
      <w:r>
        <w:t xml:space="preserve"> of Commonwealth funding for the capital component of this initiative.</w:t>
      </w:r>
    </w:p>
    <w:p w:rsidR="003007B7" w:rsidRDefault="003007B7" w:rsidP="00194754">
      <w:pPr>
        <w:pStyle w:val="Note"/>
      </w:pPr>
      <w:r>
        <w:t>(bh)</w:t>
      </w:r>
      <w:r>
        <w:tab/>
        <w:t>TEI includes additional funding of $0.01</w:t>
      </w:r>
      <w:r w:rsidRPr="00B843F2">
        <w:t>7 million</w:t>
      </w:r>
      <w:r>
        <w:t xml:space="preserve"> for revised scope within this program.</w:t>
      </w:r>
    </w:p>
    <w:p w:rsidR="003007B7" w:rsidRDefault="003007B7" w:rsidP="00194754">
      <w:pPr>
        <w:pStyle w:val="Note"/>
      </w:pPr>
      <w:r>
        <w:t>(bi)</w:t>
      </w:r>
      <w:r>
        <w:tab/>
        <w:t>TEI includes $25.80</w:t>
      </w:r>
      <w:r w:rsidRPr="00B843F2">
        <w:t>1 million</w:t>
      </w:r>
      <w:r>
        <w:t xml:space="preserve"> of Commonwealth funding.</w:t>
      </w:r>
    </w:p>
    <w:p w:rsidR="003007B7" w:rsidRDefault="003007B7" w:rsidP="00194754">
      <w:pPr>
        <w:pStyle w:val="Note"/>
      </w:pPr>
      <w:r>
        <w:t>(bj)</w:t>
      </w:r>
      <w:r>
        <w:tab/>
      </w:r>
      <w:r w:rsidRPr="00283DA5">
        <w:t>TEI increased by $1.189 billion due to additional scope, features and community benefits of the project following community consultation and a comprehensive Environment Effects Statement process. TEI includes Transurban funding amounts.</w:t>
      </w:r>
      <w:r>
        <w:t xml:space="preserve"> </w:t>
      </w:r>
    </w:p>
    <w:p w:rsidR="003007B7" w:rsidRDefault="003007B7" w:rsidP="00194754">
      <w:pPr>
        <w:pStyle w:val="Note"/>
      </w:pPr>
      <w:r>
        <w:t>(bk)</w:t>
      </w:r>
      <w:r>
        <w:tab/>
        <w:t>Project was completed in quarter 2, 2017-18.</w:t>
      </w:r>
    </w:p>
    <w:p w:rsidR="003007B7" w:rsidRDefault="003007B7" w:rsidP="00194754">
      <w:pPr>
        <w:pStyle w:val="Note"/>
      </w:pPr>
      <w:r>
        <w:t>(bl)</w:t>
      </w:r>
      <w:r>
        <w:tab/>
        <w:t>TEI includes $499.38</w:t>
      </w:r>
      <w:r w:rsidRPr="00B843F2">
        <w:t>0 million</w:t>
      </w:r>
      <w:r>
        <w:t xml:space="preserve"> of Commonwealth funding.</w:t>
      </w:r>
    </w:p>
    <w:p w:rsidR="003007B7" w:rsidRDefault="003007B7" w:rsidP="00194754">
      <w:pPr>
        <w:pStyle w:val="Note"/>
      </w:pPr>
      <w:r>
        <w:t>(bm)</w:t>
      </w:r>
      <w:r>
        <w:tab/>
        <w:t>TEI includes estimated PPP finance lease liability. This was previously reported as Western Suburbs Roads Package.</w:t>
      </w:r>
    </w:p>
    <w:p w:rsidR="003007B7" w:rsidRDefault="003007B7" w:rsidP="00194754">
      <w:pPr>
        <w:pStyle w:val="Note"/>
      </w:pPr>
      <w:r>
        <w:t>(bn)</w:t>
      </w:r>
      <w:r>
        <w:tab/>
        <w:t>Crash and Trauma Education centre (statewide) no longer appears as a capital project as the project is being delivered entirely by Transport Accident Commission.</w:t>
      </w:r>
    </w:p>
    <w:p w:rsidR="003007B7" w:rsidRDefault="003007B7" w:rsidP="00194754">
      <w:pPr>
        <w:pStyle w:val="Note"/>
      </w:pPr>
      <w:r>
        <w:t>(bo)</w:t>
      </w:r>
      <w:r>
        <w:tab/>
        <w:t>Totals do not include expenditure for projects with ‘tbc’ cash flows.</w:t>
      </w:r>
    </w:p>
    <w:p w:rsidR="003007B7" w:rsidRPr="00B843F2" w:rsidRDefault="003007B7" w:rsidP="00194754">
      <w:pPr>
        <w:pStyle w:val="Note"/>
      </w:pPr>
      <w:r>
        <w:t>(bp)</w:t>
      </w:r>
      <w:r>
        <w:tab/>
        <w:t>Other capital expenditure includes for projects being undertaken in Department of Economic Development, Jobs, Transport and Resources entities funded through the Department, as well as investment to maintain and upgrade the existing asset base.</w:t>
      </w:r>
    </w:p>
    <w:p w:rsidR="003007B7" w:rsidRPr="00B42250" w:rsidRDefault="003007B7" w:rsidP="00194754">
      <w:pPr>
        <w:pStyle w:val="Heading20"/>
      </w:pPr>
      <w:r w:rsidRPr="00B42250">
        <w:t>Completed projects</w:t>
      </w:r>
    </w:p>
    <w:p w:rsidR="003007B7" w:rsidRPr="008B58B7" w:rsidRDefault="003007B7" w:rsidP="00194754">
      <w:pPr>
        <w:pStyle w:val="TableUnits"/>
        <w:rPr>
          <w:bCs/>
          <w:lang w:val="en-US"/>
        </w:rPr>
      </w:pPr>
      <w:r w:rsidRPr="00B42250">
        <w:t>($ thousand)</w:t>
      </w:r>
    </w:p>
    <w:tbl>
      <w:tblPr>
        <w:tblStyle w:val="DTFTable"/>
        <w:tblW w:w="7802" w:type="dxa"/>
        <w:tblInd w:w="45" w:type="dxa"/>
        <w:tblLayout w:type="fixed"/>
        <w:tblCellMar>
          <w:left w:w="45" w:type="dxa"/>
          <w:right w:w="45" w:type="dxa"/>
        </w:tblCellMar>
        <w:tblLook w:val="06A0" w:firstRow="1" w:lastRow="0" w:firstColumn="1" w:lastColumn="0" w:noHBand="1" w:noVBand="1"/>
      </w:tblPr>
      <w:tblGrid>
        <w:gridCol w:w="4394"/>
        <w:gridCol w:w="896"/>
        <w:gridCol w:w="1276"/>
        <w:gridCol w:w="1236"/>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iCs/>
                <w:color w:val="FFFFFF"/>
                <w:szCs w:val="18"/>
                <w:lang w:eastAsia="en-AU"/>
              </w:rPr>
            </w:pPr>
            <w:r w:rsidRPr="008B58B7">
              <w:rPr>
                <w:rFonts w:eastAsiaTheme="minorEastAsia" w:cs="Calibri"/>
                <w:iCs/>
                <w:color w:val="FFFFFF"/>
                <w:szCs w:val="18"/>
                <w:lang w:eastAsia="en-AU"/>
              </w:rPr>
              <w:t xml:space="preserve"> </w:t>
            </w:r>
          </w:p>
        </w:tc>
        <w:tc>
          <w:tcPr>
            <w:tcW w:w="896"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276"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1236"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Financial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auto"/>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Australian Rock and Roll Hall of Fame </w:t>
            </w:r>
            <w:r>
              <w:rPr>
                <w:rFonts w:eastAsiaTheme="minorEastAsia" w:cs="Calibri"/>
                <w:color w:val="000000"/>
                <w:szCs w:val="18"/>
                <w:lang w:eastAsia="en-AU"/>
              </w:rPr>
              <w:br/>
            </w:r>
            <w:r w:rsidRPr="008B58B7">
              <w:rPr>
                <w:rFonts w:eastAsiaTheme="minorEastAsia" w:cs="Calibri"/>
                <w:color w:val="000000"/>
                <w:szCs w:val="18"/>
                <w:lang w:eastAsia="en-AU"/>
              </w:rPr>
              <w:t>(statewide)</w:t>
            </w:r>
            <w:r w:rsidRPr="008B58B7">
              <w:rPr>
                <w:rFonts w:eastAsiaTheme="minorEastAsia" w:cs="Calibri"/>
                <w:color w:val="000000"/>
                <w:szCs w:val="12"/>
                <w:lang w:eastAsia="en-AU"/>
              </w:rPr>
              <w:t xml:space="preserve"> </w:t>
            </w:r>
            <w:r w:rsidRPr="008B58B7">
              <w:rPr>
                <w:rFonts w:eastAsiaTheme="minorEastAsia" w:cs="Calibri"/>
                <w:color w:val="000000"/>
                <w:szCs w:val="12"/>
                <w:vertAlign w:val="superscript"/>
                <w:lang w:eastAsia="en-AU"/>
              </w:rPr>
              <w:t>(a)</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"Statewide" </w:instrText>
            </w:r>
            <w:r w:rsidRPr="00CC2BEB">
              <w:rPr>
                <w:rFonts w:eastAsiaTheme="minorEastAsia" w:cs="Calibri"/>
                <w:color w:val="000000"/>
                <w:szCs w:val="12"/>
                <w:lang w:eastAsia="en-AU"/>
              </w:rPr>
              <w:fldChar w:fldCharType="end"/>
            </w:r>
          </w:p>
        </w:tc>
        <w:tc>
          <w:tcPr>
            <w:tcW w:w="896"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2 793</w:t>
            </w:r>
          </w:p>
        </w:tc>
        <w:tc>
          <w:tcPr>
            <w:tcW w:w="1276"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2 793</w:t>
            </w:r>
          </w:p>
        </w:tc>
        <w:tc>
          <w:tcPr>
            <w:tcW w:w="1236" w:type="dxa"/>
            <w:tcBorders>
              <w:top w:val="single" w:sz="6" w:space="0" w:color="auto"/>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Box Hill to Ringwood Bikeway </w:t>
            </w:r>
            <w:r>
              <w:rPr>
                <w:rFonts w:eastAsiaTheme="minorEastAsia" w:cs="Calibri"/>
                <w:color w:val="000000"/>
                <w:szCs w:val="18"/>
                <w:lang w:eastAsia="en-AU"/>
              </w:rPr>
              <w:br/>
            </w:r>
            <w:r w:rsidRPr="008B58B7">
              <w:rPr>
                <w:rFonts w:eastAsiaTheme="minorEastAsia" w:cs="Calibri"/>
                <w:color w:val="000000"/>
                <w:szCs w:val="18"/>
                <w:lang w:eastAsia="en-AU"/>
              </w:rPr>
              <w:t>(metropolitan various)</w:t>
            </w:r>
            <w:r w:rsidRPr="008B58B7">
              <w:rPr>
                <w:rFonts w:eastAsiaTheme="minorEastAsia" w:cs="Calibri"/>
                <w:color w:val="000000"/>
                <w:szCs w:val="12"/>
                <w:lang w:eastAsia="en-AU"/>
              </w:rPr>
              <w:t xml:space="preserve"> </w:t>
            </w:r>
            <w:r w:rsidRPr="008B58B7">
              <w:rPr>
                <w:rFonts w:eastAsiaTheme="minorEastAsia" w:cs="Calibri"/>
                <w:color w:val="000000"/>
                <w:szCs w:val="12"/>
                <w:vertAlign w:val="superscript"/>
                <w:lang w:eastAsia="en-AU"/>
              </w:rPr>
              <w:t>(b)</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"Metropolitan:Various" </w:instrText>
            </w:r>
            <w:r w:rsidRPr="00CC2BEB">
              <w:rPr>
                <w:rFonts w:eastAsiaTheme="minorEastAsia" w:cs="Calibri"/>
                <w:color w:val="000000"/>
                <w:szCs w:val="12"/>
                <w:lang w:eastAsia="en-AU"/>
              </w:rPr>
              <w:fldChar w:fldCharType="end"/>
            </w:r>
          </w:p>
        </w:tc>
        <w:tc>
          <w:tcPr>
            <w:tcW w:w="89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14 193</w:t>
            </w:r>
          </w:p>
        </w:tc>
        <w:tc>
          <w:tcPr>
            <w:tcW w:w="127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11 443</w:t>
            </w:r>
          </w:p>
        </w:tc>
        <w:tc>
          <w:tcPr>
            <w:tcW w:w="123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Calder Highway interchange Ravenswood </w:t>
            </w:r>
            <w:r>
              <w:rPr>
                <w:rFonts w:eastAsiaTheme="minorEastAsia" w:cs="Calibri"/>
                <w:color w:val="000000"/>
                <w:szCs w:val="18"/>
                <w:lang w:eastAsia="en-AU"/>
              </w:rPr>
              <w:br/>
            </w:r>
            <w:r w:rsidRPr="008B58B7">
              <w:rPr>
                <w:rFonts w:eastAsiaTheme="minorEastAsia" w:cs="Calibri"/>
                <w:color w:val="000000"/>
                <w:szCs w:val="18"/>
                <w:lang w:eastAsia="en-AU"/>
              </w:rPr>
              <w:t>(Ravenswood)</w:t>
            </w:r>
            <w:r w:rsidRPr="008B58B7">
              <w:rPr>
                <w:rFonts w:eastAsiaTheme="minorEastAsia" w:cs="Calibri"/>
                <w:color w:val="000000"/>
                <w:szCs w:val="12"/>
                <w:lang w:eastAsia="en-AU"/>
              </w:rPr>
              <w:t xml:space="preserve"> </w:t>
            </w:r>
            <w:r w:rsidRPr="008B58B7">
              <w:rPr>
                <w:rFonts w:eastAsiaTheme="minorEastAsia" w:cs="Calibri"/>
                <w:color w:val="000000"/>
                <w:szCs w:val="12"/>
                <w:vertAlign w:val="superscript"/>
                <w:lang w:eastAsia="en-AU"/>
              </w:rPr>
              <w:t>(b)(c)</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"Ravenswood" </w:instrText>
            </w:r>
            <w:r w:rsidRPr="00CC2BEB">
              <w:rPr>
                <w:rFonts w:eastAsiaTheme="minorEastAsia" w:cs="Calibri"/>
                <w:color w:val="000000"/>
                <w:szCs w:val="12"/>
                <w:lang w:eastAsia="en-AU"/>
              </w:rPr>
              <w:fldChar w:fldCharType="end"/>
            </w:r>
          </w:p>
        </w:tc>
        <w:tc>
          <w:tcPr>
            <w:tcW w:w="89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84 679</w:t>
            </w:r>
          </w:p>
        </w:tc>
        <w:tc>
          <w:tcPr>
            <w:tcW w:w="127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79 293</w:t>
            </w:r>
          </w:p>
        </w:tc>
        <w:tc>
          <w:tcPr>
            <w:tcW w:w="123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Carrum-Warburton Bike Trail</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Bayswater North to </w:t>
            </w:r>
            <w:r>
              <w:rPr>
                <w:rFonts w:eastAsiaTheme="minorEastAsia" w:cs="Calibri"/>
                <w:color w:val="000000"/>
                <w:szCs w:val="18"/>
                <w:lang w:eastAsia="en-AU"/>
              </w:rPr>
              <w:br/>
            </w:r>
            <w:r w:rsidRPr="008B58B7">
              <w:rPr>
                <w:rFonts w:eastAsiaTheme="minorEastAsia" w:cs="Calibri"/>
                <w:color w:val="000000"/>
                <w:szCs w:val="18"/>
                <w:lang w:eastAsia="en-AU"/>
              </w:rPr>
              <w:t xml:space="preserve">Mount Evelyn (metropolitan various) </w:t>
            </w:r>
            <w:r w:rsidRPr="008B58B7">
              <w:rPr>
                <w:rFonts w:eastAsiaTheme="minorEastAsia" w:cs="Calibri"/>
                <w:color w:val="000000"/>
                <w:szCs w:val="12"/>
                <w:vertAlign w:val="superscript"/>
                <w:lang w:eastAsia="en-AU"/>
              </w:rPr>
              <w:t>(b)</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"Metropolitan:Various" </w:instrText>
            </w:r>
            <w:r w:rsidRPr="00CC2BEB">
              <w:rPr>
                <w:rFonts w:eastAsiaTheme="minorEastAsia" w:cs="Calibri"/>
                <w:color w:val="000000"/>
                <w:szCs w:val="12"/>
                <w:lang w:eastAsia="en-AU"/>
              </w:rPr>
              <w:fldChar w:fldCharType="end"/>
            </w:r>
          </w:p>
        </w:tc>
        <w:tc>
          <w:tcPr>
            <w:tcW w:w="89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2 797</w:t>
            </w:r>
          </w:p>
        </w:tc>
        <w:tc>
          <w:tcPr>
            <w:tcW w:w="127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2 797</w:t>
            </w:r>
          </w:p>
        </w:tc>
        <w:tc>
          <w:tcPr>
            <w:tcW w:w="123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CityLink</w:t>
            </w:r>
            <w:r>
              <w:rPr>
                <w:rFonts w:eastAsiaTheme="minorEastAsia" w:cs="Calibri"/>
                <w:color w:val="000000"/>
                <w:szCs w:val="18"/>
                <w:lang w:eastAsia="en-AU"/>
              </w:rPr>
              <w:t xml:space="preserve"> – </w:t>
            </w:r>
            <w:r w:rsidRPr="008B58B7">
              <w:rPr>
                <w:rFonts w:eastAsiaTheme="minorEastAsia" w:cs="Calibri"/>
                <w:color w:val="000000"/>
                <w:szCs w:val="18"/>
                <w:lang w:eastAsia="en-AU"/>
              </w:rPr>
              <w:t>Tulla widening project</w:t>
            </w:r>
            <w:r>
              <w:rPr>
                <w:rFonts w:eastAsiaTheme="minorEastAsia" w:cs="Calibri"/>
                <w:color w:val="000000"/>
                <w:szCs w:val="18"/>
                <w:lang w:eastAsia="en-AU"/>
              </w:rPr>
              <w:t xml:space="preserve"> – </w:t>
            </w:r>
            <w:r w:rsidRPr="008B58B7">
              <w:rPr>
                <w:rFonts w:eastAsiaTheme="minorEastAsia" w:cs="Calibri"/>
                <w:color w:val="000000"/>
                <w:szCs w:val="18"/>
                <w:lang w:eastAsia="en-AU"/>
              </w:rPr>
              <w:t>CityLink Tunnel to Melbourne Airport (metropolitan various)</w:t>
            </w:r>
            <w:r w:rsidRPr="008B58B7">
              <w:rPr>
                <w:rFonts w:eastAsiaTheme="minorEastAsia" w:cs="Calibri"/>
                <w:color w:val="000000"/>
                <w:szCs w:val="12"/>
                <w:lang w:eastAsia="en-AU"/>
              </w:rPr>
              <w:t xml:space="preserve"> </w:t>
            </w:r>
            <w:r w:rsidRPr="008B58B7">
              <w:rPr>
                <w:rFonts w:eastAsiaTheme="minorEastAsia" w:cs="Calibri"/>
                <w:color w:val="000000"/>
                <w:szCs w:val="12"/>
                <w:vertAlign w:val="superscript"/>
                <w:lang w:eastAsia="en-AU"/>
              </w:rPr>
              <w:t>(b)(d)</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"Metropolitan:Various" </w:instrText>
            </w:r>
            <w:r w:rsidRPr="00CC2BEB">
              <w:rPr>
                <w:rFonts w:eastAsiaTheme="minorEastAsia" w:cs="Calibri"/>
                <w:color w:val="000000"/>
                <w:szCs w:val="12"/>
                <w:lang w:eastAsia="en-AU"/>
              </w:rPr>
              <w:fldChar w:fldCharType="end"/>
            </w:r>
          </w:p>
        </w:tc>
        <w:tc>
          <w:tcPr>
            <w:tcW w:w="89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496 588</w:t>
            </w:r>
          </w:p>
        </w:tc>
        <w:tc>
          <w:tcPr>
            <w:tcW w:w="127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428 663</w:t>
            </w:r>
          </w:p>
        </w:tc>
        <w:tc>
          <w:tcPr>
            <w:tcW w:w="1236"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Pioneer Road duplication </w:t>
            </w:r>
            <w:r>
              <w:rPr>
                <w:rFonts w:eastAsiaTheme="minorEastAsia" w:cs="Calibri"/>
                <w:color w:val="000000"/>
                <w:szCs w:val="18"/>
                <w:lang w:eastAsia="en-AU"/>
              </w:rPr>
              <w:br/>
            </w:r>
            <w:r w:rsidRPr="008B58B7">
              <w:rPr>
                <w:rFonts w:eastAsiaTheme="minorEastAsia" w:cs="Calibri"/>
                <w:color w:val="000000"/>
                <w:szCs w:val="18"/>
                <w:lang w:eastAsia="en-AU"/>
              </w:rPr>
              <w:t xml:space="preserve">(Grovedale) </w:t>
            </w:r>
            <w:r w:rsidRPr="008B58B7">
              <w:rPr>
                <w:rFonts w:eastAsiaTheme="minorEastAsia" w:cs="Calibri"/>
                <w:color w:val="000000"/>
                <w:szCs w:val="12"/>
                <w:vertAlign w:val="superscript"/>
                <w:lang w:eastAsia="en-AU"/>
              </w:rPr>
              <w:t>(b)</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"Grovedale" </w:instrText>
            </w:r>
            <w:r w:rsidRPr="00CC2BEB">
              <w:rPr>
                <w:rFonts w:eastAsiaTheme="minorEastAsia" w:cs="Calibri"/>
                <w:color w:val="000000"/>
                <w:szCs w:val="12"/>
                <w:lang w:eastAsia="en-AU"/>
              </w:rPr>
              <w:fldChar w:fldCharType="end"/>
            </w:r>
          </w:p>
        </w:tc>
        <w:tc>
          <w:tcPr>
            <w:tcW w:w="89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12 000</w:t>
            </w:r>
          </w:p>
        </w:tc>
        <w:tc>
          <w:tcPr>
            <w:tcW w:w="127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11 703</w:t>
            </w:r>
          </w:p>
        </w:tc>
        <w:tc>
          <w:tcPr>
            <w:tcW w:w="1236"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Replacement and repair of damaged noise walls </w:t>
            </w:r>
            <w:r>
              <w:rPr>
                <w:rFonts w:eastAsiaTheme="minorEastAsia" w:cs="Calibri"/>
                <w:color w:val="000000"/>
                <w:szCs w:val="18"/>
                <w:lang w:eastAsia="en-AU"/>
              </w:rPr>
              <w:br/>
            </w:r>
            <w:r w:rsidRPr="008B58B7">
              <w:rPr>
                <w:rFonts w:eastAsiaTheme="minorEastAsia" w:cs="Calibri"/>
                <w:color w:val="000000"/>
                <w:szCs w:val="18"/>
                <w:lang w:eastAsia="en-AU"/>
              </w:rPr>
              <w:t>(statewide)</w:t>
            </w:r>
            <w:r w:rsidRPr="008B58B7">
              <w:rPr>
                <w:rFonts w:eastAsiaTheme="minorEastAsia" w:cs="Calibri"/>
                <w:color w:val="000000"/>
                <w:szCs w:val="12"/>
                <w:lang w:eastAsia="en-AU"/>
              </w:rPr>
              <w:t xml:space="preserve"> </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"Statewide" </w:instrText>
            </w:r>
            <w:r w:rsidRPr="00CC2BEB">
              <w:rPr>
                <w:rFonts w:eastAsiaTheme="minorEastAsia" w:cs="Calibri"/>
                <w:color w:val="000000"/>
                <w:szCs w:val="12"/>
                <w:lang w:eastAsia="en-AU"/>
              </w:rPr>
              <w:fldChar w:fldCharType="end"/>
            </w:r>
          </w:p>
        </w:tc>
        <w:tc>
          <w:tcPr>
            <w:tcW w:w="89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7 700</w:t>
            </w:r>
          </w:p>
        </w:tc>
        <w:tc>
          <w:tcPr>
            <w:tcW w:w="127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6 874</w:t>
            </w:r>
          </w:p>
        </w:tc>
        <w:tc>
          <w:tcPr>
            <w:tcW w:w="1236"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Road and rail minor works</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roads </w:t>
            </w:r>
            <w:r>
              <w:rPr>
                <w:rFonts w:eastAsiaTheme="minorEastAsia" w:cs="Calibri"/>
                <w:color w:val="000000"/>
                <w:szCs w:val="18"/>
                <w:lang w:eastAsia="en-AU"/>
              </w:rPr>
              <w:br/>
            </w:r>
            <w:r w:rsidRPr="008B58B7">
              <w:rPr>
                <w:rFonts w:eastAsiaTheme="minorEastAsia" w:cs="Calibri"/>
                <w:color w:val="000000"/>
                <w:szCs w:val="18"/>
                <w:lang w:eastAsia="en-AU"/>
              </w:rPr>
              <w:t>(statewide)</w:t>
            </w:r>
            <w:r w:rsidRPr="008B58B7">
              <w:rPr>
                <w:rFonts w:eastAsiaTheme="minorEastAsia" w:cs="Calibri"/>
                <w:color w:val="000000"/>
                <w:szCs w:val="12"/>
                <w:lang w:eastAsia="en-AU"/>
              </w:rPr>
              <w:t xml:space="preserve"> </w:t>
            </w:r>
            <w:r w:rsidRPr="008B58B7">
              <w:rPr>
                <w:rFonts w:eastAsiaTheme="minorEastAsia" w:cs="Calibri"/>
                <w:color w:val="000000"/>
                <w:szCs w:val="12"/>
                <w:vertAlign w:val="superscript"/>
                <w:lang w:eastAsia="en-AU"/>
              </w:rPr>
              <w:t>(b)</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"Statewide" </w:instrText>
            </w:r>
            <w:r w:rsidRPr="00CC2BEB">
              <w:rPr>
                <w:rFonts w:eastAsiaTheme="minorEastAsia" w:cs="Calibri"/>
                <w:color w:val="000000"/>
                <w:szCs w:val="12"/>
                <w:lang w:eastAsia="en-AU"/>
              </w:rPr>
              <w:fldChar w:fldCharType="end"/>
            </w:r>
          </w:p>
        </w:tc>
        <w:tc>
          <w:tcPr>
            <w:tcW w:w="89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39 617</w:t>
            </w:r>
          </w:p>
        </w:tc>
        <w:tc>
          <w:tcPr>
            <w:tcW w:w="127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37 235</w:t>
            </w:r>
          </w:p>
        </w:tc>
        <w:tc>
          <w:tcPr>
            <w:tcW w:w="1236"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Road restoration and road surface replacement </w:t>
            </w:r>
            <w:r>
              <w:rPr>
                <w:rFonts w:eastAsiaTheme="minorEastAsia" w:cs="Calibri"/>
                <w:color w:val="000000"/>
                <w:szCs w:val="18"/>
                <w:lang w:eastAsia="en-AU"/>
              </w:rPr>
              <w:br/>
            </w:r>
            <w:r w:rsidRPr="008B58B7">
              <w:rPr>
                <w:rFonts w:eastAsiaTheme="minorEastAsia" w:cs="Calibri"/>
                <w:color w:val="000000"/>
                <w:szCs w:val="18"/>
                <w:lang w:eastAsia="en-AU"/>
              </w:rPr>
              <w:t xml:space="preserve">(statewide)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89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122 812</w:t>
            </w:r>
          </w:p>
        </w:tc>
        <w:tc>
          <w:tcPr>
            <w:tcW w:w="127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120 015</w:t>
            </w:r>
          </w:p>
        </w:tc>
        <w:tc>
          <w:tcPr>
            <w:tcW w:w="1236"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Thompsons Road duplication</w:t>
            </w:r>
            <w:r>
              <w:rPr>
                <w:rFonts w:eastAsiaTheme="minorEastAsia" w:cs="Calibri"/>
                <w:color w:val="000000"/>
                <w:szCs w:val="18"/>
                <w:lang w:eastAsia="en-AU"/>
              </w:rPr>
              <w:t xml:space="preserve"> – </w:t>
            </w:r>
            <w:r w:rsidRPr="008B58B7">
              <w:rPr>
                <w:rFonts w:eastAsiaTheme="minorEastAsia" w:cs="Calibri"/>
                <w:color w:val="000000"/>
                <w:szCs w:val="18"/>
                <w:lang w:eastAsia="en-AU"/>
              </w:rPr>
              <w:t>planning and early works (Lyndhurst)</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"Lyndhurst" </w:instrText>
            </w:r>
            <w:r w:rsidRPr="00CC2BEB">
              <w:rPr>
                <w:rFonts w:eastAsiaTheme="minorEastAsia" w:cs="Calibri"/>
                <w:color w:val="000000"/>
                <w:szCs w:val="18"/>
                <w:lang w:eastAsia="en-AU"/>
              </w:rPr>
              <w:fldChar w:fldCharType="end"/>
            </w:r>
          </w:p>
        </w:tc>
        <w:tc>
          <w:tcPr>
            <w:tcW w:w="89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20 034</w:t>
            </w:r>
          </w:p>
        </w:tc>
        <w:tc>
          <w:tcPr>
            <w:tcW w:w="1276"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14 485</w:t>
            </w:r>
          </w:p>
        </w:tc>
        <w:tc>
          <w:tcPr>
            <w:tcW w:w="1236"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single" w:sz="12" w:space="0" w:color="auto"/>
              <w:right w:val="nil"/>
            </w:tcBorders>
            <w:shd w:val="solid" w:color="FFFFFF" w:fill="auto"/>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Transport solutions</w:t>
            </w:r>
            <w:r>
              <w:rPr>
                <w:rFonts w:eastAsiaTheme="minorEastAsia" w:cs="Calibri"/>
                <w:color w:val="000000"/>
                <w:szCs w:val="18"/>
                <w:lang w:eastAsia="en-AU"/>
              </w:rPr>
              <w:t xml:space="preserve"> – </w:t>
            </w:r>
            <w:r w:rsidRPr="008B58B7">
              <w:rPr>
                <w:rFonts w:eastAsiaTheme="minorEastAsia" w:cs="Calibri"/>
                <w:color w:val="000000"/>
                <w:szCs w:val="18"/>
                <w:lang w:eastAsia="en-AU"/>
              </w:rPr>
              <w:t xml:space="preserve">regional roads package </w:t>
            </w:r>
            <w:r>
              <w:rPr>
                <w:rFonts w:eastAsiaTheme="minorEastAsia" w:cs="Calibri"/>
                <w:color w:val="000000"/>
                <w:szCs w:val="18"/>
                <w:lang w:eastAsia="en-AU"/>
              </w:rPr>
              <w:br/>
            </w:r>
            <w:r w:rsidRPr="008B58B7">
              <w:rPr>
                <w:rFonts w:eastAsiaTheme="minorEastAsia" w:cs="Calibri"/>
                <w:color w:val="000000"/>
                <w:szCs w:val="18"/>
                <w:lang w:eastAsia="en-AU"/>
              </w:rPr>
              <w:t xml:space="preserve">(regional various) </w:t>
            </w:r>
            <w:r w:rsidRPr="008B58B7">
              <w:rPr>
                <w:rFonts w:eastAsiaTheme="minorEastAsia" w:cs="Calibri"/>
                <w:color w:val="000000"/>
                <w:szCs w:val="18"/>
                <w:vertAlign w:val="superscript"/>
                <w:lang w:eastAsia="en-AU"/>
              </w:rPr>
              <w:t>(b)</w:t>
            </w:r>
            <w:r w:rsidRPr="008B58B7">
              <w:rPr>
                <w:rFonts w:eastAsiaTheme="minorEastAsia" w:cs="Calibri"/>
                <w:color w:val="000000"/>
                <w:szCs w:val="12"/>
                <w:vertAlign w:val="superscript"/>
                <w:lang w:eastAsia="en-AU"/>
              </w:rPr>
              <w:t>(e)</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"Regional:Various" </w:instrText>
            </w:r>
            <w:r w:rsidRPr="00CC2BEB">
              <w:rPr>
                <w:rFonts w:eastAsiaTheme="minorEastAsia" w:cs="Calibri"/>
                <w:color w:val="000000"/>
                <w:szCs w:val="12"/>
                <w:lang w:eastAsia="en-AU"/>
              </w:rPr>
              <w:fldChar w:fldCharType="end"/>
            </w:r>
          </w:p>
        </w:tc>
        <w:tc>
          <w:tcPr>
            <w:tcW w:w="896" w:type="dxa"/>
            <w:tcBorders>
              <w:top w:val="nil"/>
              <w:left w:val="nil"/>
              <w:bottom w:val="single" w:sz="12"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52 587</w:t>
            </w:r>
          </w:p>
        </w:tc>
        <w:tc>
          <w:tcPr>
            <w:tcW w:w="1276" w:type="dxa"/>
            <w:tcBorders>
              <w:top w:val="nil"/>
              <w:left w:val="nil"/>
              <w:bottom w:val="single" w:sz="12"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49 860</w:t>
            </w:r>
          </w:p>
        </w:tc>
        <w:tc>
          <w:tcPr>
            <w:tcW w:w="1236" w:type="dxa"/>
            <w:tcBorders>
              <w:top w:val="nil"/>
              <w:left w:val="nil"/>
              <w:bottom w:val="single" w:sz="12" w:space="0" w:color="auto"/>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bl>
    <w:p w:rsidR="003007B7" w:rsidRPr="00B42250" w:rsidRDefault="003007B7" w:rsidP="00194754">
      <w:pPr>
        <w:pStyle w:val="Source"/>
      </w:pPr>
      <w:r w:rsidRPr="00B42250">
        <w:t>Source: Department of Economic Development Jobs Transport and Resources</w:t>
      </w:r>
    </w:p>
    <w:p w:rsidR="003007B7" w:rsidRDefault="003007B7" w:rsidP="00194754">
      <w:pPr>
        <w:pStyle w:val="Note"/>
      </w:pPr>
      <w:r>
        <w:t xml:space="preserve">Notes: </w:t>
      </w:r>
    </w:p>
    <w:p w:rsidR="003007B7" w:rsidRDefault="003007B7" w:rsidP="00194754">
      <w:pPr>
        <w:pStyle w:val="Note"/>
      </w:pPr>
      <w:r>
        <w:t>(a)</w:t>
      </w:r>
      <w:r>
        <w:tab/>
        <w:t>TEI excludes $0.40</w:t>
      </w:r>
      <w:r w:rsidRPr="00B843F2">
        <w:t>7 million</w:t>
      </w:r>
      <w:r>
        <w:t xml:space="preserve"> transferred to operating.</w:t>
      </w:r>
    </w:p>
    <w:p w:rsidR="003007B7" w:rsidRDefault="003007B7" w:rsidP="00194754">
      <w:pPr>
        <w:pStyle w:val="Note"/>
      </w:pPr>
      <w:r>
        <w:t>(b)</w:t>
      </w:r>
      <w:r>
        <w:tab/>
        <w:t>TEI for project has changed as a result of corporate cost adjustment.</w:t>
      </w:r>
    </w:p>
    <w:p w:rsidR="003007B7" w:rsidRDefault="003007B7" w:rsidP="00194754">
      <w:pPr>
        <w:pStyle w:val="Note"/>
      </w:pPr>
      <w:r>
        <w:t>(c)</w:t>
      </w:r>
      <w:r>
        <w:tab/>
        <w:t>TEI includes $45.00</w:t>
      </w:r>
      <w:r w:rsidRPr="00B843F2">
        <w:t>0 million</w:t>
      </w:r>
      <w:r>
        <w:t xml:space="preserve"> Commonwealth funding.</w:t>
      </w:r>
    </w:p>
    <w:p w:rsidR="003007B7" w:rsidRDefault="003007B7" w:rsidP="00194754">
      <w:pPr>
        <w:pStyle w:val="Note"/>
      </w:pPr>
      <w:r>
        <w:t>(d)</w:t>
      </w:r>
      <w:r>
        <w:tab/>
        <w:t>TEI includes $200.00</w:t>
      </w:r>
      <w:r w:rsidRPr="00B843F2">
        <w:t>0 million</w:t>
      </w:r>
      <w:r>
        <w:t xml:space="preserve"> Commonwealth funding.</w:t>
      </w:r>
    </w:p>
    <w:p w:rsidR="003007B7" w:rsidRDefault="003007B7" w:rsidP="00194754">
      <w:pPr>
        <w:pStyle w:val="Note"/>
      </w:pPr>
      <w:r>
        <w:t>(e)</w:t>
      </w:r>
      <w:r>
        <w:tab/>
        <w:t>TEI includes $39.26</w:t>
      </w:r>
      <w:r w:rsidRPr="00B843F2">
        <w:t>1 million</w:t>
      </w:r>
      <w:r>
        <w:t xml:space="preserve"> Commonwealth funding.</w:t>
      </w:r>
    </w:p>
    <w:p w:rsidR="003007B7" w:rsidRDefault="003007B7" w:rsidP="00194754">
      <w:pPr>
        <w:sectPr w:rsidR="003007B7" w:rsidSect="00ED0292">
          <w:footerReference w:type="even" r:id="rId24"/>
          <w:footerReference w:type="default" r:id="rId25"/>
          <w:type w:val="continuous"/>
          <w:pgSz w:w="9979" w:h="14175" w:code="9"/>
          <w:pgMar w:top="850" w:right="1134" w:bottom="850" w:left="1134" w:header="624" w:footer="567" w:gutter="0"/>
          <w:cols w:sep="1" w:space="567"/>
          <w:docGrid w:linePitch="360"/>
        </w:sectPr>
      </w:pPr>
    </w:p>
    <w:p w:rsidR="003007B7" w:rsidRPr="00B42250" w:rsidRDefault="003007B7" w:rsidP="00A26DB1">
      <w:pPr>
        <w:pStyle w:val="Heading10"/>
        <w:spacing w:before="0"/>
      </w:pPr>
      <w:bookmarkStart w:id="17" w:name="_Toc512526581"/>
      <w:r w:rsidRPr="00B42250">
        <w:rPr>
          <w:rStyle w:val="Department"/>
        </w:rPr>
        <w:t xml:space="preserve">Department of </w:t>
      </w:r>
      <w:r w:rsidRPr="00B42250">
        <w:t>Education and Training</w:t>
      </w:r>
      <w:bookmarkEnd w:id="17"/>
    </w:p>
    <w:p w:rsidR="003007B7" w:rsidRPr="00B42250" w:rsidRDefault="003007B7" w:rsidP="00194754">
      <w:pPr>
        <w:pStyle w:val="Heading20"/>
      </w:pPr>
      <w:r w:rsidRPr="00B42250">
        <w:t>New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79"/>
        <w:gridCol w:w="90"/>
        <w:gridCol w:w="744"/>
        <w:gridCol w:w="1111"/>
        <w:gridCol w:w="992"/>
        <w:gridCol w:w="992"/>
        <w:gridCol w:w="964"/>
      </w:tblGrid>
      <w:tr w:rsidR="003007B7" w:rsidRPr="0005684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056847" w:rsidRDefault="003007B7" w:rsidP="00194754">
            <w:pPr>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 </w:t>
            </w:r>
          </w:p>
        </w:tc>
        <w:tc>
          <w:tcPr>
            <w:tcW w:w="913" w:type="dxa"/>
            <w:gridSpan w:val="3"/>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Total estimated investment</w:t>
            </w:r>
          </w:p>
        </w:tc>
        <w:tc>
          <w:tcPr>
            <w:tcW w:w="1111"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Estimated completion date</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Abbotsford Primary School – modernisation – funding to deliver previously planned works (Abbotsford)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"Abbotsford"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8 281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7 133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1 148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Aberfeldie Primary School – modernisation – (Stage 2) upgrade existing school facilities (Essendon)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"Essendon"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1 400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Aitken Hill Primary School – new school – (Stage 2) funding for a new primary school in Craigieburn (Craigieburn)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"Craigieburn"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6 776</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6 776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Albert Park Primary School – modernisation – upgrade existing school facilities (Albert Park)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"Albert Park"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865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Albion Primary School – modernisation – upgrade existing school facilities (Albion)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"Albion"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1 255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Ardmona Primary School – modernisation – (Stage 2) upgrade existing school facilities (Ardmona)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"Ardmona"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475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Armstrong Creek 7-12 – new school – (Stage 1) early works funding for a new 7-12 school in Armstrong Creek (Armstrong Creek)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"Armstrong Creek"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3 900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Armstrong Creek West P6 – new school – funding for a new primary school in Armstrong Creek (Mount Duneed)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"Mount Duneed"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20 200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12 308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7 892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Ballam Park Primary School – modernisation – upgrade existing school facilities (Frankston)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768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Ballarat High School – modernisation – (Stage 2) upgrade existing school facilities (Ballarat)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"Ballarat"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3 794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Banyule Primary School – modernisation – (Stage 2) upgrade existing school facilities (Rosanna)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"Rosanna"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3 470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1 904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Barwon Valley School – modernisation – upgrade existing school facilities (Belmont)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"Belmont"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2 029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Belvedere Park Primary School – modernisation – upgrade existing school facilities (Seaford)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"Seaford"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1 352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Bentleigh West Primary School – modernisation – upgrade existing school facilities (Bentleigh)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"Bentleigh" </w:instrText>
            </w:r>
            <w:r w:rsidRPr="00CC2BEB">
              <w:rPr>
                <w:rFonts w:eastAsiaTheme="minorEastAsia" w:cs="Calibri"/>
                <w:szCs w:val="18"/>
                <w:lang w:eastAsia="en-AU"/>
              </w:rPr>
              <w:fldChar w:fldCharType="end"/>
            </w:r>
          </w:p>
        </w:tc>
        <w:tc>
          <w:tcPr>
            <w:tcW w:w="913" w:type="dxa"/>
            <w:gridSpan w:val="3"/>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450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427</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Berwick Secondary College – modernisation – upgrade existing school facilities (Berwick)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"Berwick" </w:instrText>
            </w:r>
            <w:r w:rsidRPr="00CC2BEB">
              <w:rPr>
                <w:rFonts w:eastAsiaTheme="minorEastAsia" w:cs="Calibri"/>
                <w:szCs w:val="18"/>
                <w:lang w:eastAsia="en-AU"/>
              </w:rPr>
              <w:fldChar w:fldCharType="end"/>
            </w:r>
          </w:p>
        </w:tc>
        <w:tc>
          <w:tcPr>
            <w:tcW w:w="913" w:type="dxa"/>
            <w:gridSpan w:val="3"/>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1 250</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Beveridge West P6 – new school – funding for a new primary school in Beveridge (Beveridge)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"Beveridge"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19 700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9 433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10 267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Boisdale Consolidated School – modernisation – upgrade existing school facilities (Boisdale)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"Boisdale"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378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Bonbeach Primary School – modernisation – upgrade existing school facilities (Bonbeach)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"Bonbeach"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6 125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Botanic Ridge P6 – new early learning facility – funding for a new early learning facility in Botanic Ridge (Botanic Ridge)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"Botanic Ridge"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Botanic Ridge P6 – new school – funding for a new primary school in Cranbourne (Botanic Ridge)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"Botanic Ridge"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16 500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7 830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8 670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Box Hill High School – modernisation – upgrade existing school facilities (Box Hill)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"Box Hill"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471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Brunswick South West Primary School – modernisation – upgrade existing school facilities (Brunswick West)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"Brunswick West"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3 982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Bundoora Primary School – modernisation – (Stage 2) funding to deliver previously planned works (Bundoora)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"Bundoora"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2 707</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2 665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Burnside Primary School – new school – (Stage 2) funding for a new primary school in Burnside (Burnside)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"Burnside"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5 635</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5 635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Cardross Primary School – modernisation – upgrade existing school facilities (Cardross)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"Cardross"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768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Carrum Primary School – modernisation – upgrade existing school facilities (Carrum)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"Carrum"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962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Casey Fields (Five Ways) P6 – </w:t>
            </w:r>
            <w:r>
              <w:rPr>
                <w:rFonts w:eastAsiaTheme="minorEastAsia" w:cs="Calibri"/>
                <w:szCs w:val="18"/>
                <w:lang w:eastAsia="en-AU"/>
              </w:rPr>
              <w:br/>
            </w:r>
            <w:r w:rsidRPr="00056847">
              <w:rPr>
                <w:rFonts w:eastAsiaTheme="minorEastAsia" w:cs="Calibri"/>
                <w:szCs w:val="18"/>
                <w:lang w:eastAsia="en-AU"/>
              </w:rPr>
              <w:t xml:space="preserve">new school – funding for a new primary school in Cranbourne (Cranbourne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"Five Ways" </w:instrText>
            </w:r>
            <w:r w:rsidRPr="00CC2BEB">
              <w:rPr>
                <w:rFonts w:eastAsiaTheme="minorEastAsia" w:cs="Calibri"/>
                <w:szCs w:val="18"/>
                <w:lang w:eastAsia="en-AU"/>
              </w:rPr>
              <w:fldChar w:fldCharType="end"/>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"Cranbourne East"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20 100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9 624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10 476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Casterton Primary School – modernisation – upgrade existing school facilities (Casterton)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"Casterton"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Castlemaine Secondary College – modernisation – (Stage 3) upgrade existing school facilities (Castlemaine)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"Castlemaine" </w:instrText>
            </w:r>
            <w:r w:rsidRPr="00CC2BEB">
              <w:rPr>
                <w:rFonts w:eastAsiaTheme="minorEastAsia" w:cs="Calibri"/>
                <w:szCs w:val="18"/>
                <w:lang w:eastAsia="en-AU"/>
              </w:rPr>
              <w:fldChar w:fldCharType="end"/>
            </w:r>
          </w:p>
        </w:tc>
        <w:tc>
          <w:tcPr>
            <w:tcW w:w="913" w:type="dxa"/>
            <w:gridSpan w:val="3"/>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11 750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608</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11 142</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Centre for Higher Education Studies – funding to deliver a centre for excellence for high-achieving students (South Yarra)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"South Yarra" </w:instrText>
            </w:r>
            <w:r w:rsidRPr="00CC2BEB">
              <w:rPr>
                <w:rFonts w:eastAsiaTheme="minorEastAsia" w:cs="Calibri"/>
                <w:szCs w:val="18"/>
                <w:lang w:eastAsia="en-AU"/>
              </w:rPr>
              <w:fldChar w:fldCharType="end"/>
            </w:r>
          </w:p>
        </w:tc>
        <w:tc>
          <w:tcPr>
            <w:tcW w:w="913" w:type="dxa"/>
            <w:gridSpan w:val="3"/>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27 500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729</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26 771</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2021-22</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Ceres Primary School – modernisation – (Stage 2) upgrade existing school facilities (Ceres)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"Ceres"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570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Charles La Trobe P-12 College – modernisation – funding to deliver previously planned works </w:t>
            </w:r>
            <w:r>
              <w:rPr>
                <w:rFonts w:eastAsiaTheme="minorEastAsia" w:cs="Calibri"/>
                <w:szCs w:val="18"/>
                <w:lang w:eastAsia="en-AU"/>
              </w:rPr>
              <w:br/>
            </w:r>
            <w:r w:rsidRPr="00056847">
              <w:rPr>
                <w:rFonts w:eastAsiaTheme="minorEastAsia" w:cs="Calibri"/>
                <w:szCs w:val="18"/>
                <w:lang w:eastAsia="en-AU"/>
              </w:rPr>
              <w:t xml:space="preserve">(West Heidelberg)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"West Heidelberg"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3 101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2 899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Chelsea Heights Primary School – modernisation – upgrade existing school facilities (Chelsea Heights)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"Chelsea Heights"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4 372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Clyde North East P6 – new school – funding for a new primary school in Clyde (Clyde North)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"Clyde North"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9 959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10 841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Copperfield College – modernisation – upgrade existing school facilities (Delahey)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"Delahey"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3 393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Craigieburn South 7-12 – new school – (Stage 1) funding for a new 7-12 school in Craigieburn (Craigieburn)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"Craigieburn"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24 000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11 493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12 507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Dandenong West Primary School – modernisation – funding to deliver previously planned works (Dandenong)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"Dandenong"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5 100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2 720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2 380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Davis Creek P6 – new early learning facility – funding for a new early learning facility in Davis Creek (Tarneit)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"Tarneit"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Davis Creek P6 – new school – funding for a new primary school in Tarneit (Tarneit)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"Tarneit"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20 100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9 624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10 476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Derrinallum P-12 College – modernisation – upgrade existing school facilities (Derrinallum)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"Derrinallum"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860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Diamond Valley College – modernisation – (Stage 2) upgrade existing school facilities </w:t>
            </w:r>
            <w:r>
              <w:rPr>
                <w:rFonts w:eastAsiaTheme="minorEastAsia" w:cs="Calibri"/>
                <w:szCs w:val="18"/>
                <w:lang w:eastAsia="en-AU"/>
              </w:rPr>
              <w:br/>
            </w:r>
            <w:r w:rsidRPr="00056847">
              <w:rPr>
                <w:rFonts w:eastAsiaTheme="minorEastAsia" w:cs="Calibri"/>
                <w:szCs w:val="18"/>
                <w:lang w:eastAsia="en-AU"/>
              </w:rPr>
              <w:t xml:space="preserve">(Diamond Creek)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"Diamond Creek"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1 708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Dimboola Memorial Secondary College – modernisation – upgrade existing school facilities (Dimboola)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"Dimboola"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568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Dinjerra Primary School – modernisation – funding to deliver previously planned works (Braybrook)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"Braybrook"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7 400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5 122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2 278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Docklands Primary School – new school – Stage 1 funding for a new primary school in Docklands (Docklands)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"Docklands" </w:instrText>
            </w:r>
            <w:r w:rsidRPr="00CC2BEB">
              <w:rPr>
                <w:rFonts w:eastAsiaTheme="minorEastAsia" w:cs="Calibri"/>
                <w:szCs w:val="18"/>
                <w:lang w:eastAsia="en-AU"/>
              </w:rPr>
              <w:fldChar w:fldCharType="end"/>
            </w:r>
          </w:p>
        </w:tc>
        <w:tc>
          <w:tcPr>
            <w:tcW w:w="913" w:type="dxa"/>
            <w:gridSpan w:val="3"/>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3 800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3 800</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Don Valley Primary School – modernisation – upgrade existing school facilities (Don Valley)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"Don Valley" </w:instrText>
            </w:r>
            <w:r w:rsidRPr="00CC2BEB">
              <w:rPr>
                <w:rFonts w:eastAsiaTheme="minorEastAsia" w:cs="Calibri"/>
                <w:szCs w:val="18"/>
                <w:lang w:eastAsia="en-AU"/>
              </w:rPr>
              <w:fldChar w:fldCharType="end"/>
            </w:r>
          </w:p>
        </w:tc>
        <w:tc>
          <w:tcPr>
            <w:tcW w:w="913" w:type="dxa"/>
            <w:gridSpan w:val="3"/>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142</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Dunolly Primary School – modernisation – upgrade existing school facilities (Dunolly)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"Dunolly"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161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East Bentleigh Primary School – modernisation – upgrade existing school facilities (East Bentleigh)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"East Bentleigh"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4 859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Edithvale Primary School – modernisation – upgrade existing school facilities (Edithvale)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"Edithvale"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719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Elwood College – modernisation – (Stage 2) funding to deliver previously planned works (Elwood)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"Elwood"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588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Epping Secondary College – modernisation – upgrade existing school facilities (Epping)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"Epping"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2 906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Euroa Secondary College – modernisation – upgrade existing school facilities (Euroa)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"Euroa"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950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Footscray Learning Precinct – regeneration – (Stage 2) funding for a new 7-12 school in Seddon (Seddon)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"Seddon"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29 275</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1 844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27 431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Pr>
                <w:rFonts w:eastAsiaTheme="minorEastAsia" w:cs="Calibri"/>
                <w:szCs w:val="18"/>
                <w:lang w:eastAsia="en-AU"/>
              </w:rPr>
              <w:t>Frankston North Education Plan</w:t>
            </w:r>
            <w:r w:rsidRPr="00056847">
              <w:rPr>
                <w:rFonts w:eastAsiaTheme="minorEastAsia" w:cs="Calibri"/>
                <w:szCs w:val="18"/>
                <w:lang w:eastAsia="en-AU"/>
              </w:rPr>
              <w:t xml:space="preserve"> – education plan – (Stage 1) funding to deliver previously planned works in the education plan (Frankston)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14 595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Frankston Special Developmental School – modernisation – upgrade existing school facilities (Frankston)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815</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777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George Street Primary School – Hamilton – modernisation – upgrade existing school facilities (Hamilton)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"Hamilton"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Gisborne Primary School – modernisation – (Stage 2) upgrade existing school facilities (Gisborne)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"Gisborne"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271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9 729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Gladstone Park Primary School – modernisation – upgrade existing school facilities (Gladstone Park)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"Gladstone Park"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1 449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Glenallen School – modernisation – (Stage 2) upgrade existing school facilities (Glen Waverley)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"Glen Waverley"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665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Greenhills Primary School – modernisation – upgrade existing school facilities (Greensborough)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"Greensborough"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2 131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Hampton Park Secondary College – modernisation – upgrade existing school facilities (Hampton Park)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"Hampton Park" </w:instrText>
            </w:r>
            <w:r w:rsidRPr="00CC2BEB">
              <w:rPr>
                <w:rFonts w:eastAsiaTheme="minorEastAsia" w:cs="Calibri"/>
                <w:szCs w:val="18"/>
                <w:lang w:eastAsia="en-AU"/>
              </w:rPr>
              <w:fldChar w:fldCharType="end"/>
            </w:r>
          </w:p>
        </w:tc>
        <w:tc>
          <w:tcPr>
            <w:tcW w:w="913" w:type="dxa"/>
            <w:gridSpan w:val="3"/>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2 620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84</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2 536</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Hawkesdale P12 College – modernisation – upgrade existing school facilities (Hawkesdale)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"Hawkesdale" </w:instrText>
            </w:r>
            <w:r w:rsidRPr="00CC2BEB">
              <w:rPr>
                <w:rFonts w:eastAsiaTheme="minorEastAsia" w:cs="Calibri"/>
                <w:szCs w:val="18"/>
                <w:lang w:eastAsia="en-AU"/>
              </w:rPr>
              <w:fldChar w:fldCharType="end"/>
            </w:r>
          </w:p>
        </w:tc>
        <w:tc>
          <w:tcPr>
            <w:tcW w:w="913" w:type="dxa"/>
            <w:gridSpan w:val="3"/>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68</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1 932</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Heathmont College – modernisation – upgrade existing school facilities (Heathmont)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"Heathmont"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5 341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Heywood District Secondary College – modernisation – upgrade existing school facilities (Heywood)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"Heywood"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568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Highton Primary School – modernisation – upgrade existing school facilities (Highton)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"Highton"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1 547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Hoddles Creek Primary School – modernisation – upgrade existing school facilities (Hoddles Creek)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"Hoddles Creek"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Huntingdale Primary School – modernisation – upgrade existing school facilities (Oakleigh South)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"Oakleigh South"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378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Pr>
                <w:rFonts w:eastAsiaTheme="minorEastAsia" w:cs="Calibri"/>
                <w:szCs w:val="18"/>
                <w:lang w:eastAsia="en-AU"/>
              </w:rPr>
              <w:t xml:space="preserve">Inclusive Schools Fund </w:t>
            </w:r>
            <w:r w:rsidRPr="00056847">
              <w:rPr>
                <w:rFonts w:eastAsiaTheme="minorEastAsia" w:cs="Calibri"/>
                <w:szCs w:val="18"/>
                <w:lang w:eastAsia="en-AU"/>
              </w:rPr>
              <w:t xml:space="preserve">– funding for additional rounds of the Inclusive Schools Fund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Ivanhoe Primary School – modernisation – (Stage 2) upgrade existing school facilities (Ivanhoe)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"Ivanhoe"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4 267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Kaniva College – modernisation – upgrade existing school facilities (Kaniva)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"Kaniva"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2 224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Karingal Primary School – modernisation – upgrade existing school facilities (Frankston)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515</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490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Kerang Primary School – modernisation – upgrade existing school facilities (Kerang)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"Kerang"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378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Keysborough South P6  – new school – funding for a new primary school in Keysborough (Keysborough)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"Keysborough"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18 900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10 441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8 459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Kingsley Park Primary School – modernisation – upgrade existing school facilities (Frankston)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780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748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Kongwak Primary School – modernisation – upgrade existing school facilities (Kongwak)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"Kongwak"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Koo Wee Rup Secondary College – modernisation – upgrade existing school facilities (Koo Wee Rup)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"Koo Wee Rup"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850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811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Lalor Gardens Primary School – modernisation – funding to deliver previously planned works (Lalor)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"Lalor"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1 111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Land acquisition – acquire future school sites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271 720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19 000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202 176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50 544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Launching Place Primary School – modernisation – upgrade existing school facilities (Launching Place)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"Launching Place" </w:instrText>
            </w:r>
            <w:r w:rsidRPr="00CC2BEB">
              <w:rPr>
                <w:rFonts w:eastAsiaTheme="minorEastAsia" w:cs="Calibri"/>
                <w:szCs w:val="18"/>
                <w:lang w:eastAsia="en-AU"/>
              </w:rPr>
              <w:fldChar w:fldCharType="end"/>
            </w:r>
          </w:p>
        </w:tc>
        <w:tc>
          <w:tcPr>
            <w:tcW w:w="913" w:type="dxa"/>
            <w:gridSpan w:val="3"/>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475</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Lilydale and Upper Yarra Secondary Schools Plan – education plan – (Stage 1) funding to deliver previously planned works in the education plan (Lilydale)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"Lilydale" </w:instrText>
            </w:r>
            <w:r w:rsidRPr="00CC2BEB">
              <w:rPr>
                <w:rFonts w:eastAsiaTheme="minorEastAsia" w:cs="Calibri"/>
                <w:szCs w:val="18"/>
                <w:lang w:eastAsia="en-AU"/>
              </w:rPr>
              <w:fldChar w:fldCharType="end"/>
            </w:r>
          </w:p>
        </w:tc>
        <w:tc>
          <w:tcPr>
            <w:tcW w:w="913" w:type="dxa"/>
            <w:gridSpan w:val="3"/>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20 000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1 035</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18 965</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Lismore Primary School – modernisation – upgrade existing school facilities (Lismore)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"Lismore"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Lucas Primary School – new school – funding for a new primary school in Ballarat (Lucas)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"Lucas"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17 100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8 189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8 911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Lyndale Secondary College – modernisation – (Stage 2) funding to deliver previously planned works (Dandenong North)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"Dandenong North"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1 111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Mansfield Secondary College – modernisation – (Stage 2) upgrade existing school facilities (Mansfield)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"Mansfield"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4 850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4 591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rPr>
                <w:rFonts w:eastAsiaTheme="minorEastAsia" w:cs="Calibri"/>
                <w:szCs w:val="18"/>
                <w:lang w:eastAsia="en-AU"/>
              </w:rPr>
            </w:pPr>
            <w:r w:rsidRPr="00AE2B8A">
              <w:rPr>
                <w:rFonts w:eastAsiaTheme="minorEastAsia" w:cs="Calibri"/>
                <w:szCs w:val="18"/>
                <w:lang w:eastAsia="en-AU"/>
              </w:rPr>
              <w:t>McKinnon Secondary College</w:t>
            </w:r>
            <w:r>
              <w:rPr>
                <w:rFonts w:eastAsiaTheme="minorEastAsia" w:cs="Calibri"/>
                <w:szCs w:val="18"/>
                <w:lang w:eastAsia="en-AU"/>
              </w:rPr>
              <w:t xml:space="preserve"> – </w:t>
            </w:r>
            <w:r w:rsidRPr="00AE2B8A">
              <w:rPr>
                <w:rFonts w:eastAsiaTheme="minorEastAsia" w:cs="Calibri"/>
                <w:szCs w:val="18"/>
                <w:lang w:eastAsia="en-AU"/>
              </w:rPr>
              <w:t>additional campus</w:t>
            </w:r>
            <w:r>
              <w:rPr>
                <w:rFonts w:eastAsiaTheme="minorEastAsia" w:cs="Calibri"/>
                <w:szCs w:val="18"/>
                <w:lang w:eastAsia="en-AU"/>
              </w:rPr>
              <w:t xml:space="preserve"> – </w:t>
            </w:r>
            <w:r w:rsidRPr="00AE2B8A">
              <w:rPr>
                <w:rFonts w:eastAsiaTheme="minorEastAsia" w:cs="Calibri"/>
                <w:szCs w:val="18"/>
                <w:lang w:eastAsia="en-AU"/>
              </w:rPr>
              <w:t>early works funding for an additional campus of McKinnon Secondary College</w:t>
            </w:r>
            <w:r>
              <w:rPr>
                <w:rFonts w:eastAsiaTheme="minorEastAsia" w:cs="Calibri"/>
                <w:szCs w:val="18"/>
                <w:lang w:eastAsia="en-AU"/>
              </w:rPr>
              <w:br/>
            </w:r>
            <w:r w:rsidRPr="00056847">
              <w:rPr>
                <w:rFonts w:eastAsiaTheme="minorEastAsia" w:cs="Calibri"/>
                <w:szCs w:val="18"/>
                <w:lang w:eastAsia="en-AU"/>
              </w:rPr>
              <w:t>(East Bentleigh)</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"East Bentleigh"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4 100</w:t>
            </w:r>
          </w:p>
        </w:tc>
        <w:tc>
          <w:tcPr>
            <w:tcW w:w="1111"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4 100</w:t>
            </w:r>
          </w:p>
        </w:tc>
        <w:tc>
          <w:tcPr>
            <w:tcW w:w="992"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Melba College – modernisation – (Stage 3) upgrade existing school facilities (Croydon)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"Croydon"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11 050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2 115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8 935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Melton West Primary School – modernisation – funding to deliver previously planned works (Melton)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"Melton"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6 400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4 430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1 970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Merino Consolidated School – modernisation – upgrade existing school facilities (Merino)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"Merino"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Mildura West Primary School – modernisation – upgrade existing school facilities (Mildura)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"Mildura"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1 742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970" w:type="dxa"/>
            <w:gridSpan w:val="3"/>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Monash Special Developmental School – modernisation – upgrade existing school facilities (Wheelers Hill)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"Wheelers Hill" </w:instrText>
            </w:r>
            <w:r w:rsidRPr="00CC2BEB">
              <w:rPr>
                <w:rFonts w:eastAsiaTheme="minorEastAsia" w:cs="Calibri"/>
                <w:szCs w:val="18"/>
                <w:lang w:eastAsia="en-AU"/>
              </w:rPr>
              <w:fldChar w:fldCharType="end"/>
            </w:r>
          </w:p>
        </w:tc>
        <w:tc>
          <w:tcPr>
            <w:tcW w:w="74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1 834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Monbulk College – modernisation – (Stage 3) upgrade existing school facilities (Monbulk)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"Monbulk"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8 510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440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8 070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Montrose Primary School – modernisation – upgrade existing school facilities (Montrose)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"Montrose"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3 820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3 709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Moolap Primary School – modernisation – upgrade existing school facilities (Moolap)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"Moolap"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573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80" w:type="dxa"/>
            <w:gridSpan w:val="2"/>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Mooroolbark College – modernisation – upgrade existing school facilities (Mooroolbark)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"Mooroolbark" </w:instrText>
            </w:r>
            <w:r w:rsidRPr="00CC2BEB">
              <w:rPr>
                <w:rFonts w:eastAsiaTheme="minorEastAsia" w:cs="Calibri"/>
                <w:szCs w:val="18"/>
                <w:lang w:eastAsia="en-AU"/>
              </w:rPr>
              <w:fldChar w:fldCharType="end"/>
            </w:r>
          </w:p>
        </w:tc>
        <w:tc>
          <w:tcPr>
            <w:tcW w:w="834" w:type="dxa"/>
            <w:gridSpan w:val="2"/>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198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6 802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Moreland Primary School – modernisation – upgrade existing school facilities (Coburg)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"Coburg" </w:instrText>
            </w:r>
            <w:r w:rsidRPr="00CC2BEB">
              <w:rPr>
                <w:rFonts w:eastAsiaTheme="minorEastAsia" w:cs="Calibri"/>
                <w:szCs w:val="18"/>
                <w:lang w:eastAsia="en-AU"/>
              </w:rPr>
              <w:fldChar w:fldCharType="end"/>
            </w:r>
          </w:p>
        </w:tc>
        <w:tc>
          <w:tcPr>
            <w:tcW w:w="913" w:type="dxa"/>
            <w:gridSpan w:val="3"/>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27</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573</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Moriac Primary School – modernisation – (Stage 2) upgrade existing school facilities (Moriac)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"Moriac" </w:instrText>
            </w:r>
            <w:r w:rsidRPr="00CC2BEB">
              <w:rPr>
                <w:rFonts w:eastAsiaTheme="minorEastAsia" w:cs="Calibri"/>
                <w:szCs w:val="18"/>
                <w:lang w:eastAsia="en-AU"/>
              </w:rPr>
              <w:fldChar w:fldCharType="end"/>
            </w:r>
          </w:p>
        </w:tc>
        <w:tc>
          <w:tcPr>
            <w:tcW w:w="913" w:type="dxa"/>
            <w:gridSpan w:val="3"/>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Mortlake P-12 College – modernisation – upgrade existing school facilities (Mortlake)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"Mortlake"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950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Mount Clear College – modernisation – (Stage 2) upgrade existing school facilities (Mount Clear)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"Mount Clear"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2 845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Mount Erin Secondary College – modernisation – (Stage 2) upgrade existing school facilities </w:t>
            </w:r>
            <w:r>
              <w:rPr>
                <w:rFonts w:eastAsiaTheme="minorEastAsia" w:cs="Calibri"/>
                <w:szCs w:val="18"/>
                <w:lang w:eastAsia="en-AU"/>
              </w:rPr>
              <w:br/>
            </w:r>
            <w:r w:rsidRPr="00056847">
              <w:rPr>
                <w:rFonts w:eastAsiaTheme="minorEastAsia" w:cs="Calibri"/>
                <w:szCs w:val="18"/>
                <w:lang w:eastAsia="en-AU"/>
              </w:rPr>
              <w:t xml:space="preserve">(Frankston South)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South"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1 643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Mulgrave Primary School – modernisation – upgrade existing school facilities (Mulgrave)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"Mulgrave"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3 690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Narre Warren South P-12 College – modernisation – (Stage 2) upgrade existing school facilities </w:t>
            </w:r>
            <w:r>
              <w:rPr>
                <w:rFonts w:eastAsiaTheme="minorEastAsia" w:cs="Calibri"/>
                <w:szCs w:val="18"/>
                <w:lang w:eastAsia="en-AU"/>
              </w:rPr>
              <w:br/>
            </w:r>
            <w:r w:rsidRPr="00056847">
              <w:rPr>
                <w:rFonts w:eastAsiaTheme="minorEastAsia" w:cs="Calibri"/>
                <w:szCs w:val="18"/>
                <w:lang w:eastAsia="en-AU"/>
              </w:rPr>
              <w:t xml:space="preserve">(Narre Warren South)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"Narre Warren South"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383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Nepean Special School – modernisation – upgrade existing school facilities (Seaford)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"Seaford"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1 250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Northern Bay P-12 College – modernisation – upgrade existing school facilities at the Wexford Court Campus (Corio)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"Corio"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1 445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Northern College of the Arts and Technology – modernisation – funding to deliver previously planned works (Preston)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"Preston"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8 590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410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Northern School For Autism – modernisation – upgrade existing school facilities (Reservoir)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"Reservoir"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2 126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Oakleigh Primary School – modernisation – funding to deliver previously planned works (Oakleigh)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"Oakleigh"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1 837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7 163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Oberon South Primary School – modernisation – upgrade existing school facilities (Belmont)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"Belmont"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1 157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Orbost North Primary School – modernisation – upgrade existing school facilities (Orbost)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"Orbost"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Orbost Secondary College – modernisation – upgrade existing school facilities (Orbost)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"Orbost"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860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Ormond Primary School – modernisation – upgrade existing school facilities (Ormond)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"Ormond"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2 229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Pakenham North East Primary School – new school – (Stage 2) funding for a new primary school in Pakenham (Pakenham)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"Pakenham" </w:instrText>
            </w:r>
            <w:r w:rsidRPr="00CC2BEB">
              <w:rPr>
                <w:rFonts w:eastAsiaTheme="minorEastAsia" w:cs="Calibri"/>
                <w:szCs w:val="18"/>
                <w:lang w:eastAsia="en-AU"/>
              </w:rPr>
              <w:fldChar w:fldCharType="end"/>
            </w:r>
          </w:p>
        </w:tc>
        <w:tc>
          <w:tcPr>
            <w:tcW w:w="913" w:type="dxa"/>
            <w:gridSpan w:val="3"/>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9 909</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9 909</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Pascoe Vale Girls Secondary College – modernisation – upgrade existing school facilities (Pascoe Vale)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"Pascoe Vale" </w:instrText>
            </w:r>
            <w:r w:rsidRPr="00CC2BEB">
              <w:rPr>
                <w:rFonts w:eastAsiaTheme="minorEastAsia" w:cs="Calibri"/>
                <w:szCs w:val="18"/>
                <w:lang w:eastAsia="en-AU"/>
              </w:rPr>
              <w:fldChar w:fldCharType="end"/>
            </w:r>
          </w:p>
        </w:tc>
        <w:tc>
          <w:tcPr>
            <w:tcW w:w="913" w:type="dxa"/>
            <w:gridSpan w:val="3"/>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2 300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76</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2 224</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Pascoe Vale Primary School – modernisation – upgrade existing school facilities (Pascoe Vale)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"Pascoe Vale"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2 911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Patterson Lakes Primary School – modernisation – upgrade existing school facilities (Patterson Lakes)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"Patterson Lakes"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2 131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Planning for Schools – school and precinct-level master planning for new and existing schools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17 240</w:t>
            </w:r>
          </w:p>
        </w:tc>
        <w:tc>
          <w:tcPr>
            <w:tcW w:w="1111"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1 150</w:t>
            </w:r>
          </w:p>
        </w:tc>
        <w:tc>
          <w:tcPr>
            <w:tcW w:w="992"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11 718</w:t>
            </w:r>
          </w:p>
        </w:tc>
        <w:tc>
          <w:tcPr>
            <w:tcW w:w="992"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4 372</w:t>
            </w:r>
          </w:p>
        </w:tc>
        <w:tc>
          <w:tcPr>
            <w:tcW w:w="964"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Point Cook South Senior Secondary School  – new school – funding for a new 7-12 school in Point Cook </w:t>
            </w:r>
            <w:r>
              <w:rPr>
                <w:rFonts w:eastAsiaTheme="minorEastAsia" w:cs="Calibri"/>
                <w:szCs w:val="18"/>
                <w:lang w:eastAsia="en-AU"/>
              </w:rPr>
              <w:br/>
            </w:r>
            <w:r w:rsidRPr="00056847">
              <w:rPr>
                <w:rFonts w:eastAsiaTheme="minorEastAsia" w:cs="Calibri"/>
                <w:szCs w:val="18"/>
                <w:lang w:eastAsia="en-AU"/>
              </w:rPr>
              <w:t xml:space="preserve">(Point Cook)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"Point Cook"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39 302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13 698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Preston High School – new school – (Stage 2) funding for a new 7-12 school in Preston (Preston)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"Preston"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10 625</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3 425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7 200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2021-22</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Relocatable Building Program – providing relocatable buildings to meet growing demand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70 470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70 470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Reservoir East Primary School – modernisation – funding to deliver previously planned works (Reservoir)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"Reservoir"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5 367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933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Richmond Primary School – modernisation – upgrade existing school facilities (Richmond)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"Richmond"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Richmond West Primary School – modernisation – upgrade existing school facilities (Richmond)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"Richmond"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1 080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818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262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Riddells Creek Primary School – modernisation – upgrade existing school facilities (Riddells Creek)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"Riddells Creek"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2 131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Ringwood Secondary College – modernisation – (Stage 2) funding to deliver previously planned works (Ringwood)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"Ringwood"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5 500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Romsey Regeneration – regeneration – upgrade existing school facilities at Romsey Primary School (Romsey)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"Romsey"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3 101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Rowellyn Park Primary School – modernisation – upgrade existing school facilities (Carrum Downs)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"Carrum Downs"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5 700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5 541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Roxburgh College – modernisation – upgrade existing school facilities (Roxburgh Park)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"Roxburgh Park"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2 906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Sanctuary Lakes P9 – new school – (Stage 2) funding for a new P-9 school in Point Cook (Point Cook)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"Point Cook" </w:instrText>
            </w:r>
            <w:r w:rsidRPr="00CC2BEB">
              <w:rPr>
                <w:rFonts w:eastAsiaTheme="minorEastAsia" w:cs="Calibri"/>
                <w:szCs w:val="18"/>
                <w:lang w:eastAsia="en-AU"/>
              </w:rPr>
              <w:fldChar w:fldCharType="end"/>
            </w:r>
          </w:p>
        </w:tc>
        <w:tc>
          <w:tcPr>
            <w:tcW w:w="913" w:type="dxa"/>
            <w:gridSpan w:val="3"/>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3 129</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3 129</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Sandringham East Primary School – modernisation – funding to deliver previously planned works (Sandringham)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"Sandringham" </w:instrText>
            </w:r>
            <w:r w:rsidRPr="00CC2BEB">
              <w:rPr>
                <w:rFonts w:eastAsiaTheme="minorEastAsia" w:cs="Calibri"/>
                <w:szCs w:val="18"/>
                <w:lang w:eastAsia="en-AU"/>
              </w:rPr>
              <w:fldChar w:fldCharType="end"/>
            </w:r>
          </w:p>
        </w:tc>
        <w:tc>
          <w:tcPr>
            <w:tcW w:w="913" w:type="dxa"/>
            <w:gridSpan w:val="3"/>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7 800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4 826</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2 974</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School Pride and Sport Fund– funding for additional rounds of the School Pride and Sports Fund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4 647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5 353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Seaford Primary School – modernisation – funding to deliver previously planned works (Seaford)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"Seaford"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5 014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Seymour College – modernisation – funding to deliver previously planned works (Seymour)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"Seymour"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6 881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4 762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2 119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Shepparton Education Plan – education plan – (Stage 1) funding to deliver previously planned works in the education plan (Shepparton)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"Shepparton"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548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19 952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2021-22</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Spensley Street Primary School – modernisation – upgrade existing school facilities (Clifton Hill)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"Clifton Hill"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550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524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Spring Gully Primary School – modernisation – (Stage 2) funding to deliver previously planned works (Bendigo)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"Bendigo"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2 170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Springvale Rise Primary School – modernisation – upgrade existing school facilities (Springvale)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"Springvale"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1 644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St Helena Secondary College – modernisation – upgrade existing school facilities (Eltham North)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"Eltham North"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3 820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3 704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St Kilda Primary School – modernisation – upgrade existing school facilities (St Kilda)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 Kilda"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5 460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5 307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Stawell Secondary College – modernisation – funding to deliver previously planned works (Stawell)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"Stawell"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3 777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Strathmore Secondary College – modernisation – funding to deliver previously planned works (Strathmore)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"Strathmore"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7 478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6 322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Sunbury and Macedon Ranges Specialist School – Bullengarook Senior Campus – modernisation – upgrade existing school facilities at Bullengarook Campus (Bullengarook)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"Bullengarook"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4 075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Sunbury and Macedon Ranges Specialist School – Sunbury Campus – modernisation – upgrade existing school facilities at SunburyCampus (Sunbury)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"Sunbury" </w:instrText>
            </w:r>
            <w:r w:rsidRPr="00CC2BEB">
              <w:rPr>
                <w:rFonts w:eastAsiaTheme="minorEastAsia" w:cs="Calibri"/>
                <w:szCs w:val="18"/>
                <w:lang w:eastAsia="en-AU"/>
              </w:rPr>
              <w:fldChar w:fldCharType="end"/>
            </w:r>
          </w:p>
        </w:tc>
        <w:tc>
          <w:tcPr>
            <w:tcW w:w="913" w:type="dxa"/>
            <w:gridSpan w:val="3"/>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10 800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297</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10 503</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Sunbury Heights Primary School – modernisation – upgrade existing school facilities (Sunbury)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"Sunbury" </w:instrText>
            </w:r>
            <w:r w:rsidRPr="00CC2BEB">
              <w:rPr>
                <w:rFonts w:eastAsiaTheme="minorEastAsia" w:cs="Calibri"/>
                <w:szCs w:val="18"/>
                <w:lang w:eastAsia="en-AU"/>
              </w:rPr>
              <w:fldChar w:fldCharType="end"/>
            </w:r>
          </w:p>
        </w:tc>
        <w:tc>
          <w:tcPr>
            <w:tcW w:w="913" w:type="dxa"/>
            <w:gridSpan w:val="3"/>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670</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Sunbury Primary School – modernisation – upgrade existing school facilities (Sunbury)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"Sunbury"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3 398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Sunshine North Primary School – modernisation – upgrade existing school facilities (Sunshine North)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"Sunshine North"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Surfside Primary School – modernisation – upgrade existing school facilities (Ocean Grove)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"Ocean Grove"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1 255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Tallarook Primary School – modernisation – upgrade existing school facilities (Tallarook)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"Tallarook"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Tarwin Valley Primary School – modernisation – upgrade existing school facilities (Meeniyan)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"Meeniyan"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475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Teesdale Primary School – modernisation – upgrade existing school facilities (Teesdale)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"Teesdale"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The Alpine School – new school – funding to deliver previously planned works for a new outdoor campus in Don Valley </w:t>
            </w:r>
            <w:r>
              <w:rPr>
                <w:rFonts w:eastAsiaTheme="minorEastAsia" w:cs="Calibri"/>
                <w:szCs w:val="18"/>
                <w:lang w:eastAsia="en-AU"/>
              </w:rPr>
              <w:br/>
            </w:r>
            <w:r w:rsidRPr="00056847">
              <w:rPr>
                <w:rFonts w:eastAsiaTheme="minorEastAsia" w:cs="Calibri"/>
                <w:szCs w:val="18"/>
                <w:lang w:eastAsia="en-AU"/>
              </w:rPr>
              <w:t xml:space="preserve">(Launching Place)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"Launching Place"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699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5 801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Torquay P-6 College – modernisation – upgrade existing school facilities (Torquay)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"Torquay"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1 839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Traralgon Secondary and Special School Regeneration – Stage 1 works (Traralgon)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"Traralgon"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5 828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Truganina East P9 – new school – (Stage 2) funding for a new P-9 school in Truganina (Truganina)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"Truganina"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4 747</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4 747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Upwey High School – modernisation – next stage funding to deliver previously planned works (Upwey)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"Upwey"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11 300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Victorian School Asbestos Program – modular buildings and planned works program – funding to continue the removal of asbestos containing material in government schools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45 000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Wallington Primary School – modernisation – upgrade existing school facilities (Wallington)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"Wallington"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378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Wangaratta District Specialist School and Appin Park Primary School Regeneration – regeneration – additional capacity and upgrade of school facilities (Wangaratta)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"Wangaratta" </w:instrText>
            </w:r>
            <w:r w:rsidRPr="00CC2BEB">
              <w:rPr>
                <w:rFonts w:eastAsiaTheme="minorEastAsia" w:cs="Calibri"/>
                <w:szCs w:val="18"/>
                <w:lang w:eastAsia="en-AU"/>
              </w:rPr>
              <w:fldChar w:fldCharType="end"/>
            </w:r>
          </w:p>
        </w:tc>
        <w:tc>
          <w:tcPr>
            <w:tcW w:w="913" w:type="dxa"/>
            <w:gridSpan w:val="3"/>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2 200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74</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2 126</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Warrnambool Special Developmental School – regeneration – (Stage 2) funding to relocate Warrnambool Special Developmental School (Warrnambool)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"Warrnambool" </w:instrText>
            </w:r>
            <w:r w:rsidRPr="00CC2BEB">
              <w:rPr>
                <w:rFonts w:eastAsiaTheme="minorEastAsia" w:cs="Calibri"/>
                <w:szCs w:val="18"/>
                <w:lang w:eastAsia="en-AU"/>
              </w:rPr>
              <w:fldChar w:fldCharType="end"/>
            </w:r>
          </w:p>
        </w:tc>
        <w:tc>
          <w:tcPr>
            <w:tcW w:w="913" w:type="dxa"/>
            <w:gridSpan w:val="3"/>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14 600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11 576</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3 024</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Warrnambool West Primary School – modernisation – upgrade existing school facilities (Warrnambool)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"Warrnambool"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Waverley Meadows Primary School – modernisation – (Stage 2) upgrade existing school facilities </w:t>
            </w:r>
            <w:r>
              <w:rPr>
                <w:rFonts w:eastAsiaTheme="minorEastAsia" w:cs="Calibri"/>
                <w:szCs w:val="18"/>
                <w:lang w:eastAsia="en-AU"/>
              </w:rPr>
              <w:br/>
            </w:r>
            <w:r w:rsidRPr="00056847">
              <w:rPr>
                <w:rFonts w:eastAsiaTheme="minorEastAsia" w:cs="Calibri"/>
                <w:szCs w:val="18"/>
                <w:lang w:eastAsia="en-AU"/>
              </w:rPr>
              <w:t xml:space="preserve">(Wheelers Hill)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"Wheelers Hill"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Westall Schools regeneration – regeneration – (Stage 1) funding to deliver previously planned works (Clayton South)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"Clayton South"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4 809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7 491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Western Autistic School – Niddrie Campus – modernisation – upgrade existing school facilities at Niddrie Campus (Laverton)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"Laverton"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7 094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Winton Primary School – modernisation – upgrade existing school facilities (Winton)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"Winton"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Wyndham South (Riverwalk) P6 – new early learning facility – funding for a new early learning facility in Wyndham South Riverwalk (Werribee)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"Riverwalk" </w:instrText>
            </w:r>
            <w:r w:rsidRPr="00CC2BEB">
              <w:rPr>
                <w:rFonts w:eastAsiaTheme="minorEastAsia" w:cs="Calibri"/>
                <w:szCs w:val="18"/>
                <w:lang w:eastAsia="en-AU"/>
              </w:rPr>
              <w:fldChar w:fldCharType="end"/>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"Werribee"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Wyndham South (Riverwalk) P6 – new school – funding for a new primary school in Werribee (Werribee)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"Riverwalk" </w:instrText>
            </w:r>
            <w:r w:rsidRPr="00CC2BEB">
              <w:rPr>
                <w:rFonts w:eastAsiaTheme="minorEastAsia" w:cs="Calibri"/>
                <w:szCs w:val="18"/>
                <w:lang w:eastAsia="en-AU"/>
              </w:rPr>
              <w:fldChar w:fldCharType="end"/>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"Werribee"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23 700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11 282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12 418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Yarrabah School – modernisation – (Stage 2) funding to deliver previously planned works (Aspendale)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"Aspendale"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Yarrambat Park Primary School – new school – (Stage 2) funding for a new primary school in Doreen (Doreen)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"Doreen" </w:instrText>
            </w:r>
            <w:r w:rsidRPr="00CC2BEB">
              <w:rPr>
                <w:rFonts w:eastAsiaTheme="minorEastAsia" w:cs="Calibri"/>
                <w:szCs w:val="18"/>
                <w:lang w:eastAsia="en-AU"/>
              </w:rPr>
              <w:fldChar w:fldCharType="end"/>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5 277</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5 277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b/>
                <w:bCs/>
                <w:szCs w:val="18"/>
                <w:lang w:eastAsia="en-AU"/>
              </w:rPr>
            </w:pPr>
            <w:r w:rsidRPr="00056847">
              <w:rPr>
                <w:rFonts w:eastAsiaTheme="minorEastAsia" w:cs="Calibri"/>
                <w:b/>
                <w:bCs/>
                <w:szCs w:val="18"/>
                <w:lang w:eastAsia="en-AU"/>
              </w:rPr>
              <w:t>Technical and further education</w:t>
            </w:r>
          </w:p>
        </w:tc>
        <w:tc>
          <w:tcPr>
            <w:tcW w:w="913"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056847">
              <w:rPr>
                <w:rFonts w:eastAsiaTheme="minorEastAsia" w:cs="Calibri"/>
                <w:b/>
                <w:bCs/>
                <w:szCs w:val="18"/>
                <w:lang w:eastAsia="en-AU"/>
              </w:rPr>
              <w:t xml:space="preserve"> </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TAFE Facilities Modernisation Program</w:t>
            </w:r>
          </w:p>
        </w:tc>
        <w:tc>
          <w:tcPr>
            <w:tcW w:w="913" w:type="dxa"/>
            <w:gridSpan w:val="3"/>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120 430</w:t>
            </w:r>
          </w:p>
        </w:tc>
        <w:tc>
          <w:tcPr>
            <w:tcW w:w="1111"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15 000</w:t>
            </w:r>
          </w:p>
        </w:tc>
        <w:tc>
          <w:tcPr>
            <w:tcW w:w="992"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105 430</w:t>
            </w:r>
          </w:p>
        </w:tc>
        <w:tc>
          <w:tcPr>
            <w:tcW w:w="964"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various</w:t>
            </w:r>
          </w:p>
        </w:tc>
      </w:tr>
      <w:tr w:rsidR="003007B7" w:rsidRPr="0005684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056847" w:rsidRDefault="003007B7" w:rsidP="00194754">
            <w:pPr>
              <w:keepLines w:val="0"/>
              <w:autoSpaceDE w:val="0"/>
              <w:autoSpaceDN w:val="0"/>
              <w:adjustRightInd w:val="0"/>
              <w:rPr>
                <w:rFonts w:eastAsiaTheme="minorEastAsia" w:cs="Calibri"/>
                <w:bCs/>
                <w:szCs w:val="18"/>
                <w:lang w:eastAsia="en-AU"/>
              </w:rPr>
            </w:pPr>
            <w:r w:rsidRPr="00056847">
              <w:rPr>
                <w:rFonts w:eastAsiaTheme="minorEastAsia" w:cs="Calibri"/>
                <w:bCs/>
                <w:szCs w:val="18"/>
                <w:lang w:eastAsia="en-AU"/>
              </w:rPr>
              <w:t>Total new projects</w:t>
            </w:r>
          </w:p>
        </w:tc>
        <w:tc>
          <w:tcPr>
            <w:tcW w:w="913" w:type="dxa"/>
            <w:gridSpan w:val="3"/>
            <w:tcBorders>
              <w:top w:val="single" w:sz="6" w:space="0" w:color="000000"/>
              <w:bottom w:val="single" w:sz="12" w:space="0" w:color="auto"/>
            </w:tcBorders>
          </w:tcPr>
          <w:p w:rsidR="003007B7" w:rsidRPr="0005684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056847">
              <w:rPr>
                <w:rFonts w:eastAsiaTheme="minorEastAsia" w:cs="Calibri"/>
                <w:bCs/>
                <w:szCs w:val="18"/>
                <w:lang w:eastAsia="en-AU"/>
              </w:rPr>
              <w:t>1 377 933</w:t>
            </w:r>
          </w:p>
        </w:tc>
        <w:tc>
          <w:tcPr>
            <w:tcW w:w="1111" w:type="dxa"/>
            <w:tcBorders>
              <w:top w:val="single" w:sz="6" w:space="0" w:color="000000"/>
              <w:bottom w:val="single" w:sz="12" w:space="0" w:color="auto"/>
            </w:tcBorders>
          </w:tcPr>
          <w:p w:rsidR="003007B7" w:rsidRPr="0005684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056847">
              <w:rPr>
                <w:rFonts w:eastAsiaTheme="minorEastAsia" w:cs="Calibri"/>
                <w:bCs/>
                <w:szCs w:val="18"/>
                <w:lang w:eastAsia="en-AU"/>
              </w:rPr>
              <w:t>20 150</w:t>
            </w:r>
          </w:p>
        </w:tc>
        <w:tc>
          <w:tcPr>
            <w:tcW w:w="992" w:type="dxa"/>
            <w:tcBorders>
              <w:top w:val="single" w:sz="6" w:space="0" w:color="000000"/>
              <w:bottom w:val="single" w:sz="12" w:space="0" w:color="auto"/>
            </w:tcBorders>
          </w:tcPr>
          <w:p w:rsidR="003007B7" w:rsidRPr="0005684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056847">
              <w:rPr>
                <w:rFonts w:eastAsiaTheme="minorEastAsia" w:cs="Calibri"/>
                <w:bCs/>
                <w:szCs w:val="18"/>
                <w:lang w:eastAsia="en-AU"/>
              </w:rPr>
              <w:t>658 130</w:t>
            </w:r>
          </w:p>
        </w:tc>
        <w:tc>
          <w:tcPr>
            <w:tcW w:w="992" w:type="dxa"/>
            <w:tcBorders>
              <w:top w:val="single" w:sz="6" w:space="0" w:color="000000"/>
              <w:bottom w:val="single" w:sz="12" w:space="0" w:color="auto"/>
            </w:tcBorders>
          </w:tcPr>
          <w:p w:rsidR="003007B7" w:rsidRPr="0005684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056847">
              <w:rPr>
                <w:rFonts w:eastAsiaTheme="minorEastAsia" w:cs="Calibri"/>
                <w:bCs/>
                <w:szCs w:val="18"/>
                <w:lang w:eastAsia="en-AU"/>
              </w:rPr>
              <w:t>699 653</w:t>
            </w:r>
          </w:p>
        </w:tc>
        <w:tc>
          <w:tcPr>
            <w:tcW w:w="964" w:type="dxa"/>
            <w:tcBorders>
              <w:top w:val="single" w:sz="6" w:space="0" w:color="000000"/>
              <w:bottom w:val="single" w:sz="12" w:space="0" w:color="auto"/>
            </w:tcBorders>
          </w:tcPr>
          <w:p w:rsidR="003007B7" w:rsidRPr="0005684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r>
    </w:tbl>
    <w:p w:rsidR="003007B7" w:rsidRPr="00B42250" w:rsidRDefault="003007B7" w:rsidP="00194754">
      <w:pPr>
        <w:pStyle w:val="Source"/>
      </w:pPr>
      <w:r w:rsidRPr="00B42250">
        <w:t>Source: Department of Education and Training</w:t>
      </w:r>
    </w:p>
    <w:p w:rsidR="003007B7" w:rsidRPr="00B42250" w:rsidRDefault="003007B7">
      <w:pPr>
        <w:keepLines w:val="0"/>
        <w:rPr>
          <w:rFonts w:asciiTheme="majorHAnsi" w:eastAsiaTheme="majorEastAsia" w:hAnsiTheme="majorHAnsi" w:cstheme="majorBidi"/>
          <w:b/>
          <w:spacing w:val="-2"/>
          <w:sz w:val="26"/>
          <w:szCs w:val="26"/>
        </w:rPr>
      </w:pPr>
      <w:r w:rsidRPr="00B42250">
        <w:br w:type="page"/>
      </w:r>
    </w:p>
    <w:p w:rsidR="003007B7" w:rsidRPr="00B42250" w:rsidRDefault="003007B7" w:rsidP="00194754">
      <w:pPr>
        <w:pStyle w:val="Heading20"/>
      </w:pPr>
      <w:r w:rsidRPr="00B42250">
        <w:t>Existing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69"/>
        <w:gridCol w:w="42"/>
        <w:gridCol w:w="28"/>
        <w:gridCol w:w="14"/>
        <w:gridCol w:w="760"/>
        <w:gridCol w:w="1111"/>
        <w:gridCol w:w="992"/>
        <w:gridCol w:w="992"/>
        <w:gridCol w:w="964"/>
      </w:tblGrid>
      <w:tr w:rsidR="003007B7" w:rsidRPr="0005684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056847" w:rsidRDefault="003007B7" w:rsidP="00194754">
            <w:pPr>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 </w:t>
            </w:r>
          </w:p>
        </w:tc>
        <w:tc>
          <w:tcPr>
            <w:tcW w:w="913" w:type="dxa"/>
            <w:gridSpan w:val="5"/>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Total estimated investment</w:t>
            </w:r>
          </w:p>
        </w:tc>
        <w:tc>
          <w:tcPr>
            <w:tcW w:w="1111"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Estimated completion date</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Aberfeldie Primary School </w:t>
            </w:r>
            <w:r>
              <w:rPr>
                <w:rFonts w:eastAsiaTheme="minorEastAsia" w:cs="Calibri"/>
                <w:szCs w:val="18"/>
                <w:lang w:eastAsia="en-AU"/>
              </w:rPr>
              <w:br/>
            </w:r>
            <w:r w:rsidRPr="00056847">
              <w:rPr>
                <w:rFonts w:eastAsiaTheme="minorEastAsia" w:cs="Calibri"/>
                <w:szCs w:val="18"/>
                <w:lang w:eastAsia="en-AU"/>
              </w:rPr>
              <w:t xml:space="preserve">(Essendon)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"Essendon"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675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Aitken Hill Primary School </w:t>
            </w:r>
            <w:r>
              <w:rPr>
                <w:rFonts w:eastAsiaTheme="minorEastAsia" w:cs="Calibri"/>
                <w:szCs w:val="18"/>
                <w:lang w:eastAsia="en-AU"/>
              </w:rPr>
              <w:br/>
            </w:r>
            <w:r w:rsidRPr="00056847">
              <w:rPr>
                <w:rFonts w:eastAsiaTheme="minorEastAsia" w:cs="Calibri"/>
                <w:szCs w:val="18"/>
                <w:lang w:eastAsia="en-AU"/>
              </w:rPr>
              <w:t xml:space="preserve">(Yuroke)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"Yuroke"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13 806</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6 176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7 589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Aldercourt Primary School </w:t>
            </w:r>
            <w:r>
              <w:rPr>
                <w:rFonts w:eastAsiaTheme="minorEastAsia" w:cs="Calibri"/>
                <w:szCs w:val="18"/>
                <w:lang w:eastAsia="en-AU"/>
              </w:rPr>
              <w:br/>
            </w:r>
            <w:r w:rsidRPr="00056847">
              <w:rPr>
                <w:rFonts w:eastAsiaTheme="minorEastAsia" w:cs="Calibri"/>
                <w:szCs w:val="18"/>
                <w:lang w:eastAsia="en-AU"/>
              </w:rPr>
              <w:t xml:space="preserve">(Frankston North)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North"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352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Alphington Primary School (Alphington)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"Alphington"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4 520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2 561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Asbestos Removal Program 2017-18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57 730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27 270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Ascot Vale Primary School </w:t>
            </w:r>
            <w:r>
              <w:rPr>
                <w:rFonts w:eastAsiaTheme="minorEastAsia" w:cs="Calibri"/>
                <w:szCs w:val="18"/>
                <w:lang w:eastAsia="en-AU"/>
              </w:rPr>
              <w:br/>
            </w:r>
            <w:r w:rsidRPr="00056847">
              <w:rPr>
                <w:rFonts w:eastAsiaTheme="minorEastAsia" w:cs="Calibri"/>
                <w:szCs w:val="18"/>
                <w:lang w:eastAsia="en-AU"/>
              </w:rPr>
              <w:t xml:space="preserve">(Ascot Vale)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"Ascot Vale"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1 759</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952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739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Ashby Primary School </w:t>
            </w:r>
            <w:r>
              <w:rPr>
                <w:rFonts w:eastAsiaTheme="minorEastAsia" w:cs="Calibri"/>
                <w:szCs w:val="18"/>
                <w:lang w:eastAsia="en-AU"/>
              </w:rPr>
              <w:br/>
            </w:r>
            <w:r w:rsidRPr="00056847">
              <w:rPr>
                <w:rFonts w:eastAsiaTheme="minorEastAsia" w:cs="Calibri"/>
                <w:szCs w:val="18"/>
                <w:lang w:eastAsia="en-AU"/>
              </w:rPr>
              <w:t xml:space="preserve">(Geelong West)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"Geelong West"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2 840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1 916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799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Bacchus Marsh College 2016-17 (Bacchus Marsh)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"Bacchus Marsh"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219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2 660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Ballarat High School </w:t>
            </w:r>
            <w:r>
              <w:rPr>
                <w:rFonts w:eastAsiaTheme="minorEastAsia" w:cs="Calibri"/>
                <w:szCs w:val="18"/>
                <w:lang w:eastAsia="en-AU"/>
              </w:rPr>
              <w:br/>
            </w:r>
            <w:r w:rsidRPr="00056847">
              <w:rPr>
                <w:rFonts w:eastAsiaTheme="minorEastAsia" w:cs="Calibri"/>
                <w:szCs w:val="18"/>
                <w:lang w:eastAsia="en-AU"/>
              </w:rPr>
              <w:t xml:space="preserve">(Ballarat)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"Ballarat"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7 813</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4 759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2 403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651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Ballarat Secondary College – Mount Rowan Campus (Wendouree)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"Wendouree"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6 030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4 188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1 836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Ballarat Secondary College – Woodmans Hill Campus </w:t>
            </w:r>
            <w:r>
              <w:rPr>
                <w:rFonts w:eastAsiaTheme="minorEastAsia" w:cs="Calibri"/>
                <w:szCs w:val="18"/>
                <w:lang w:eastAsia="en-AU"/>
              </w:rPr>
              <w:br/>
            </w:r>
            <w:r w:rsidRPr="00056847">
              <w:rPr>
                <w:rFonts w:eastAsiaTheme="minorEastAsia" w:cs="Calibri"/>
                <w:szCs w:val="18"/>
                <w:lang w:eastAsia="en-AU"/>
              </w:rPr>
              <w:t xml:space="preserve">(Ballarat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"Ballarat East"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2 653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357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Ballarat Secondary College  2016-17 (Ballarat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"Ballarat East"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1 353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1 647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Banyan Fields Primary School </w:t>
            </w:r>
            <w:r>
              <w:rPr>
                <w:rFonts w:eastAsiaTheme="minorEastAsia" w:cs="Calibri"/>
                <w:szCs w:val="18"/>
                <w:lang w:eastAsia="en-AU"/>
              </w:rPr>
              <w:br/>
            </w:r>
            <w:r w:rsidRPr="00056847">
              <w:rPr>
                <w:rFonts w:eastAsiaTheme="minorEastAsia" w:cs="Calibri"/>
                <w:szCs w:val="18"/>
                <w:lang w:eastAsia="en-AU"/>
              </w:rPr>
              <w:t xml:space="preserve">(Carrum Downs)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"Carrum Downs"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Banyule Primary School </w:t>
            </w:r>
            <w:r>
              <w:rPr>
                <w:rFonts w:eastAsiaTheme="minorEastAsia" w:cs="Calibri"/>
                <w:szCs w:val="18"/>
                <w:lang w:eastAsia="en-AU"/>
              </w:rPr>
              <w:br/>
            </w:r>
            <w:r w:rsidRPr="00056847">
              <w:rPr>
                <w:rFonts w:eastAsiaTheme="minorEastAsia" w:cs="Calibri"/>
                <w:szCs w:val="18"/>
                <w:lang w:eastAsia="en-AU"/>
              </w:rPr>
              <w:t xml:space="preserve">(Rosanna)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"Rosanna"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Baringa Special School </w:t>
            </w:r>
            <w:r>
              <w:rPr>
                <w:rFonts w:eastAsiaTheme="minorEastAsia" w:cs="Calibri"/>
                <w:szCs w:val="18"/>
                <w:lang w:eastAsia="en-AU"/>
              </w:rPr>
              <w:br/>
            </w:r>
            <w:r w:rsidRPr="00056847">
              <w:rPr>
                <w:rFonts w:eastAsiaTheme="minorEastAsia" w:cs="Calibri"/>
                <w:szCs w:val="18"/>
                <w:lang w:eastAsia="en-AU"/>
              </w:rPr>
              <w:t xml:space="preserve">(Moe)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1 093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1 893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Bayside Special Developmental School (Moorabbin)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"Moorabbin"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11 400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1 196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7 644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2 560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Beaufort Secondary College </w:t>
            </w:r>
            <w:r>
              <w:rPr>
                <w:rFonts w:eastAsiaTheme="minorEastAsia" w:cs="Calibri"/>
                <w:szCs w:val="18"/>
                <w:lang w:eastAsia="en-AU"/>
              </w:rPr>
              <w:br/>
            </w:r>
            <w:r w:rsidRPr="00056847">
              <w:rPr>
                <w:rFonts w:eastAsiaTheme="minorEastAsia" w:cs="Calibri"/>
                <w:szCs w:val="18"/>
                <w:lang w:eastAsia="en-AU"/>
              </w:rPr>
              <w:t xml:space="preserve">(Beaufort)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"Beaufort"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2 290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2 465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245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Bell Primary School </w:t>
            </w:r>
            <w:r>
              <w:rPr>
                <w:rFonts w:eastAsiaTheme="minorEastAsia" w:cs="Calibri"/>
                <w:szCs w:val="18"/>
                <w:lang w:eastAsia="en-AU"/>
              </w:rPr>
              <w:br/>
            </w:r>
            <w:r w:rsidRPr="00056847">
              <w:rPr>
                <w:rFonts w:eastAsiaTheme="minorEastAsia" w:cs="Calibri"/>
                <w:szCs w:val="18"/>
                <w:lang w:eastAsia="en-AU"/>
              </w:rPr>
              <w:t xml:space="preserve">(Preston)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"Preston"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1 752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Bellbrae Primary School </w:t>
            </w:r>
            <w:r>
              <w:rPr>
                <w:rFonts w:eastAsiaTheme="minorEastAsia" w:cs="Calibri"/>
                <w:szCs w:val="18"/>
                <w:lang w:eastAsia="en-AU"/>
              </w:rPr>
              <w:br/>
            </w:r>
            <w:r w:rsidRPr="00056847">
              <w:rPr>
                <w:rFonts w:eastAsiaTheme="minorEastAsia" w:cs="Calibri"/>
                <w:szCs w:val="18"/>
                <w:lang w:eastAsia="en-AU"/>
              </w:rPr>
              <w:t xml:space="preserve">(Bellbrae)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"Bellbrae"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754</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657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Belmont High School </w:t>
            </w:r>
            <w:r>
              <w:rPr>
                <w:rFonts w:eastAsiaTheme="minorEastAsia" w:cs="Calibri"/>
                <w:szCs w:val="18"/>
                <w:lang w:eastAsia="en-AU"/>
              </w:rPr>
              <w:br/>
            </w:r>
            <w:r w:rsidRPr="00056847">
              <w:rPr>
                <w:rFonts w:eastAsiaTheme="minorEastAsia" w:cs="Calibri"/>
                <w:szCs w:val="18"/>
                <w:lang w:eastAsia="en-AU"/>
              </w:rPr>
              <w:t xml:space="preserve">(Belmont)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"Belmont"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2 878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Benalla P-12 College 2016-17 </w:t>
            </w:r>
            <w:r>
              <w:rPr>
                <w:rFonts w:eastAsiaTheme="minorEastAsia" w:cs="Calibri"/>
                <w:szCs w:val="18"/>
                <w:lang w:eastAsia="en-AU"/>
              </w:rPr>
              <w:br/>
            </w:r>
            <w:r w:rsidRPr="00056847">
              <w:rPr>
                <w:rFonts w:eastAsiaTheme="minorEastAsia" w:cs="Calibri"/>
                <w:szCs w:val="18"/>
                <w:lang w:eastAsia="en-AU"/>
              </w:rPr>
              <w:t xml:space="preserve">(Benalla)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"Benalla"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673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2 779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Bentleigh Secondary College </w:t>
            </w:r>
            <w:r>
              <w:rPr>
                <w:rFonts w:eastAsiaTheme="minorEastAsia" w:cs="Calibri"/>
                <w:szCs w:val="18"/>
                <w:lang w:eastAsia="en-AU"/>
              </w:rPr>
              <w:br/>
            </w:r>
            <w:r w:rsidRPr="00056847">
              <w:rPr>
                <w:rFonts w:eastAsiaTheme="minorEastAsia" w:cs="Calibri"/>
                <w:szCs w:val="18"/>
                <w:lang w:eastAsia="en-AU"/>
              </w:rPr>
              <w:t xml:space="preserve">(Bentleigh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"Bentleigh East"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5 114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4 486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Berendale School </w:t>
            </w:r>
            <w:r>
              <w:rPr>
                <w:rFonts w:eastAsiaTheme="minorEastAsia" w:cs="Calibri"/>
                <w:szCs w:val="18"/>
                <w:lang w:eastAsia="en-AU"/>
              </w:rPr>
              <w:br/>
            </w:r>
            <w:r w:rsidRPr="00056847">
              <w:rPr>
                <w:rFonts w:eastAsiaTheme="minorEastAsia" w:cs="Calibri"/>
                <w:szCs w:val="18"/>
                <w:lang w:eastAsia="en-AU"/>
              </w:rPr>
              <w:t xml:space="preserve">(Hampton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"Hampton East"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948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1 252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Berwick Fields Primary School (Berwick)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"Berwick"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Big Hill Primary School </w:t>
            </w:r>
            <w:r>
              <w:rPr>
                <w:rFonts w:eastAsiaTheme="minorEastAsia" w:cs="Calibri"/>
                <w:szCs w:val="18"/>
                <w:lang w:eastAsia="en-AU"/>
              </w:rPr>
              <w:br/>
            </w:r>
            <w:r w:rsidRPr="00056847">
              <w:rPr>
                <w:rFonts w:eastAsiaTheme="minorEastAsia" w:cs="Calibri"/>
                <w:szCs w:val="18"/>
                <w:lang w:eastAsia="en-AU"/>
              </w:rPr>
              <w:t xml:space="preserve">(Big Hill)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"Big Hill"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1 658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Bimbadeen Heights Primary School (Mooroolbark)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"Mooroolbark"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2 298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2 472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530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912" w:type="dxa"/>
            <w:gridSpan w:val="3"/>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Boronia Heights Primary School 2017</w:t>
            </w:r>
            <w:r>
              <w:rPr>
                <w:rFonts w:eastAsiaTheme="minorEastAsia" w:cs="Calibri"/>
                <w:szCs w:val="18"/>
                <w:lang w:eastAsia="en-AU"/>
              </w:rPr>
              <w:noBreakHyphen/>
            </w:r>
            <w:r w:rsidRPr="00056847">
              <w:rPr>
                <w:rFonts w:eastAsiaTheme="minorEastAsia" w:cs="Calibri"/>
                <w:szCs w:val="18"/>
                <w:lang w:eastAsia="en-AU"/>
              </w:rPr>
              <w:t>18 (Boronia)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"Boronia" </w:instrText>
            </w:r>
            <w:r w:rsidRPr="00CC2BEB">
              <w:rPr>
                <w:rFonts w:eastAsiaTheme="minorEastAsia" w:cs="Calibri"/>
                <w:szCs w:val="18"/>
                <w:lang w:eastAsia="en-AU"/>
              </w:rPr>
              <w:fldChar w:fldCharType="end"/>
            </w:r>
          </w:p>
        </w:tc>
        <w:tc>
          <w:tcPr>
            <w:tcW w:w="802" w:type="dxa"/>
            <w:gridSpan w:val="3"/>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1 507</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941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565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Bourchier Street Primary School (Shepparton)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"Shepparton"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1 407</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866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Branxholme-Wallacedale Community School (Branxholme)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"Branxholme"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352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Brauer Secondary College (Warrnambool)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"Warrnambool"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433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3 567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Brighton Secondary College </w:t>
            </w:r>
            <w:r>
              <w:rPr>
                <w:rFonts w:eastAsiaTheme="minorEastAsia" w:cs="Calibri"/>
                <w:szCs w:val="18"/>
                <w:lang w:eastAsia="en-AU"/>
              </w:rPr>
              <w:br/>
            </w:r>
            <w:r w:rsidRPr="00056847">
              <w:rPr>
                <w:rFonts w:eastAsiaTheme="minorEastAsia" w:cs="Calibri"/>
                <w:szCs w:val="18"/>
                <w:lang w:eastAsia="en-AU"/>
              </w:rPr>
              <w:t xml:space="preserve">(Brighton East)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"Brighton East"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7 363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637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Broadford Secondary College (Broadford)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"Broadford"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1 939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1 965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940" w:type="dxa"/>
            <w:gridSpan w:val="4"/>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Brunswick North Primary School 2017</w:t>
            </w:r>
            <w:r>
              <w:rPr>
                <w:rFonts w:eastAsiaTheme="minorEastAsia" w:cs="Calibri"/>
                <w:szCs w:val="18"/>
                <w:lang w:eastAsia="en-AU"/>
              </w:rPr>
              <w:noBreakHyphen/>
            </w:r>
            <w:r w:rsidRPr="00056847">
              <w:rPr>
                <w:rFonts w:eastAsiaTheme="minorEastAsia" w:cs="Calibri"/>
                <w:szCs w:val="18"/>
                <w:lang w:eastAsia="en-AU"/>
              </w:rPr>
              <w:t xml:space="preserve">18 (Brunswick West)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"Brunswick West" </w:instrText>
            </w:r>
            <w:r w:rsidRPr="00CC2BEB">
              <w:rPr>
                <w:rFonts w:eastAsiaTheme="minorEastAsia" w:cs="Calibri"/>
                <w:szCs w:val="18"/>
                <w:lang w:eastAsia="en-AU"/>
              </w:rPr>
              <w:fldChar w:fldCharType="end"/>
            </w:r>
          </w:p>
        </w:tc>
        <w:tc>
          <w:tcPr>
            <w:tcW w:w="774" w:type="dxa"/>
            <w:gridSpan w:val="2"/>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3 320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2 580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629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Brunswick Secondary College  2015-16 (Brunswick)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"Brunswick"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10 014</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7 008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2 951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Bundoora Primary School </w:t>
            </w:r>
            <w:r>
              <w:rPr>
                <w:rFonts w:eastAsiaTheme="minorEastAsia" w:cs="Calibri"/>
                <w:szCs w:val="18"/>
                <w:lang w:eastAsia="en-AU"/>
              </w:rPr>
              <w:br/>
            </w:r>
            <w:r w:rsidRPr="00056847">
              <w:rPr>
                <w:rFonts w:eastAsiaTheme="minorEastAsia" w:cs="Calibri"/>
                <w:szCs w:val="18"/>
                <w:lang w:eastAsia="en-AU"/>
              </w:rPr>
              <w:t xml:space="preserve">(Bundoora)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"Bundoora"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484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350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Burnside Primary School </w:t>
            </w:r>
            <w:r>
              <w:rPr>
                <w:rFonts w:eastAsiaTheme="minorEastAsia" w:cs="Calibri"/>
                <w:szCs w:val="18"/>
                <w:lang w:eastAsia="en-AU"/>
              </w:rPr>
              <w:br/>
            </w:r>
            <w:r w:rsidRPr="00056847">
              <w:rPr>
                <w:rFonts w:eastAsiaTheme="minorEastAsia" w:cs="Calibri"/>
                <w:szCs w:val="18"/>
                <w:lang w:eastAsia="en-AU"/>
              </w:rPr>
              <w:t xml:space="preserve">(Burnside)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"Burnside"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13 806</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9 575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4 200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Camberwell High School </w:t>
            </w:r>
            <w:r>
              <w:rPr>
                <w:rFonts w:eastAsiaTheme="minorEastAsia" w:cs="Calibri"/>
                <w:szCs w:val="18"/>
                <w:lang w:eastAsia="en-AU"/>
              </w:rPr>
              <w:br/>
            </w:r>
            <w:r w:rsidRPr="00056847">
              <w:rPr>
                <w:rFonts w:eastAsiaTheme="minorEastAsia" w:cs="Calibri"/>
                <w:szCs w:val="18"/>
                <w:lang w:eastAsia="en-AU"/>
              </w:rPr>
              <w:t xml:space="preserve">(Canterbury)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"Canterbury"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1 321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2 138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Camberwell Primary School (Camberwell)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"Camberwell"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923</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883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Campbellfield Heights Primary School (Campbellfield)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"Campbellfield"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368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Carisbrook Primary School  (Carisbrook)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"Carisbrook"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1 281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1 072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Carlton Primary School 2016-17 (Carlton) </w:t>
            </w:r>
            <w:r w:rsidRPr="00056847">
              <w:rPr>
                <w:rFonts w:eastAsiaTheme="minorEastAsia" w:cs="Calibri"/>
                <w:szCs w:val="18"/>
                <w:vertAlign w:val="superscript"/>
                <w:lang w:eastAsia="en-AU"/>
              </w:rPr>
              <w:t>(b)</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"Carlton"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8 839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Carnegie Primary School 2016-17 (Carnegie)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"Carnegie"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2 562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1 194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244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Carnegie Primary School 2017-18 (Carnegie)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"Carnegie"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1 363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Carrum Downs Secondary College (Carrum Downs)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"Carrum Downs"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2 365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Castlemaine North Primary School (Castlemaine)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"Castlemaine"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1 206</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790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360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Castlemaine Primary School  (Castlemaine)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"Castlemaine"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433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Ceres Primary School </w:t>
            </w:r>
            <w:r>
              <w:rPr>
                <w:rFonts w:eastAsiaTheme="minorEastAsia" w:cs="Calibri"/>
                <w:szCs w:val="18"/>
                <w:lang w:eastAsia="en-AU"/>
              </w:rPr>
              <w:br/>
            </w:r>
            <w:r w:rsidRPr="00056847">
              <w:rPr>
                <w:rFonts w:eastAsiaTheme="minorEastAsia" w:cs="Calibri"/>
                <w:szCs w:val="18"/>
                <w:lang w:eastAsia="en-AU"/>
              </w:rPr>
              <w:t xml:space="preserve">(Ceres)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"Ceres"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653</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493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70" w:type="dxa"/>
            <w:gridSpan w:val="2"/>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Ch</w:t>
            </w:r>
            <w:r>
              <w:rPr>
                <w:rFonts w:eastAsiaTheme="minorEastAsia" w:cs="Calibri"/>
                <w:szCs w:val="18"/>
                <w:lang w:eastAsia="en-AU"/>
              </w:rPr>
              <w:t>eltenham Secondary College 2016</w:t>
            </w:r>
            <w:r>
              <w:rPr>
                <w:rFonts w:eastAsiaTheme="minorEastAsia" w:cs="Calibri"/>
                <w:szCs w:val="18"/>
                <w:lang w:eastAsia="en-AU"/>
              </w:rPr>
              <w:noBreakHyphen/>
            </w:r>
            <w:r w:rsidRPr="00056847">
              <w:rPr>
                <w:rFonts w:eastAsiaTheme="minorEastAsia" w:cs="Calibri"/>
                <w:szCs w:val="18"/>
                <w:lang w:eastAsia="en-AU"/>
              </w:rPr>
              <w:t xml:space="preserve">17 (Cheltenham)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"Cheltenham" </w:instrText>
            </w:r>
            <w:r w:rsidRPr="00CC2BEB">
              <w:rPr>
                <w:rFonts w:eastAsiaTheme="minorEastAsia" w:cs="Calibri"/>
                <w:szCs w:val="18"/>
                <w:lang w:eastAsia="en-AU"/>
              </w:rPr>
              <w:fldChar w:fldCharType="end"/>
            </w:r>
          </w:p>
        </w:tc>
        <w:tc>
          <w:tcPr>
            <w:tcW w:w="844" w:type="dxa"/>
            <w:gridSpan w:val="4"/>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6 300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4 736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1 491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Chilwell Primary School </w:t>
            </w:r>
            <w:r>
              <w:rPr>
                <w:rFonts w:eastAsiaTheme="minorEastAsia" w:cs="Calibri"/>
                <w:szCs w:val="18"/>
                <w:lang w:eastAsia="en-AU"/>
              </w:rPr>
              <w:br/>
            </w:r>
            <w:r w:rsidRPr="00056847">
              <w:rPr>
                <w:rFonts w:eastAsiaTheme="minorEastAsia" w:cs="Calibri"/>
                <w:szCs w:val="18"/>
                <w:lang w:eastAsia="en-AU"/>
              </w:rPr>
              <w:t xml:space="preserve">(Newtown)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"Newtown" </w:instrText>
            </w:r>
            <w:r w:rsidRPr="00CC2BEB">
              <w:rPr>
                <w:rFonts w:eastAsiaTheme="minorEastAsia" w:cs="Calibri"/>
                <w:szCs w:val="18"/>
                <w:lang w:eastAsia="en-AU"/>
              </w:rPr>
              <w:fldChar w:fldCharType="end"/>
            </w:r>
          </w:p>
        </w:tc>
        <w:tc>
          <w:tcPr>
            <w:tcW w:w="913" w:type="dxa"/>
            <w:gridSpan w:val="5"/>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2 410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82</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828</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Cobains Primary School  </w:t>
            </w:r>
            <w:r>
              <w:rPr>
                <w:rFonts w:eastAsiaTheme="minorEastAsia" w:cs="Calibri"/>
                <w:szCs w:val="18"/>
                <w:lang w:eastAsia="en-AU"/>
              </w:rPr>
              <w:br/>
            </w:r>
            <w:r w:rsidRPr="00056847">
              <w:rPr>
                <w:rFonts w:eastAsiaTheme="minorEastAsia" w:cs="Calibri"/>
                <w:szCs w:val="18"/>
                <w:lang w:eastAsia="en-AU"/>
              </w:rPr>
              <w:t xml:space="preserve">(Cobains)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"Cobains" </w:instrText>
            </w:r>
            <w:r w:rsidRPr="00CC2BEB">
              <w:rPr>
                <w:rFonts w:eastAsiaTheme="minorEastAsia" w:cs="Calibri"/>
                <w:szCs w:val="18"/>
                <w:lang w:eastAsia="en-AU"/>
              </w:rPr>
              <w:fldChar w:fldCharType="end"/>
            </w:r>
          </w:p>
        </w:tc>
        <w:tc>
          <w:tcPr>
            <w:tcW w:w="913" w:type="dxa"/>
            <w:gridSpan w:val="5"/>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108</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669</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Coburg High School </w:t>
            </w:r>
            <w:r>
              <w:rPr>
                <w:rFonts w:eastAsiaTheme="minorEastAsia" w:cs="Calibri"/>
                <w:szCs w:val="18"/>
                <w:lang w:eastAsia="en-AU"/>
              </w:rPr>
              <w:br/>
            </w:r>
            <w:r w:rsidRPr="00056847">
              <w:rPr>
                <w:rFonts w:eastAsiaTheme="minorEastAsia" w:cs="Calibri"/>
                <w:szCs w:val="18"/>
                <w:lang w:eastAsia="en-AU"/>
              </w:rPr>
              <w:t xml:space="preserve">(Coburg)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"Coburg"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1 192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576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Coburg North Primary School </w:t>
            </w:r>
            <w:r>
              <w:rPr>
                <w:rFonts w:eastAsiaTheme="minorEastAsia" w:cs="Calibri"/>
                <w:szCs w:val="18"/>
                <w:lang w:eastAsia="en-AU"/>
              </w:rPr>
              <w:br/>
            </w:r>
            <w:r w:rsidRPr="00056847">
              <w:rPr>
                <w:rFonts w:eastAsiaTheme="minorEastAsia" w:cs="Calibri"/>
                <w:szCs w:val="18"/>
                <w:lang w:eastAsia="en-AU"/>
              </w:rPr>
              <w:t xml:space="preserve">(Coburg)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"Coburg"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6 711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4 945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723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Collingwood College  </w:t>
            </w:r>
            <w:r>
              <w:rPr>
                <w:rFonts w:eastAsiaTheme="minorEastAsia" w:cs="Calibri"/>
                <w:szCs w:val="18"/>
                <w:lang w:eastAsia="en-AU"/>
              </w:rPr>
              <w:br/>
            </w:r>
            <w:r w:rsidRPr="00056847">
              <w:rPr>
                <w:rFonts w:eastAsiaTheme="minorEastAsia" w:cs="Calibri"/>
                <w:szCs w:val="18"/>
                <w:lang w:eastAsia="en-AU"/>
              </w:rPr>
              <w:t xml:space="preserve">(Collingwood) </w:t>
            </w:r>
            <w:r w:rsidRPr="00056847">
              <w:rPr>
                <w:rFonts w:eastAsiaTheme="minorEastAsia" w:cs="Calibri"/>
                <w:szCs w:val="18"/>
                <w:vertAlign w:val="superscript"/>
                <w:lang w:eastAsia="en-AU"/>
              </w:rPr>
              <w:t>(c)</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"Collingwood"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7 160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6 562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Corryong College </w:t>
            </w:r>
            <w:r>
              <w:rPr>
                <w:rFonts w:eastAsiaTheme="minorEastAsia" w:cs="Calibri"/>
                <w:szCs w:val="18"/>
                <w:lang w:eastAsia="en-AU"/>
              </w:rPr>
              <w:br/>
            </w:r>
            <w:r w:rsidRPr="00056847">
              <w:rPr>
                <w:rFonts w:eastAsiaTheme="minorEastAsia" w:cs="Calibri"/>
                <w:szCs w:val="18"/>
                <w:lang w:eastAsia="en-AU"/>
              </w:rPr>
              <w:t xml:space="preserve">(Corryong)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"Corryong"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1 327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794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954" w:type="dxa"/>
            <w:gridSpan w:val="5"/>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Cr</w:t>
            </w:r>
            <w:r>
              <w:rPr>
                <w:rFonts w:eastAsiaTheme="minorEastAsia" w:cs="Calibri"/>
                <w:szCs w:val="18"/>
                <w:lang w:eastAsia="en-AU"/>
              </w:rPr>
              <w:t>anbourne Secondary College 2016</w:t>
            </w:r>
            <w:r>
              <w:rPr>
                <w:rFonts w:eastAsiaTheme="minorEastAsia" w:cs="Calibri"/>
                <w:szCs w:val="18"/>
                <w:lang w:eastAsia="en-AU"/>
              </w:rPr>
              <w:noBreakHyphen/>
            </w:r>
            <w:r w:rsidRPr="00056847">
              <w:rPr>
                <w:rFonts w:eastAsiaTheme="minorEastAsia" w:cs="Calibri"/>
                <w:szCs w:val="18"/>
                <w:lang w:eastAsia="en-AU"/>
              </w:rPr>
              <w:t xml:space="preserve">17 (Cranbourne)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"Cranbourne" </w:instrText>
            </w:r>
            <w:r w:rsidRPr="00CC2BEB">
              <w:rPr>
                <w:rFonts w:eastAsiaTheme="minorEastAsia" w:cs="Calibri"/>
                <w:szCs w:val="18"/>
                <w:lang w:eastAsia="en-AU"/>
              </w:rPr>
              <w:fldChar w:fldCharType="end"/>
            </w:r>
          </w:p>
        </w:tc>
        <w:tc>
          <w:tcPr>
            <w:tcW w:w="760"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3 100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5 598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Croxton Special School </w:t>
            </w:r>
            <w:r>
              <w:rPr>
                <w:rFonts w:eastAsiaTheme="minorEastAsia" w:cs="Calibri"/>
                <w:szCs w:val="18"/>
                <w:lang w:eastAsia="en-AU"/>
              </w:rPr>
              <w:br/>
            </w:r>
            <w:r w:rsidRPr="00056847">
              <w:rPr>
                <w:rFonts w:eastAsiaTheme="minorEastAsia" w:cs="Calibri"/>
                <w:szCs w:val="18"/>
                <w:lang w:eastAsia="en-AU"/>
              </w:rPr>
              <w:t xml:space="preserve">(Northcote)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"Northcote"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1 246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3 754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rPr>
                <w:rFonts w:eastAsiaTheme="minorEastAsia" w:cs="Calibri"/>
                <w:szCs w:val="12"/>
                <w:lang w:eastAsia="en-AU"/>
              </w:rPr>
            </w:pPr>
            <w:r w:rsidRPr="00056847">
              <w:rPr>
                <w:rFonts w:eastAsiaTheme="minorEastAsia" w:cs="Calibri"/>
                <w:szCs w:val="18"/>
                <w:lang w:eastAsia="en-AU"/>
              </w:rPr>
              <w:t xml:space="preserve">Daylesford Secondary College (Daylesford) </w:t>
            </w:r>
            <w:r w:rsidRPr="00056847">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"Daylesford" </w:instrText>
            </w:r>
            <w:r w:rsidRPr="00CC2BEB">
              <w:rPr>
                <w:rFonts w:eastAsiaTheme="minorEastAsia" w:cs="Calibri"/>
                <w:szCs w:val="12"/>
                <w:lang w:eastAsia="en-AU"/>
              </w:rPr>
              <w:fldChar w:fldCharType="end"/>
            </w:r>
          </w:p>
        </w:tc>
        <w:tc>
          <w:tcPr>
            <w:tcW w:w="913" w:type="dxa"/>
            <w:gridSpan w:val="5"/>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7 576</w:t>
            </w:r>
          </w:p>
        </w:tc>
        <w:tc>
          <w:tcPr>
            <w:tcW w:w="992"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2 424</w:t>
            </w:r>
          </w:p>
        </w:tc>
        <w:tc>
          <w:tcPr>
            <w:tcW w:w="992"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Deans Marsh Primary School </w:t>
            </w:r>
            <w:r>
              <w:rPr>
                <w:rFonts w:eastAsiaTheme="minorEastAsia" w:cs="Calibri"/>
                <w:szCs w:val="18"/>
                <w:lang w:eastAsia="en-AU"/>
              </w:rPr>
              <w:br/>
            </w:r>
            <w:r w:rsidRPr="00056847">
              <w:rPr>
                <w:rFonts w:eastAsiaTheme="minorEastAsia" w:cs="Calibri"/>
                <w:szCs w:val="18"/>
                <w:lang w:eastAsia="en-AU"/>
              </w:rPr>
              <w:t xml:space="preserve">(Deans Marsh)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"Deans Marsh"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492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452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Delacombe Primary School (Delacombe)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"Delacombe"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1 761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Diamond Valley College </w:t>
            </w:r>
            <w:r>
              <w:rPr>
                <w:rFonts w:eastAsiaTheme="minorEastAsia" w:cs="Calibri"/>
                <w:szCs w:val="18"/>
                <w:lang w:eastAsia="en-AU"/>
              </w:rPr>
              <w:br/>
            </w:r>
            <w:r w:rsidRPr="00056847">
              <w:rPr>
                <w:rFonts w:eastAsiaTheme="minorEastAsia" w:cs="Calibri"/>
                <w:szCs w:val="18"/>
                <w:lang w:eastAsia="en-AU"/>
              </w:rPr>
              <w:t xml:space="preserve">(Diamond Creek)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"Diamond Creek"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Diamond Valley Special Developmental School (Greensborough)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"Greensborough"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Dimboola Primary School </w:t>
            </w:r>
            <w:r>
              <w:rPr>
                <w:rFonts w:eastAsiaTheme="minorEastAsia" w:cs="Calibri"/>
                <w:szCs w:val="18"/>
                <w:lang w:eastAsia="en-AU"/>
              </w:rPr>
              <w:br/>
            </w:r>
            <w:r w:rsidRPr="00056847">
              <w:rPr>
                <w:rFonts w:eastAsiaTheme="minorEastAsia" w:cs="Calibri"/>
                <w:szCs w:val="18"/>
                <w:lang w:eastAsia="en-AU"/>
              </w:rPr>
              <w:t xml:space="preserve">(Dimboola)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"Dimboola"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472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383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Donald High School </w:t>
            </w:r>
            <w:r>
              <w:rPr>
                <w:rFonts w:eastAsiaTheme="minorEastAsia" w:cs="Calibri"/>
                <w:szCs w:val="18"/>
                <w:lang w:eastAsia="en-AU"/>
              </w:rPr>
              <w:br/>
            </w:r>
            <w:r w:rsidRPr="00056847">
              <w:rPr>
                <w:rFonts w:eastAsiaTheme="minorEastAsia" w:cs="Calibri"/>
                <w:szCs w:val="18"/>
                <w:lang w:eastAsia="en-AU"/>
              </w:rPr>
              <w:t xml:space="preserve">(Donald)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"Donald"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1 290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2 210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Donburn Primary School </w:t>
            </w:r>
            <w:r>
              <w:rPr>
                <w:rFonts w:eastAsiaTheme="minorEastAsia" w:cs="Calibri"/>
                <w:szCs w:val="18"/>
                <w:lang w:eastAsia="en-AU"/>
              </w:rPr>
              <w:br/>
            </w:r>
            <w:r w:rsidRPr="00056847">
              <w:rPr>
                <w:rFonts w:eastAsiaTheme="minorEastAsia" w:cs="Calibri"/>
                <w:szCs w:val="18"/>
                <w:lang w:eastAsia="en-AU"/>
              </w:rPr>
              <w:t xml:space="preserve">(Doncaster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"Doncaster East"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1 306</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1 203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Drouin Secondary College </w:t>
            </w:r>
            <w:r>
              <w:rPr>
                <w:rFonts w:eastAsiaTheme="minorEastAsia" w:cs="Calibri"/>
                <w:szCs w:val="18"/>
                <w:lang w:eastAsia="en-AU"/>
              </w:rPr>
              <w:br/>
            </w:r>
            <w:r w:rsidRPr="00056847">
              <w:rPr>
                <w:rFonts w:eastAsiaTheme="minorEastAsia" w:cs="Calibri"/>
                <w:szCs w:val="18"/>
                <w:lang w:eastAsia="en-AU"/>
              </w:rPr>
              <w:t xml:space="preserve">(Drouin)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"Drouin"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1 499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2 898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Early Childhood Facilities 2017-18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4 240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4 130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Elphinstone Primary School (Elphinstone)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"Elphinstone"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193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Eltham High School </w:t>
            </w:r>
            <w:r>
              <w:rPr>
                <w:rFonts w:eastAsiaTheme="minorEastAsia" w:cs="Calibri"/>
                <w:szCs w:val="18"/>
                <w:lang w:eastAsia="en-AU"/>
              </w:rPr>
              <w:br/>
            </w:r>
            <w:r w:rsidRPr="00056847">
              <w:rPr>
                <w:rFonts w:eastAsiaTheme="minorEastAsia" w:cs="Calibri"/>
                <w:szCs w:val="18"/>
                <w:lang w:eastAsia="en-AU"/>
              </w:rPr>
              <w:t xml:space="preserve">(Eltham)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"Eltham"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1 507</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370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1 124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Essendon East Keilor District College (Keilor East)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"Keilor East"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7 935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2 065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Fairfield Primary School </w:t>
            </w:r>
            <w:r>
              <w:rPr>
                <w:rFonts w:eastAsiaTheme="minorEastAsia" w:cs="Calibri"/>
                <w:szCs w:val="18"/>
                <w:lang w:eastAsia="en-AU"/>
              </w:rPr>
              <w:br/>
            </w:r>
            <w:r w:rsidRPr="00056847">
              <w:rPr>
                <w:rFonts w:eastAsiaTheme="minorEastAsia" w:cs="Calibri"/>
                <w:szCs w:val="18"/>
                <w:lang w:eastAsia="en-AU"/>
              </w:rPr>
              <w:t xml:space="preserve">(Fairfield)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"Fairfield"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Fawkner Primary School </w:t>
            </w:r>
            <w:r>
              <w:rPr>
                <w:rFonts w:eastAsiaTheme="minorEastAsia" w:cs="Calibri"/>
                <w:szCs w:val="18"/>
                <w:lang w:eastAsia="en-AU"/>
              </w:rPr>
              <w:br/>
            </w:r>
            <w:r w:rsidRPr="00056847">
              <w:rPr>
                <w:rFonts w:eastAsiaTheme="minorEastAsia" w:cs="Calibri"/>
                <w:szCs w:val="18"/>
                <w:lang w:eastAsia="en-AU"/>
              </w:rPr>
              <w:t xml:space="preserve">(Fawkner)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"Fawkner"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352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263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Footscray Learning Precinct (Footscray)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"Footscray"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10 636</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2 687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6 441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Fountain Gate Secondary College (Narre Warren)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"Narre Warren"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1 450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2 786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264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Frankston High School 2017-18 (Frankston)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w:instrText>
            </w:r>
            <w:r w:rsidRPr="00CC2BEB">
              <w:rPr>
                <w:rFonts w:eastAsiaTheme="minorEastAsia" w:cs="Calibri"/>
                <w:szCs w:val="18"/>
                <w:lang w:eastAsia="en-AU"/>
              </w:rPr>
              <w:fldChar w:fldCharType="end"/>
            </w:r>
          </w:p>
        </w:tc>
        <w:tc>
          <w:tcPr>
            <w:tcW w:w="913" w:type="dxa"/>
            <w:gridSpan w:val="5"/>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109</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881</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Geelong East Primary School </w:t>
            </w:r>
            <w:r>
              <w:rPr>
                <w:rFonts w:eastAsiaTheme="minorEastAsia" w:cs="Calibri"/>
                <w:szCs w:val="18"/>
                <w:lang w:eastAsia="en-AU"/>
              </w:rPr>
              <w:br/>
            </w:r>
            <w:r w:rsidRPr="00056847">
              <w:rPr>
                <w:rFonts w:eastAsiaTheme="minorEastAsia" w:cs="Calibri"/>
                <w:szCs w:val="18"/>
                <w:lang w:eastAsia="en-AU"/>
              </w:rPr>
              <w:t xml:space="preserve">(Geelong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"Geelong East" </w:instrText>
            </w:r>
            <w:r w:rsidRPr="00CC2BEB">
              <w:rPr>
                <w:rFonts w:eastAsiaTheme="minorEastAsia" w:cs="Calibri"/>
                <w:szCs w:val="18"/>
                <w:lang w:eastAsia="en-AU"/>
              </w:rPr>
              <w:fldChar w:fldCharType="end"/>
            </w:r>
          </w:p>
        </w:tc>
        <w:tc>
          <w:tcPr>
            <w:tcW w:w="913" w:type="dxa"/>
            <w:gridSpan w:val="5"/>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1 025</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53</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751</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221</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Geelong High School 2014-15 (Geelong)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"Geelong"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7 650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850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Geelong High School 2015-16 (Geelong)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"Geelong"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8 259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1 452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Gisborne Primary School </w:t>
            </w:r>
            <w:r>
              <w:rPr>
                <w:rFonts w:eastAsiaTheme="minorEastAsia" w:cs="Calibri"/>
                <w:szCs w:val="18"/>
                <w:lang w:eastAsia="en-AU"/>
              </w:rPr>
              <w:br/>
            </w:r>
            <w:r w:rsidRPr="00056847">
              <w:rPr>
                <w:rFonts w:eastAsiaTheme="minorEastAsia" w:cs="Calibri"/>
                <w:szCs w:val="18"/>
                <w:lang w:eastAsia="en-AU"/>
              </w:rPr>
              <w:t xml:space="preserve">(Gisborne)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"Gisborne"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1 628</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1 256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Glenallen School </w:t>
            </w:r>
            <w:r>
              <w:rPr>
                <w:rFonts w:eastAsiaTheme="minorEastAsia" w:cs="Calibri"/>
                <w:szCs w:val="18"/>
                <w:lang w:eastAsia="en-AU"/>
              </w:rPr>
              <w:br/>
            </w:r>
            <w:r w:rsidRPr="00056847">
              <w:rPr>
                <w:rFonts w:eastAsiaTheme="minorEastAsia" w:cs="Calibri"/>
                <w:szCs w:val="18"/>
                <w:lang w:eastAsia="en-AU"/>
              </w:rPr>
              <w:t>(Glen Waverl</w:t>
            </w:r>
            <w:r>
              <w:rPr>
                <w:rFonts w:eastAsiaTheme="minorEastAsia" w:cs="Calibri"/>
                <w:szCs w:val="18"/>
                <w:lang w:eastAsia="en-AU"/>
              </w:rPr>
              <w:t>e</w:t>
            </w:r>
            <w:r w:rsidRPr="00056847">
              <w:rPr>
                <w:rFonts w:eastAsiaTheme="minorEastAsia" w:cs="Calibri"/>
                <w:szCs w:val="18"/>
                <w:lang w:eastAsia="en-AU"/>
              </w:rPr>
              <w:t xml:space="preserve">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"Glen Waverl</w:instrText>
            </w:r>
            <w:r>
              <w:rPr>
                <w:rFonts w:eastAsiaTheme="minorEastAsia" w:cs="Calibri"/>
                <w:szCs w:val="18"/>
                <w:lang w:eastAsia="en-AU"/>
              </w:rPr>
              <w:instrText>e</w:instrText>
            </w:r>
            <w:r w:rsidRPr="00CC2BEB">
              <w:rPr>
                <w:rFonts w:eastAsiaTheme="minorEastAsia" w:cs="Calibri"/>
                <w:szCs w:val="18"/>
                <w:lang w:eastAsia="en-AU"/>
              </w:rPr>
              <w:instrText xml:space="preserve">y"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1 734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Gleneagles Secondary College (Endeavour Hills)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"Endeavour Hills"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Grovedale College </w:t>
            </w:r>
            <w:r>
              <w:rPr>
                <w:rFonts w:eastAsiaTheme="minorEastAsia" w:cs="Calibri"/>
                <w:szCs w:val="18"/>
                <w:lang w:eastAsia="en-AU"/>
              </w:rPr>
              <w:br/>
            </w:r>
            <w:r w:rsidRPr="00056847">
              <w:rPr>
                <w:rFonts w:eastAsiaTheme="minorEastAsia" w:cs="Calibri"/>
                <w:szCs w:val="18"/>
                <w:lang w:eastAsia="en-AU"/>
              </w:rPr>
              <w:t xml:space="preserve">(Grovedale)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"Grovedale"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3 872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3 112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Hamlyn Banks Primary School </w:t>
            </w:r>
            <w:r>
              <w:rPr>
                <w:rFonts w:eastAsiaTheme="minorEastAsia" w:cs="Calibri"/>
                <w:szCs w:val="18"/>
                <w:lang w:eastAsia="en-AU"/>
              </w:rPr>
              <w:br/>
            </w:r>
            <w:r w:rsidRPr="00056847">
              <w:rPr>
                <w:rFonts w:eastAsiaTheme="minorEastAsia" w:cs="Calibri"/>
                <w:szCs w:val="18"/>
                <w:lang w:eastAsia="en-AU"/>
              </w:rPr>
              <w:t xml:space="preserve">(Hamlyn Heights)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"Hamlyn Heights"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1 557</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974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Harrietville Primary School (Harrietville)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"Harrietville"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247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Heatherwood School </w:t>
            </w:r>
            <w:r>
              <w:rPr>
                <w:rFonts w:eastAsiaTheme="minorEastAsia" w:cs="Calibri"/>
                <w:szCs w:val="18"/>
                <w:lang w:eastAsia="en-AU"/>
              </w:rPr>
              <w:br/>
            </w:r>
            <w:r w:rsidRPr="00056847">
              <w:rPr>
                <w:rFonts w:eastAsiaTheme="minorEastAsia" w:cs="Calibri"/>
                <w:szCs w:val="18"/>
                <w:lang w:eastAsia="en-AU"/>
              </w:rPr>
              <w:t xml:space="preserve">(Donvale)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"Donvale"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2 583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428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Highvale Primary School </w:t>
            </w:r>
            <w:r>
              <w:rPr>
                <w:rFonts w:eastAsiaTheme="minorEastAsia" w:cs="Calibri"/>
                <w:szCs w:val="18"/>
                <w:lang w:eastAsia="en-AU"/>
              </w:rPr>
              <w:br/>
            </w:r>
            <w:r w:rsidRPr="00056847">
              <w:rPr>
                <w:rFonts w:eastAsiaTheme="minorEastAsia" w:cs="Calibri"/>
                <w:szCs w:val="18"/>
                <w:lang w:eastAsia="en-AU"/>
              </w:rPr>
              <w:t xml:space="preserve">(Glen Waverley)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"Glen Waverley"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603</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Highvale Secondary College 2016-17 (Glen Waverley)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"Glen Waverley"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1 594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2 934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472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Hughesdale Primary School (Hughesdale)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"Hughesdale"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527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2 738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Inclusive schools fund 2015-16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10 060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7 510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850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Inclusive schools fund 2016-17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3 450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4 300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2 250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Irymple Secondary College </w:t>
            </w:r>
            <w:r>
              <w:rPr>
                <w:rFonts w:eastAsiaTheme="minorEastAsia" w:cs="Calibri"/>
                <w:szCs w:val="18"/>
                <w:lang w:eastAsia="en-AU"/>
              </w:rPr>
              <w:br/>
            </w:r>
            <w:r w:rsidRPr="00056847">
              <w:rPr>
                <w:rFonts w:eastAsiaTheme="minorEastAsia" w:cs="Calibri"/>
                <w:szCs w:val="18"/>
                <w:lang w:eastAsia="en-AU"/>
              </w:rPr>
              <w:t xml:space="preserve">(Irymple)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"Irymple"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3 711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1 284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Ivanhoe Primary School </w:t>
            </w:r>
            <w:r>
              <w:rPr>
                <w:rFonts w:eastAsiaTheme="minorEastAsia" w:cs="Calibri"/>
                <w:szCs w:val="18"/>
                <w:lang w:eastAsia="en-AU"/>
              </w:rPr>
              <w:br/>
            </w:r>
            <w:r w:rsidRPr="00056847">
              <w:rPr>
                <w:rFonts w:eastAsiaTheme="minorEastAsia" w:cs="Calibri"/>
                <w:szCs w:val="18"/>
                <w:lang w:eastAsia="en-AU"/>
              </w:rPr>
              <w:t xml:space="preserve">(Ivanhoe)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"Ivanhoe"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454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Jamieson Primary School </w:t>
            </w:r>
            <w:r>
              <w:rPr>
                <w:rFonts w:eastAsiaTheme="minorEastAsia" w:cs="Calibri"/>
                <w:szCs w:val="18"/>
                <w:lang w:eastAsia="en-AU"/>
              </w:rPr>
              <w:br/>
            </w:r>
            <w:r w:rsidRPr="00056847">
              <w:rPr>
                <w:rFonts w:eastAsiaTheme="minorEastAsia" w:cs="Calibri"/>
                <w:szCs w:val="18"/>
                <w:lang w:eastAsia="en-AU"/>
              </w:rPr>
              <w:t xml:space="preserve">(Jamieson)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"Jamieson"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162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Kalianna Special School 2017-18 (Bendigo)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"Bendigo"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10 076</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340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8 528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1 208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Kambrya College (Berwick)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"Berwick"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2 085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697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218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Keilor Heights Primary School </w:t>
            </w:r>
            <w:r>
              <w:rPr>
                <w:rFonts w:eastAsiaTheme="minorEastAsia" w:cs="Calibri"/>
                <w:szCs w:val="18"/>
                <w:lang w:eastAsia="en-AU"/>
              </w:rPr>
              <w:br/>
            </w:r>
            <w:r w:rsidRPr="00056847">
              <w:rPr>
                <w:rFonts w:eastAsiaTheme="minorEastAsia" w:cs="Calibri"/>
                <w:szCs w:val="18"/>
                <w:lang w:eastAsia="en-AU"/>
              </w:rPr>
              <w:t xml:space="preserve">(Keilor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"Keilor East"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522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412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Keysborough Secondary College </w:t>
            </w:r>
            <w:r>
              <w:rPr>
                <w:rFonts w:eastAsiaTheme="minorEastAsia" w:cs="Calibri"/>
                <w:szCs w:val="18"/>
                <w:lang w:eastAsia="en-AU"/>
              </w:rPr>
              <w:br/>
            </w:r>
            <w:r w:rsidRPr="00056847">
              <w:rPr>
                <w:rFonts w:eastAsiaTheme="minorEastAsia" w:cs="Calibri"/>
                <w:szCs w:val="18"/>
                <w:lang w:eastAsia="en-AU"/>
              </w:rPr>
              <w:t xml:space="preserve">2016-17 (Springvale South)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"Springvale South"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5 787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4 213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Kialla West Primary School </w:t>
            </w:r>
            <w:r>
              <w:rPr>
                <w:rFonts w:eastAsiaTheme="minorEastAsia" w:cs="Calibri"/>
                <w:szCs w:val="18"/>
                <w:lang w:eastAsia="en-AU"/>
              </w:rPr>
              <w:br/>
            </w:r>
            <w:r w:rsidRPr="00056847">
              <w:rPr>
                <w:rFonts w:eastAsiaTheme="minorEastAsia" w:cs="Calibri"/>
                <w:szCs w:val="18"/>
                <w:lang w:eastAsia="en-AU"/>
              </w:rPr>
              <w:t xml:space="preserve">(Kialla West)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"Kialla West"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955</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817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Kurnai College 2015-16 </w:t>
            </w:r>
            <w:r>
              <w:rPr>
                <w:rFonts w:eastAsiaTheme="minorEastAsia" w:cs="Calibri"/>
                <w:szCs w:val="18"/>
                <w:lang w:eastAsia="en-AU"/>
              </w:rPr>
              <w:br/>
            </w:r>
            <w:r w:rsidRPr="00056847">
              <w:rPr>
                <w:rFonts w:eastAsiaTheme="minorEastAsia" w:cs="Calibri"/>
                <w:szCs w:val="18"/>
                <w:lang w:eastAsia="en-AU"/>
              </w:rPr>
              <w:t xml:space="preserve">(Morwell)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"Morwell"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2 501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4 148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1 151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Kurnai College 2017-18 </w:t>
            </w:r>
            <w:r>
              <w:rPr>
                <w:rFonts w:eastAsiaTheme="minorEastAsia" w:cs="Calibri"/>
                <w:szCs w:val="18"/>
                <w:lang w:eastAsia="en-AU"/>
              </w:rPr>
              <w:br/>
            </w:r>
            <w:r w:rsidRPr="00056847">
              <w:rPr>
                <w:rFonts w:eastAsiaTheme="minorEastAsia" w:cs="Calibri"/>
                <w:szCs w:val="18"/>
                <w:lang w:eastAsia="en-AU"/>
              </w:rPr>
              <w:t xml:space="preserve">(Morwell)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"Morwell" </w:instrText>
            </w:r>
            <w:r w:rsidRPr="00CC2BEB">
              <w:rPr>
                <w:rFonts w:eastAsiaTheme="minorEastAsia" w:cs="Calibri"/>
                <w:szCs w:val="18"/>
                <w:lang w:eastAsia="en-AU"/>
              </w:rPr>
              <w:fldChar w:fldCharType="end"/>
            </w:r>
          </w:p>
        </w:tc>
        <w:tc>
          <w:tcPr>
            <w:tcW w:w="913" w:type="dxa"/>
            <w:gridSpan w:val="5"/>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1 507</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1 506</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Kurunjang Primary School </w:t>
            </w:r>
            <w:r>
              <w:rPr>
                <w:rFonts w:eastAsiaTheme="minorEastAsia" w:cs="Calibri"/>
                <w:szCs w:val="18"/>
                <w:lang w:eastAsia="en-AU"/>
              </w:rPr>
              <w:br/>
            </w:r>
            <w:r w:rsidRPr="00056847">
              <w:rPr>
                <w:rFonts w:eastAsiaTheme="minorEastAsia" w:cs="Calibri"/>
                <w:szCs w:val="18"/>
                <w:lang w:eastAsia="en-AU"/>
              </w:rPr>
              <w:t xml:space="preserve">(Melton)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"Melton" </w:instrText>
            </w:r>
            <w:r w:rsidRPr="00CC2BEB">
              <w:rPr>
                <w:rFonts w:eastAsiaTheme="minorEastAsia" w:cs="Calibri"/>
                <w:szCs w:val="18"/>
                <w:lang w:eastAsia="en-AU"/>
              </w:rPr>
              <w:fldChar w:fldCharType="end"/>
            </w:r>
          </w:p>
        </w:tc>
        <w:tc>
          <w:tcPr>
            <w:tcW w:w="913" w:type="dxa"/>
            <w:gridSpan w:val="5"/>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1 005</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137</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856</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Kyneton Secondary College 2015-16 (Kyneton)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"Kyneton"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1 819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3 136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Laharum Primary School </w:t>
            </w:r>
            <w:r>
              <w:rPr>
                <w:rFonts w:eastAsiaTheme="minorEastAsia" w:cs="Calibri"/>
                <w:szCs w:val="18"/>
                <w:lang w:eastAsia="en-AU"/>
              </w:rPr>
              <w:br/>
            </w:r>
            <w:r w:rsidRPr="00056847">
              <w:rPr>
                <w:rFonts w:eastAsiaTheme="minorEastAsia" w:cs="Calibri"/>
                <w:szCs w:val="18"/>
                <w:lang w:eastAsia="en-AU"/>
              </w:rPr>
              <w:t xml:space="preserve">(Laharum)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"Laharum"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472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426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Land acquisition 2016-17 </w:t>
            </w:r>
            <w:r>
              <w:rPr>
                <w:rFonts w:eastAsiaTheme="minorEastAsia" w:cs="Calibri"/>
                <w:szCs w:val="18"/>
                <w:lang w:eastAsia="en-AU"/>
              </w:rPr>
              <w:br/>
            </w:r>
            <w:r w:rsidRPr="00056847">
              <w:rPr>
                <w:rFonts w:eastAsiaTheme="minorEastAsia" w:cs="Calibri"/>
                <w:szCs w:val="18"/>
                <w:lang w:eastAsia="en-AU"/>
              </w:rPr>
              <w:t xml:space="preserve">(statewide) </w:t>
            </w:r>
            <w:r w:rsidRPr="00056847">
              <w:rPr>
                <w:rFonts w:eastAsiaTheme="minorEastAsia" w:cs="Calibri"/>
                <w:szCs w:val="18"/>
                <w:vertAlign w:val="superscript"/>
                <w:lang w:eastAsia="en-AU"/>
              </w:rPr>
              <w:t>(c)</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117 000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93 470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23 530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Land acquisition 2017-18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70 450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61 720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8 730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various</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Lara Lake Primary School </w:t>
            </w:r>
            <w:r>
              <w:rPr>
                <w:rFonts w:eastAsiaTheme="minorEastAsia" w:cs="Calibri"/>
                <w:szCs w:val="18"/>
                <w:lang w:eastAsia="en-AU"/>
              </w:rPr>
              <w:br/>
            </w:r>
            <w:r w:rsidRPr="00056847">
              <w:rPr>
                <w:rFonts w:eastAsiaTheme="minorEastAsia" w:cs="Calibri"/>
                <w:szCs w:val="18"/>
                <w:lang w:eastAsia="en-AU"/>
              </w:rPr>
              <w:t xml:space="preserve">(Lara Lake)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"Lara Lake"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1 809</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995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769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Latrobe Valley Schools </w:t>
            </w:r>
            <w:r>
              <w:rPr>
                <w:rFonts w:eastAsiaTheme="minorEastAsia" w:cs="Calibri"/>
                <w:szCs w:val="18"/>
                <w:lang w:eastAsia="en-AU"/>
              </w:rPr>
              <w:br/>
            </w:r>
            <w:r w:rsidRPr="00056847">
              <w:rPr>
                <w:rFonts w:eastAsiaTheme="minorEastAsia" w:cs="Calibri"/>
                <w:szCs w:val="18"/>
                <w:lang w:eastAsia="en-AU"/>
              </w:rPr>
              <w:t xml:space="preserve">building upgrade  2016-17 </w:t>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386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2 774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2 840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Leopold Primary School </w:t>
            </w:r>
            <w:r>
              <w:rPr>
                <w:rFonts w:eastAsiaTheme="minorEastAsia" w:cs="Calibri"/>
                <w:szCs w:val="18"/>
                <w:lang w:eastAsia="en-AU"/>
              </w:rPr>
              <w:br/>
            </w:r>
            <w:r w:rsidRPr="00056847">
              <w:rPr>
                <w:rFonts w:eastAsiaTheme="minorEastAsia" w:cs="Calibri"/>
                <w:szCs w:val="18"/>
                <w:lang w:eastAsia="en-AU"/>
              </w:rPr>
              <w:t xml:space="preserve">(Leopold)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"Leopold"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3 220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1 845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1 249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Lilydale Primary School </w:t>
            </w:r>
            <w:r>
              <w:rPr>
                <w:rFonts w:eastAsiaTheme="minorEastAsia" w:cs="Calibri"/>
                <w:szCs w:val="18"/>
                <w:lang w:eastAsia="en-AU"/>
              </w:rPr>
              <w:br/>
            </w:r>
            <w:r w:rsidRPr="00056847">
              <w:rPr>
                <w:rFonts w:eastAsiaTheme="minorEastAsia" w:cs="Calibri"/>
                <w:szCs w:val="18"/>
                <w:lang w:eastAsia="en-AU"/>
              </w:rPr>
              <w:t xml:space="preserve">(Lilydale)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"Lilydale"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804</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Lilydale West Primary School </w:t>
            </w:r>
            <w:r>
              <w:rPr>
                <w:rFonts w:eastAsiaTheme="minorEastAsia" w:cs="Calibri"/>
                <w:szCs w:val="18"/>
                <w:lang w:eastAsia="en-AU"/>
              </w:rPr>
              <w:br/>
            </w:r>
            <w:r w:rsidRPr="00056847">
              <w:rPr>
                <w:rFonts w:eastAsiaTheme="minorEastAsia" w:cs="Calibri"/>
                <w:szCs w:val="18"/>
                <w:lang w:eastAsia="en-AU"/>
              </w:rPr>
              <w:t xml:space="preserve">(Lilydale)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"Lilydale"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559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Lindenow Primary School </w:t>
            </w:r>
            <w:r>
              <w:rPr>
                <w:rFonts w:eastAsiaTheme="minorEastAsia" w:cs="Calibri"/>
                <w:szCs w:val="18"/>
                <w:lang w:eastAsia="en-AU"/>
              </w:rPr>
              <w:br/>
            </w:r>
            <w:r w:rsidRPr="00056847">
              <w:rPr>
                <w:rFonts w:eastAsiaTheme="minorEastAsia" w:cs="Calibri"/>
                <w:szCs w:val="18"/>
                <w:lang w:eastAsia="en-AU"/>
              </w:rPr>
              <w:t xml:space="preserve">(Lindenow)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"Lindenow"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804</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653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Lockwood Primary School </w:t>
            </w:r>
            <w:r>
              <w:rPr>
                <w:rFonts w:eastAsiaTheme="minorEastAsia" w:cs="Calibri"/>
                <w:szCs w:val="18"/>
                <w:lang w:eastAsia="en-AU"/>
              </w:rPr>
              <w:br/>
            </w:r>
            <w:r w:rsidRPr="00056847">
              <w:rPr>
                <w:rFonts w:eastAsiaTheme="minorEastAsia" w:cs="Calibri"/>
                <w:szCs w:val="18"/>
                <w:lang w:eastAsia="en-AU"/>
              </w:rPr>
              <w:t xml:space="preserve">(Lockwood)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"Lockwood"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613</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545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Lynall Hall Community School and Richmond High  School (Richmond)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"Richmond"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568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2 144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Lyndale Secondary College 2017-18 (Dandenong North)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"Dandenong North"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4 281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1 253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Manor Lakes College (Stage 5) (Wyndham Vale)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"Wyndham Vale"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9 821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Mansfield Primary School </w:t>
            </w:r>
            <w:r>
              <w:rPr>
                <w:rFonts w:eastAsiaTheme="minorEastAsia" w:cs="Calibri"/>
                <w:szCs w:val="18"/>
                <w:lang w:eastAsia="en-AU"/>
              </w:rPr>
              <w:br/>
            </w:r>
            <w:r w:rsidRPr="00056847">
              <w:rPr>
                <w:rFonts w:eastAsiaTheme="minorEastAsia" w:cs="Calibri"/>
                <w:szCs w:val="18"/>
                <w:lang w:eastAsia="en-AU"/>
              </w:rPr>
              <w:t xml:space="preserve">(Mansfield)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"Mansfield"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2 140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1 639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445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Mansfield Secondary College (Mansfield)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"Mansfield"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1 619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Maroondah Education Plan 2015-16 </w:t>
            </w:r>
            <w:r w:rsidRPr="00056847">
              <w:rPr>
                <w:rFonts w:eastAsiaTheme="minorEastAsia" w:cs="Calibri"/>
                <w:szCs w:val="18"/>
                <w:vertAlign w:val="superscript"/>
                <w:lang w:eastAsia="en-AU"/>
              </w:rPr>
              <w:t>(d)</w:t>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7 410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4 190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Maroondah Education Plan (Croydon/Ringwood)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"Croydon" </w:instrText>
            </w:r>
            <w:r w:rsidRPr="00CC2BEB">
              <w:rPr>
                <w:rFonts w:eastAsiaTheme="minorEastAsia" w:cs="Calibri"/>
                <w:szCs w:val="18"/>
                <w:lang w:eastAsia="en-AU"/>
              </w:rPr>
              <w:fldChar w:fldCharType="end"/>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"Ringwood"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18 023</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13 401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4 622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Matthew Flinders Girls Secondary College (Geelong)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"Geelong"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1 581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5 404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McClelland Secondary College (Frankston)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1 448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4 322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Melton Secondary College </w:t>
            </w:r>
            <w:r>
              <w:rPr>
                <w:rFonts w:eastAsiaTheme="minorEastAsia" w:cs="Calibri"/>
                <w:szCs w:val="18"/>
                <w:lang w:eastAsia="en-AU"/>
              </w:rPr>
              <w:br/>
            </w:r>
            <w:r w:rsidRPr="00056847">
              <w:rPr>
                <w:rFonts w:eastAsiaTheme="minorEastAsia" w:cs="Calibri"/>
                <w:szCs w:val="18"/>
                <w:lang w:eastAsia="en-AU"/>
              </w:rPr>
              <w:t xml:space="preserve">(Melton)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"Melton"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1 732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Melton Specialist School </w:t>
            </w:r>
            <w:r>
              <w:rPr>
                <w:rFonts w:eastAsiaTheme="minorEastAsia" w:cs="Calibri"/>
                <w:szCs w:val="18"/>
                <w:lang w:eastAsia="en-AU"/>
              </w:rPr>
              <w:br/>
            </w:r>
            <w:r w:rsidRPr="00056847">
              <w:rPr>
                <w:rFonts w:eastAsiaTheme="minorEastAsia" w:cs="Calibri"/>
                <w:szCs w:val="18"/>
                <w:lang w:eastAsia="en-AU"/>
              </w:rPr>
              <w:t xml:space="preserve">(Melton)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"Melton"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5 400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3 408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270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Merri Creek Primary School </w:t>
            </w:r>
            <w:r>
              <w:rPr>
                <w:rFonts w:eastAsiaTheme="minorEastAsia" w:cs="Calibri"/>
                <w:szCs w:val="18"/>
                <w:lang w:eastAsia="en-AU"/>
              </w:rPr>
              <w:br/>
            </w:r>
            <w:r w:rsidRPr="00056847">
              <w:rPr>
                <w:rFonts w:eastAsiaTheme="minorEastAsia" w:cs="Calibri"/>
                <w:szCs w:val="18"/>
                <w:lang w:eastAsia="en-AU"/>
              </w:rPr>
              <w:t xml:space="preserve">(Fitzroy North)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"Fitzroy North"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3 820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165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1 444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2 211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Monbulk College 2017-18 </w:t>
            </w:r>
            <w:r>
              <w:rPr>
                <w:rFonts w:eastAsiaTheme="minorEastAsia" w:cs="Calibri"/>
                <w:szCs w:val="18"/>
                <w:lang w:eastAsia="en-AU"/>
              </w:rPr>
              <w:br/>
            </w:r>
            <w:r w:rsidRPr="00056847">
              <w:rPr>
                <w:rFonts w:eastAsiaTheme="minorEastAsia" w:cs="Calibri"/>
                <w:szCs w:val="18"/>
                <w:lang w:eastAsia="en-AU"/>
              </w:rPr>
              <w:t xml:space="preserve">(Monbulk)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"Monbulk"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7 578</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6 471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1 083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Montmorency Secondary College 2016-17 (Montmorency)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"Montmorency" </w:instrText>
            </w:r>
            <w:r w:rsidRPr="00CC2BEB">
              <w:rPr>
                <w:rFonts w:eastAsiaTheme="minorEastAsia" w:cs="Calibri"/>
                <w:szCs w:val="18"/>
                <w:lang w:eastAsia="en-AU"/>
              </w:rPr>
              <w:fldChar w:fldCharType="end"/>
            </w:r>
          </w:p>
        </w:tc>
        <w:tc>
          <w:tcPr>
            <w:tcW w:w="913" w:type="dxa"/>
            <w:gridSpan w:val="5"/>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12 600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9 383</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3 158</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59</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Montmorency South Primary School (Montmorency)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"Montmorency" </w:instrText>
            </w:r>
            <w:r w:rsidRPr="00CC2BEB">
              <w:rPr>
                <w:rFonts w:eastAsiaTheme="minorEastAsia" w:cs="Calibri"/>
                <w:szCs w:val="18"/>
                <w:lang w:eastAsia="en-AU"/>
              </w:rPr>
              <w:fldChar w:fldCharType="end"/>
            </w:r>
          </w:p>
        </w:tc>
        <w:tc>
          <w:tcPr>
            <w:tcW w:w="913" w:type="dxa"/>
            <w:gridSpan w:val="5"/>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8 300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1 478</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6 523</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299</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Moonambel Primary School (Moonambel)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"Moonambel"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Moonee Ponds West Primary School (Moonee Ponds)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"Moonee Ponds"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Mooroopna Park Primary School (Mooroopna)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"Mooroopna"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164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Mount Clear College </w:t>
            </w:r>
            <w:r>
              <w:rPr>
                <w:rFonts w:eastAsiaTheme="minorEastAsia" w:cs="Calibri"/>
                <w:szCs w:val="18"/>
                <w:lang w:eastAsia="en-AU"/>
              </w:rPr>
              <w:br/>
            </w:r>
            <w:r w:rsidRPr="00056847">
              <w:rPr>
                <w:rFonts w:eastAsiaTheme="minorEastAsia" w:cs="Calibri"/>
                <w:szCs w:val="18"/>
                <w:lang w:eastAsia="en-AU"/>
              </w:rPr>
              <w:t xml:space="preserve">(Mount Clear)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"Mount Clear"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2 068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Mount Duneed Regional Primary School (Mount Duneed)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"Mount Duneed"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802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Mount Erin Secondary College (Frankston South)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South"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2 130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1 876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Mount Macedon Primary School (Mount Macedon)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"Mount Macedon"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472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423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Narre Warren South P-12 College (Narre Warren South)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"Narre Warren South"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275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2 410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2 335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Nelson Park School  </w:t>
            </w:r>
            <w:r>
              <w:rPr>
                <w:rFonts w:eastAsiaTheme="minorEastAsia" w:cs="Calibri"/>
                <w:szCs w:val="18"/>
                <w:lang w:eastAsia="en-AU"/>
              </w:rPr>
              <w:br/>
            </w:r>
            <w:r w:rsidRPr="00056847">
              <w:rPr>
                <w:rFonts w:eastAsiaTheme="minorEastAsia" w:cs="Calibri"/>
                <w:szCs w:val="18"/>
                <w:lang w:eastAsia="en-AU"/>
              </w:rPr>
              <w:t xml:space="preserve">(Bell Park)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"Bell Park"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1 192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1 296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Newlands Primary School </w:t>
            </w:r>
            <w:r>
              <w:rPr>
                <w:rFonts w:eastAsiaTheme="minorEastAsia" w:cs="Calibri"/>
                <w:szCs w:val="18"/>
                <w:lang w:eastAsia="en-AU"/>
              </w:rPr>
              <w:br/>
            </w:r>
            <w:r w:rsidRPr="00056847">
              <w:rPr>
                <w:rFonts w:eastAsiaTheme="minorEastAsia" w:cs="Calibri"/>
                <w:szCs w:val="18"/>
                <w:lang w:eastAsia="en-AU"/>
              </w:rPr>
              <w:t xml:space="preserve">(Preston West)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"Preston West"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754</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671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Newport Lakes Primary School (Newport)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"Newport"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1 875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1 118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Newstead Primary School </w:t>
            </w:r>
            <w:r>
              <w:rPr>
                <w:rFonts w:eastAsiaTheme="minorEastAsia" w:cs="Calibri"/>
                <w:szCs w:val="18"/>
                <w:lang w:eastAsia="en-AU"/>
              </w:rPr>
              <w:br/>
            </w:r>
            <w:r w:rsidRPr="00056847">
              <w:rPr>
                <w:rFonts w:eastAsiaTheme="minorEastAsia" w:cs="Calibri"/>
                <w:szCs w:val="18"/>
                <w:lang w:eastAsia="en-AU"/>
              </w:rPr>
              <w:t xml:space="preserve">(Newstead)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"Newstead"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Newtown Primary School </w:t>
            </w:r>
            <w:r>
              <w:rPr>
                <w:rFonts w:eastAsiaTheme="minorEastAsia" w:cs="Calibri"/>
                <w:szCs w:val="18"/>
                <w:lang w:eastAsia="en-AU"/>
              </w:rPr>
              <w:br/>
            </w:r>
            <w:r w:rsidRPr="00056847">
              <w:rPr>
                <w:rFonts w:eastAsiaTheme="minorEastAsia" w:cs="Calibri"/>
                <w:szCs w:val="18"/>
                <w:lang w:eastAsia="en-AU"/>
              </w:rPr>
              <w:t xml:space="preserve">(Newtown)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"Newtown"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513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Noble Park Secondary College </w:t>
            </w:r>
            <w:r>
              <w:rPr>
                <w:rFonts w:eastAsiaTheme="minorEastAsia" w:cs="Calibri"/>
                <w:szCs w:val="18"/>
                <w:lang w:eastAsia="en-AU"/>
              </w:rPr>
              <w:br/>
            </w:r>
            <w:r w:rsidRPr="00056847">
              <w:rPr>
                <w:rFonts w:eastAsiaTheme="minorEastAsia" w:cs="Calibri"/>
                <w:szCs w:val="18"/>
                <w:lang w:eastAsia="en-AU"/>
              </w:rPr>
              <w:t xml:space="preserve">(Noble Park)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"Noble Park"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3 541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1 437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North Geelong Secondary College (North Geelong)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"North Geelong"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4 200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2 945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Northcote High School 2015-16 (Northcote)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"Northcote"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2 867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Northcote High School 2016-17 (Northcote)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"Northcote"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1 485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Northcote Primary School </w:t>
            </w:r>
            <w:r>
              <w:rPr>
                <w:rFonts w:eastAsiaTheme="minorEastAsia" w:cs="Calibri"/>
                <w:szCs w:val="18"/>
                <w:lang w:eastAsia="en-AU"/>
              </w:rPr>
              <w:br/>
            </w:r>
            <w:r w:rsidRPr="00056847">
              <w:rPr>
                <w:rFonts w:eastAsiaTheme="minorEastAsia" w:cs="Calibri"/>
                <w:szCs w:val="18"/>
                <w:lang w:eastAsia="en-AU"/>
              </w:rPr>
              <w:t xml:space="preserve">(Northcote)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"Northcote"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3 160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2 340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670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Northern College of Technology and Arts (Preston)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"Preston"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1 860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Oberon High School </w:t>
            </w:r>
            <w:r>
              <w:rPr>
                <w:rFonts w:eastAsiaTheme="minorEastAsia" w:cs="Calibri"/>
                <w:szCs w:val="18"/>
                <w:lang w:eastAsia="en-AU"/>
              </w:rPr>
              <w:br/>
            </w:r>
            <w:r w:rsidRPr="00056847">
              <w:rPr>
                <w:rFonts w:eastAsiaTheme="minorEastAsia" w:cs="Calibri"/>
                <w:szCs w:val="18"/>
                <w:lang w:eastAsia="en-AU"/>
              </w:rPr>
              <w:t xml:space="preserve">(Belmont)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"Belmont"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2 242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Oberon Primary School </w:t>
            </w:r>
            <w:r>
              <w:rPr>
                <w:rFonts w:eastAsiaTheme="minorEastAsia" w:cs="Calibri"/>
                <w:szCs w:val="18"/>
                <w:lang w:eastAsia="en-AU"/>
              </w:rPr>
              <w:br/>
            </w:r>
            <w:r w:rsidRPr="00056847">
              <w:rPr>
                <w:rFonts w:eastAsiaTheme="minorEastAsia" w:cs="Calibri"/>
                <w:szCs w:val="18"/>
                <w:lang w:eastAsia="en-AU"/>
              </w:rPr>
              <w:t xml:space="preserve">(Belmont)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"Belmont"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1 407</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Ocean Grove Primary School </w:t>
            </w:r>
            <w:r>
              <w:rPr>
                <w:rFonts w:eastAsiaTheme="minorEastAsia" w:cs="Calibri"/>
                <w:szCs w:val="18"/>
                <w:lang w:eastAsia="en-AU"/>
              </w:rPr>
              <w:br/>
            </w:r>
            <w:r w:rsidRPr="00056847">
              <w:rPr>
                <w:rFonts w:eastAsiaTheme="minorEastAsia" w:cs="Calibri"/>
                <w:szCs w:val="18"/>
                <w:lang w:eastAsia="en-AU"/>
              </w:rPr>
              <w:t xml:space="preserve">(Ocean Grove)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"Ocean Grove"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3 315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675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Orrvale Primary School </w:t>
            </w:r>
            <w:r>
              <w:rPr>
                <w:rFonts w:eastAsiaTheme="minorEastAsia" w:cs="Calibri"/>
                <w:szCs w:val="18"/>
                <w:lang w:eastAsia="en-AU"/>
              </w:rPr>
              <w:br/>
            </w:r>
            <w:r w:rsidRPr="00056847">
              <w:rPr>
                <w:rFonts w:eastAsiaTheme="minorEastAsia" w:cs="Calibri"/>
                <w:szCs w:val="18"/>
                <w:lang w:eastAsia="en-AU"/>
              </w:rPr>
              <w:t xml:space="preserve">(Orrvale)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"Orrvale"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1 768</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1 171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531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Pakenham North East Primary School (Pakenham)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"Pakenham" </w:instrText>
            </w:r>
            <w:r w:rsidRPr="00CC2BEB">
              <w:rPr>
                <w:rFonts w:eastAsiaTheme="minorEastAsia" w:cs="Calibri"/>
                <w:szCs w:val="18"/>
                <w:lang w:eastAsia="en-AU"/>
              </w:rPr>
              <w:fldChar w:fldCharType="end"/>
            </w:r>
          </w:p>
        </w:tc>
        <w:tc>
          <w:tcPr>
            <w:tcW w:w="913" w:type="dxa"/>
            <w:gridSpan w:val="5"/>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13 806</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8 671</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5 073</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62</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Parktone Primary School </w:t>
            </w:r>
            <w:r>
              <w:rPr>
                <w:rFonts w:eastAsiaTheme="minorEastAsia" w:cs="Calibri"/>
                <w:szCs w:val="18"/>
                <w:lang w:eastAsia="en-AU"/>
              </w:rPr>
              <w:br/>
            </w:r>
            <w:r w:rsidRPr="00056847">
              <w:rPr>
                <w:rFonts w:eastAsiaTheme="minorEastAsia" w:cs="Calibri"/>
                <w:szCs w:val="18"/>
                <w:lang w:eastAsia="en-AU"/>
              </w:rPr>
              <w:t xml:space="preserve">(Parkdale)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"Parkdale" </w:instrText>
            </w:r>
            <w:r w:rsidRPr="00CC2BEB">
              <w:rPr>
                <w:rFonts w:eastAsiaTheme="minorEastAsia" w:cs="Calibri"/>
                <w:szCs w:val="18"/>
                <w:lang w:eastAsia="en-AU"/>
              </w:rPr>
              <w:fldChar w:fldCharType="end"/>
            </w:r>
          </w:p>
        </w:tc>
        <w:tc>
          <w:tcPr>
            <w:tcW w:w="913" w:type="dxa"/>
            <w:gridSpan w:val="5"/>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2 512</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1 475</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Pascoe Vale South Primary School (Pascoe Vale South)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"Pascoe Vale South"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2 474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971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Penshurst Primary School </w:t>
            </w:r>
            <w:r>
              <w:rPr>
                <w:rFonts w:eastAsiaTheme="minorEastAsia" w:cs="Calibri"/>
                <w:szCs w:val="18"/>
                <w:lang w:eastAsia="en-AU"/>
              </w:rPr>
              <w:br/>
            </w:r>
            <w:r w:rsidRPr="00056847">
              <w:rPr>
                <w:rFonts w:eastAsiaTheme="minorEastAsia" w:cs="Calibri"/>
                <w:szCs w:val="18"/>
                <w:lang w:eastAsia="en-AU"/>
              </w:rPr>
              <w:t xml:space="preserve">(Penshurst)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"Penshurst"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Phoenix P-12 Community College (Sebastopol)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"Sebastopol"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8 044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1 910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Planning for schools 2015-16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2 149</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724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Planning for schools 2016-17 (statewide) </w:t>
            </w:r>
            <w:r w:rsidRPr="00056847">
              <w:rPr>
                <w:rFonts w:eastAsiaTheme="minorEastAsia" w:cs="Calibri"/>
                <w:szCs w:val="18"/>
                <w:vertAlign w:val="superscript"/>
                <w:lang w:eastAsia="en-AU"/>
              </w:rPr>
              <w:t>(e)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10 361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639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Planning for schools 2017-18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7 002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4 849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1 014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1 139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Port Melbourne Primary School </w:t>
            </w:r>
            <w:r>
              <w:rPr>
                <w:rFonts w:eastAsiaTheme="minorEastAsia" w:cs="Calibri"/>
                <w:szCs w:val="18"/>
                <w:lang w:eastAsia="en-AU"/>
              </w:rPr>
              <w:br/>
            </w:r>
            <w:r w:rsidRPr="00056847">
              <w:rPr>
                <w:rFonts w:eastAsiaTheme="minorEastAsia" w:cs="Calibri"/>
                <w:szCs w:val="18"/>
                <w:lang w:eastAsia="en-AU"/>
              </w:rPr>
              <w:t xml:space="preserve">(Port Melbourne)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"Port Melbourne"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5 430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2 432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2 974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Portland Secondary College </w:t>
            </w:r>
            <w:r>
              <w:rPr>
                <w:rFonts w:eastAsiaTheme="minorEastAsia" w:cs="Calibri"/>
                <w:szCs w:val="18"/>
                <w:lang w:eastAsia="en-AU"/>
              </w:rPr>
              <w:br/>
            </w:r>
            <w:r w:rsidRPr="00056847">
              <w:rPr>
                <w:rFonts w:eastAsiaTheme="minorEastAsia" w:cs="Calibri"/>
                <w:szCs w:val="18"/>
                <w:lang w:eastAsia="en-AU"/>
              </w:rPr>
              <w:t xml:space="preserve">(Portland)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"Portland"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1 046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Portland South Primary School (Portland)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"Portland"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Prahran High School 2017-18 </w:t>
            </w:r>
            <w:r>
              <w:rPr>
                <w:rFonts w:eastAsiaTheme="minorEastAsia" w:cs="Calibri"/>
                <w:szCs w:val="18"/>
                <w:lang w:eastAsia="en-AU"/>
              </w:rPr>
              <w:br/>
            </w:r>
            <w:r w:rsidRPr="00056847">
              <w:rPr>
                <w:rFonts w:eastAsiaTheme="minorEastAsia" w:cs="Calibri"/>
                <w:szCs w:val="18"/>
                <w:lang w:eastAsia="en-AU"/>
              </w:rPr>
              <w:t xml:space="preserve">(Prahran)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"Prahran"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37 206</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8 606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28 600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Preston High School </w:t>
            </w:r>
            <w:r>
              <w:rPr>
                <w:rFonts w:eastAsiaTheme="minorEastAsia" w:cs="Calibri"/>
                <w:szCs w:val="18"/>
                <w:lang w:eastAsia="en-AU"/>
              </w:rPr>
              <w:br/>
            </w:r>
            <w:r w:rsidRPr="00056847">
              <w:rPr>
                <w:rFonts w:eastAsiaTheme="minorEastAsia" w:cs="Calibri"/>
                <w:szCs w:val="18"/>
                <w:lang w:eastAsia="en-AU"/>
              </w:rPr>
              <w:t xml:space="preserve">(Preston)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"Preston"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5 080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1 925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2 401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Queenscliff Primary School (Queenscliff)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"Queenscliff"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211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Red Cliffs Secondary College </w:t>
            </w:r>
            <w:r>
              <w:rPr>
                <w:rFonts w:eastAsiaTheme="minorEastAsia" w:cs="Calibri"/>
                <w:szCs w:val="18"/>
                <w:lang w:eastAsia="en-AU"/>
              </w:rPr>
              <w:br/>
            </w:r>
            <w:r w:rsidRPr="00056847">
              <w:rPr>
                <w:rFonts w:eastAsiaTheme="minorEastAsia" w:cs="Calibri"/>
                <w:szCs w:val="18"/>
                <w:lang w:eastAsia="en-AU"/>
              </w:rPr>
              <w:t xml:space="preserve">(Red Cliffs)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"Red Cliffs"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2 129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4 856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Richmond High School </w:t>
            </w:r>
            <w:r>
              <w:rPr>
                <w:rFonts w:eastAsiaTheme="minorEastAsia" w:cs="Calibri"/>
                <w:szCs w:val="18"/>
                <w:lang w:eastAsia="en-AU"/>
              </w:rPr>
              <w:br/>
            </w:r>
            <w:r w:rsidRPr="00056847">
              <w:rPr>
                <w:rFonts w:eastAsiaTheme="minorEastAsia" w:cs="Calibri"/>
                <w:szCs w:val="18"/>
                <w:lang w:eastAsia="en-AU"/>
              </w:rPr>
              <w:t xml:space="preserve">(Richmond)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"Richmond"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42 000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29 737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11 932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331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Rochester Secondary College (Rochester)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"Rochester"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1 932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Rosanna Golf Links Primary School (Rosanna)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"Rosanna"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5 730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5 730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Rutherglen High School </w:t>
            </w:r>
            <w:r>
              <w:rPr>
                <w:rFonts w:eastAsiaTheme="minorEastAsia" w:cs="Calibri"/>
                <w:szCs w:val="18"/>
                <w:lang w:eastAsia="en-AU"/>
              </w:rPr>
              <w:br/>
            </w:r>
            <w:r w:rsidRPr="00056847">
              <w:rPr>
                <w:rFonts w:eastAsiaTheme="minorEastAsia" w:cs="Calibri"/>
                <w:szCs w:val="18"/>
                <w:lang w:eastAsia="en-AU"/>
              </w:rPr>
              <w:t xml:space="preserve">(Rutherglen)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"Rutherglen"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962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Sanctuary Lakes South P9 </w:t>
            </w:r>
            <w:r>
              <w:rPr>
                <w:rFonts w:eastAsiaTheme="minorEastAsia" w:cs="Calibri"/>
                <w:szCs w:val="18"/>
                <w:lang w:eastAsia="en-AU"/>
              </w:rPr>
              <w:br/>
            </w:r>
            <w:r w:rsidRPr="00056847">
              <w:rPr>
                <w:rFonts w:eastAsiaTheme="minorEastAsia" w:cs="Calibri"/>
                <w:szCs w:val="18"/>
                <w:lang w:eastAsia="en-AU"/>
              </w:rPr>
              <w:t xml:space="preserve">(Point Cook)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"Point Cook"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13 806</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6 684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5 386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1 736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School Pride and Sports Fund 2016-17 (statewide)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16 000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6 900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5 100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School Pride and Sports Fund 2017-18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5 843</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1 787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4 021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Seaford North Primary School (Seaford)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"Seaford"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1 223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3 574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Seaspray Primary School </w:t>
            </w:r>
            <w:r>
              <w:rPr>
                <w:rFonts w:eastAsiaTheme="minorEastAsia" w:cs="Calibri"/>
                <w:szCs w:val="18"/>
                <w:lang w:eastAsia="en-AU"/>
              </w:rPr>
              <w:br/>
            </w:r>
            <w:r w:rsidRPr="00056847">
              <w:rPr>
                <w:rFonts w:eastAsiaTheme="minorEastAsia" w:cs="Calibri"/>
                <w:szCs w:val="18"/>
                <w:lang w:eastAsia="en-AU"/>
              </w:rPr>
              <w:t xml:space="preserve">(Seaspray)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"Seaspray"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190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Shared facilities fund 2016-17 (statewide)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4 649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27 351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Silverton Primary School </w:t>
            </w:r>
            <w:r>
              <w:rPr>
                <w:rFonts w:eastAsiaTheme="minorEastAsia" w:cs="Calibri"/>
                <w:szCs w:val="18"/>
                <w:lang w:eastAsia="en-AU"/>
              </w:rPr>
              <w:br/>
            </w:r>
            <w:r w:rsidRPr="00056847">
              <w:rPr>
                <w:rFonts w:eastAsiaTheme="minorEastAsia" w:cs="Calibri"/>
                <w:szCs w:val="18"/>
                <w:lang w:eastAsia="en-AU"/>
              </w:rPr>
              <w:t xml:space="preserve">(Noble Park North)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"Noble Park North" </w:instrText>
            </w:r>
            <w:r w:rsidRPr="00CC2BEB">
              <w:rPr>
                <w:rFonts w:eastAsiaTheme="minorEastAsia" w:cs="Calibri"/>
                <w:szCs w:val="18"/>
                <w:lang w:eastAsia="en-AU"/>
              </w:rPr>
              <w:fldChar w:fldCharType="end"/>
            </w:r>
          </w:p>
        </w:tc>
        <w:tc>
          <w:tcPr>
            <w:tcW w:w="913" w:type="dxa"/>
            <w:gridSpan w:val="5"/>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2 100</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726</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1 369</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South Melbourne Park Primary School 2017-18 (Albert Park)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"Albert Park" </w:instrText>
            </w:r>
            <w:r w:rsidRPr="00CC2BEB">
              <w:rPr>
                <w:rFonts w:eastAsiaTheme="minorEastAsia" w:cs="Calibri"/>
                <w:szCs w:val="18"/>
                <w:lang w:eastAsia="en-AU"/>
              </w:rPr>
              <w:fldChar w:fldCharType="end"/>
            </w:r>
          </w:p>
        </w:tc>
        <w:tc>
          <w:tcPr>
            <w:tcW w:w="913" w:type="dxa"/>
            <w:gridSpan w:val="5"/>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21 686</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11 192</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10 494</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Spotswood Primary School (Spotswood)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"Spotswood"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1 407</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1 190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Spring Gully Primary School </w:t>
            </w:r>
            <w:r>
              <w:rPr>
                <w:rFonts w:eastAsiaTheme="minorEastAsia" w:cs="Calibri"/>
                <w:szCs w:val="18"/>
                <w:lang w:eastAsia="en-AU"/>
              </w:rPr>
              <w:br/>
            </w:r>
            <w:r w:rsidRPr="00056847">
              <w:rPr>
                <w:rFonts w:eastAsiaTheme="minorEastAsia" w:cs="Calibri"/>
                <w:szCs w:val="18"/>
                <w:lang w:eastAsia="en-AU"/>
              </w:rPr>
              <w:t xml:space="preserve">(Bendigo)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"Bendigo"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5 170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1 242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3 634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Strathmore Primary School (Strathmore)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"Strathmore"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5 700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3 444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Sunbury and Macedon Ranges Specialist School (Sunbury)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"Sunbury"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2 864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726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410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Sunbury College 2016-17 </w:t>
            </w:r>
            <w:r>
              <w:rPr>
                <w:rFonts w:eastAsiaTheme="minorEastAsia" w:cs="Calibri"/>
                <w:szCs w:val="18"/>
                <w:lang w:eastAsia="en-AU"/>
              </w:rPr>
              <w:br/>
            </w:r>
            <w:r w:rsidRPr="00056847">
              <w:rPr>
                <w:rFonts w:eastAsiaTheme="minorEastAsia" w:cs="Calibri"/>
                <w:szCs w:val="18"/>
                <w:lang w:eastAsia="en-AU"/>
              </w:rPr>
              <w:t xml:space="preserve">(Sunbury)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"Sunbury"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4 075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Sunbury Downs Secondary College (Sunbury)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"Sunbury"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3 920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1 450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2 281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Sunshine College </w:t>
            </w:r>
            <w:r>
              <w:rPr>
                <w:rFonts w:eastAsiaTheme="minorEastAsia" w:cs="Calibri"/>
                <w:szCs w:val="18"/>
                <w:lang w:eastAsia="en-AU"/>
              </w:rPr>
              <w:br/>
            </w:r>
            <w:r w:rsidRPr="00056847">
              <w:rPr>
                <w:rFonts w:eastAsiaTheme="minorEastAsia" w:cs="Calibri"/>
                <w:szCs w:val="18"/>
                <w:lang w:eastAsia="en-AU"/>
              </w:rPr>
              <w:t xml:space="preserve">(Sunshine)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"Sunshine"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363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9 283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Sunshine College 2014-15 </w:t>
            </w:r>
            <w:r>
              <w:rPr>
                <w:rFonts w:eastAsiaTheme="minorEastAsia" w:cs="Calibri"/>
                <w:szCs w:val="18"/>
                <w:lang w:eastAsia="en-AU"/>
              </w:rPr>
              <w:br/>
            </w:r>
            <w:r w:rsidRPr="00056847">
              <w:rPr>
                <w:rFonts w:eastAsiaTheme="minorEastAsia" w:cs="Calibri"/>
                <w:szCs w:val="18"/>
                <w:lang w:eastAsia="en-AU"/>
              </w:rPr>
              <w:t xml:space="preserve">(Sunshine)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"Sunshine"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6 299</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2 140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4 159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Sunshine College 2015-16 </w:t>
            </w:r>
            <w:r>
              <w:rPr>
                <w:rFonts w:eastAsiaTheme="minorEastAsia" w:cs="Calibri"/>
                <w:szCs w:val="18"/>
                <w:lang w:eastAsia="en-AU"/>
              </w:rPr>
              <w:br/>
            </w:r>
            <w:r w:rsidRPr="00056847">
              <w:rPr>
                <w:rFonts w:eastAsiaTheme="minorEastAsia" w:cs="Calibri"/>
                <w:szCs w:val="18"/>
                <w:lang w:eastAsia="en-AU"/>
              </w:rPr>
              <w:t xml:space="preserve">(Sunshine)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"Sunshine"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9 511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Sunshine Special Development School (Sunshine)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"Sunshine"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848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1 620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Swan Hill Primary School </w:t>
            </w:r>
            <w:r>
              <w:rPr>
                <w:rFonts w:eastAsiaTheme="minorEastAsia" w:cs="Calibri"/>
                <w:szCs w:val="18"/>
                <w:lang w:eastAsia="en-AU"/>
              </w:rPr>
              <w:br/>
            </w:r>
            <w:r w:rsidRPr="00056847">
              <w:rPr>
                <w:rFonts w:eastAsiaTheme="minorEastAsia" w:cs="Calibri"/>
                <w:szCs w:val="18"/>
                <w:lang w:eastAsia="en-AU"/>
              </w:rPr>
              <w:t xml:space="preserve">(Swan Hill)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"Swan Hill"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443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Taradale Primary School </w:t>
            </w:r>
            <w:r>
              <w:rPr>
                <w:rFonts w:eastAsiaTheme="minorEastAsia" w:cs="Calibri"/>
                <w:szCs w:val="18"/>
                <w:lang w:eastAsia="en-AU"/>
              </w:rPr>
              <w:br/>
            </w:r>
            <w:r w:rsidRPr="00056847">
              <w:rPr>
                <w:rFonts w:eastAsiaTheme="minorEastAsia" w:cs="Calibri"/>
                <w:szCs w:val="18"/>
                <w:lang w:eastAsia="en-AU"/>
              </w:rPr>
              <w:t xml:space="preserve">(Taradale)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"Taradale"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281</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249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Tarneit Senior Secondary College (Stage 2) (Tarneit)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"Tarneit"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7 460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4 140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Taylors Hill Secondary College 2017-18 (Taylors Hill)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"Taylors Hill"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23 296</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3 922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16 620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2 754</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Tech Schools Program 2016-17 (statewide) </w:t>
            </w:r>
            <w:r w:rsidRPr="00056847">
              <w:rPr>
                <w:rFonts w:eastAsiaTheme="minorEastAsia" w:cs="Calibri"/>
                <w:szCs w:val="18"/>
                <w:vertAlign w:val="superscript"/>
                <w:lang w:eastAsia="en-AU"/>
              </w:rPr>
              <w:t>(f)</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61 594</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51 250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10 344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The Basin Primary School 2016-17 </w:t>
            </w:r>
            <w:r>
              <w:rPr>
                <w:rFonts w:eastAsiaTheme="minorEastAsia" w:cs="Calibri"/>
                <w:szCs w:val="18"/>
                <w:lang w:eastAsia="en-AU"/>
              </w:rPr>
              <w:br/>
            </w:r>
            <w:r w:rsidRPr="00056847">
              <w:rPr>
                <w:rFonts w:eastAsiaTheme="minorEastAsia" w:cs="Calibri"/>
                <w:szCs w:val="18"/>
                <w:lang w:eastAsia="en-AU"/>
              </w:rPr>
              <w:t xml:space="preserve">(The Basin)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"The Basin"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1 360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Thornbury High School </w:t>
            </w:r>
            <w:r>
              <w:rPr>
                <w:rFonts w:eastAsiaTheme="minorEastAsia" w:cs="Calibri"/>
                <w:szCs w:val="18"/>
                <w:lang w:eastAsia="en-AU"/>
              </w:rPr>
              <w:br/>
            </w:r>
            <w:r w:rsidRPr="00056847">
              <w:rPr>
                <w:rFonts w:eastAsiaTheme="minorEastAsia" w:cs="Calibri"/>
                <w:szCs w:val="18"/>
                <w:lang w:eastAsia="en-AU"/>
              </w:rPr>
              <w:t xml:space="preserve">(Thornbury)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"Thornbury"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512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4 381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Truganina East P9 </w:t>
            </w:r>
            <w:r>
              <w:rPr>
                <w:rFonts w:eastAsiaTheme="minorEastAsia" w:cs="Calibri"/>
                <w:szCs w:val="18"/>
                <w:lang w:eastAsia="en-AU"/>
              </w:rPr>
              <w:br/>
            </w:r>
            <w:r w:rsidRPr="00056847">
              <w:rPr>
                <w:rFonts w:eastAsiaTheme="minorEastAsia" w:cs="Calibri"/>
                <w:szCs w:val="18"/>
                <w:lang w:eastAsia="en-AU"/>
              </w:rPr>
              <w:t xml:space="preserve">(Tarneit)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"Tarneit"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13 806</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7 546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6 214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46</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Tucker Road Bentleigh Primary School (Bentleigh)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"Bentleigh"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1 646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1 341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Tungamah Primary School </w:t>
            </w:r>
            <w:r>
              <w:rPr>
                <w:rFonts w:eastAsiaTheme="minorEastAsia" w:cs="Calibri"/>
                <w:szCs w:val="18"/>
                <w:lang w:eastAsia="en-AU"/>
              </w:rPr>
              <w:br/>
            </w:r>
            <w:r w:rsidRPr="00056847">
              <w:rPr>
                <w:rFonts w:eastAsiaTheme="minorEastAsia" w:cs="Calibri"/>
                <w:szCs w:val="18"/>
                <w:lang w:eastAsia="en-AU"/>
              </w:rPr>
              <w:t xml:space="preserve">(Tungamah)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"Tungamah"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Upwey High School </w:t>
            </w:r>
            <w:r>
              <w:rPr>
                <w:rFonts w:eastAsiaTheme="minorEastAsia" w:cs="Calibri"/>
                <w:szCs w:val="18"/>
                <w:lang w:eastAsia="en-AU"/>
              </w:rPr>
              <w:br/>
            </w:r>
            <w:r w:rsidRPr="00056847">
              <w:rPr>
                <w:rFonts w:eastAsiaTheme="minorEastAsia" w:cs="Calibri"/>
                <w:szCs w:val="18"/>
                <w:lang w:eastAsia="en-AU"/>
              </w:rPr>
              <w:t xml:space="preserve">(Upwey)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"Upwey"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8 700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2021-22</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Valkstone Primary School </w:t>
            </w:r>
            <w:r>
              <w:rPr>
                <w:rFonts w:eastAsiaTheme="minorEastAsia" w:cs="Calibri"/>
                <w:szCs w:val="18"/>
                <w:lang w:eastAsia="en-AU"/>
              </w:rPr>
              <w:br/>
            </w:r>
            <w:r w:rsidRPr="00056847">
              <w:rPr>
                <w:rFonts w:eastAsiaTheme="minorEastAsia" w:cs="Calibri"/>
                <w:szCs w:val="18"/>
                <w:lang w:eastAsia="en-AU"/>
              </w:rPr>
              <w:t xml:space="preserve">(Bentleigh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"Bentleigh East"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3 720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1 629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361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Viewbank College </w:t>
            </w:r>
            <w:r>
              <w:rPr>
                <w:rFonts w:eastAsiaTheme="minorEastAsia" w:cs="Calibri"/>
                <w:szCs w:val="18"/>
                <w:lang w:eastAsia="en-AU"/>
              </w:rPr>
              <w:br/>
            </w:r>
            <w:r w:rsidRPr="00056847">
              <w:rPr>
                <w:rFonts w:eastAsiaTheme="minorEastAsia" w:cs="Calibri"/>
                <w:szCs w:val="18"/>
                <w:lang w:eastAsia="en-AU"/>
              </w:rPr>
              <w:t xml:space="preserve">(Rosanna)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"Rosanna"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12 050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9 478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2 523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Wandong Primary School </w:t>
            </w:r>
            <w:r>
              <w:rPr>
                <w:rFonts w:eastAsiaTheme="minorEastAsia" w:cs="Calibri"/>
                <w:szCs w:val="18"/>
                <w:lang w:eastAsia="en-AU"/>
              </w:rPr>
              <w:br/>
            </w:r>
            <w:r w:rsidRPr="00056847">
              <w:rPr>
                <w:rFonts w:eastAsiaTheme="minorEastAsia" w:cs="Calibri"/>
                <w:szCs w:val="18"/>
                <w:lang w:eastAsia="en-AU"/>
              </w:rPr>
              <w:t xml:space="preserve">(Wandong)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"Wandong" </w:instrText>
            </w:r>
            <w:r w:rsidRPr="00CC2BEB">
              <w:rPr>
                <w:rFonts w:eastAsiaTheme="minorEastAsia" w:cs="Calibri"/>
                <w:szCs w:val="18"/>
                <w:lang w:eastAsia="en-AU"/>
              </w:rPr>
              <w:fldChar w:fldCharType="end"/>
            </w:r>
          </w:p>
        </w:tc>
        <w:tc>
          <w:tcPr>
            <w:tcW w:w="913" w:type="dxa"/>
            <w:gridSpan w:val="5"/>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1 296</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102</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1 071</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123</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Warracknabeal Secondary College (Warracknabeal)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"Warracknabeal" </w:instrText>
            </w:r>
            <w:r w:rsidRPr="00CC2BEB">
              <w:rPr>
                <w:rFonts w:eastAsiaTheme="minorEastAsia" w:cs="Calibri"/>
                <w:szCs w:val="18"/>
                <w:lang w:eastAsia="en-AU"/>
              </w:rPr>
              <w:fldChar w:fldCharType="end"/>
            </w:r>
          </w:p>
        </w:tc>
        <w:tc>
          <w:tcPr>
            <w:tcW w:w="913" w:type="dxa"/>
            <w:gridSpan w:val="5"/>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1 371</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2 602</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27</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Warracknabeal Special Development School (Warracknabeal)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"Warracknabeal"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1 696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Warragul Regional College </w:t>
            </w:r>
            <w:r>
              <w:rPr>
                <w:rFonts w:eastAsiaTheme="minorEastAsia" w:cs="Calibri"/>
                <w:szCs w:val="18"/>
                <w:lang w:eastAsia="en-AU"/>
              </w:rPr>
              <w:br/>
            </w:r>
            <w:r w:rsidRPr="00056847">
              <w:rPr>
                <w:rFonts w:eastAsiaTheme="minorEastAsia" w:cs="Calibri"/>
                <w:szCs w:val="18"/>
                <w:lang w:eastAsia="en-AU"/>
              </w:rPr>
              <w:t xml:space="preserve">(Warragul)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"Warragul"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5 800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1 596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4 181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Warrnambool College </w:t>
            </w:r>
            <w:r>
              <w:rPr>
                <w:rFonts w:eastAsiaTheme="minorEastAsia" w:cs="Calibri"/>
                <w:szCs w:val="18"/>
                <w:lang w:eastAsia="en-AU"/>
              </w:rPr>
              <w:br/>
            </w:r>
            <w:r w:rsidRPr="00056847">
              <w:rPr>
                <w:rFonts w:eastAsiaTheme="minorEastAsia" w:cs="Calibri"/>
                <w:szCs w:val="18"/>
                <w:lang w:eastAsia="en-AU"/>
              </w:rPr>
              <w:t xml:space="preserve">(Warrnambool)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"Warrnambool"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710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3 870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Warrnambool East Primary School (Warrnambool)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"Warrnambool"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2 610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2 177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Warrnambool Special Developmental School (Warrnambool)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"Warrnambool"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2 721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1 544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735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Waverley Meadows Primary School (Wheelers Hill)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"Wheelers Hill"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854</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588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237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Wellington Secondary College (Mulgrave)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"Mulgrave"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5 530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3 396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Werribee Secondary College (Werribee)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"Werribee"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4 238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2 591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171</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Wheelers Hill Secondary College (Wheelers Hill)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"Wheelers Hill"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3 520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1 894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1 279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347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Whittington Primary School 2015-16 (Whittington)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"Whittington"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2 922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2 078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Whittington Primary School 2016-17 (Whittington)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"Whittington"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1 600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32</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William Ruthven Secondary College (Reservoir)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"Reservoir"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7 537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2 463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Winchelsea Primary School (Winchelsea)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"Winchelsea"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352</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324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Wonthaggi Secondary College senior campus (Wonthaggi) </w:t>
            </w:r>
            <w:r w:rsidRPr="00056847">
              <w:rPr>
                <w:rFonts w:eastAsiaTheme="minorEastAsia" w:cs="Calibri"/>
                <w:szCs w:val="18"/>
                <w:vertAlign w:val="superscript"/>
                <w:lang w:eastAsia="en-AU"/>
              </w:rPr>
              <w:t>(b)</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"Wonthaggi"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846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17 791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9 363</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Woodend Primary School </w:t>
            </w:r>
            <w:r>
              <w:rPr>
                <w:rFonts w:eastAsiaTheme="minorEastAsia" w:cs="Calibri"/>
                <w:szCs w:val="18"/>
                <w:lang w:eastAsia="en-AU"/>
              </w:rPr>
              <w:br/>
            </w:r>
            <w:r w:rsidRPr="00056847">
              <w:rPr>
                <w:rFonts w:eastAsiaTheme="minorEastAsia" w:cs="Calibri"/>
                <w:szCs w:val="18"/>
                <w:lang w:eastAsia="en-AU"/>
              </w:rPr>
              <w:t xml:space="preserve">(Woodend)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"Woodend"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949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1 051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Wunghnu Primary School </w:t>
            </w:r>
            <w:r>
              <w:rPr>
                <w:rFonts w:eastAsiaTheme="minorEastAsia" w:cs="Calibri"/>
                <w:szCs w:val="18"/>
                <w:lang w:eastAsia="en-AU"/>
              </w:rPr>
              <w:br/>
            </w:r>
            <w:r w:rsidRPr="00056847">
              <w:rPr>
                <w:rFonts w:eastAsiaTheme="minorEastAsia" w:cs="Calibri"/>
                <w:szCs w:val="18"/>
                <w:lang w:eastAsia="en-AU"/>
              </w:rPr>
              <w:t xml:space="preserve">(Wunghnu)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"Wunghnu"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Yaapeet Primary School </w:t>
            </w:r>
            <w:r>
              <w:rPr>
                <w:rFonts w:eastAsiaTheme="minorEastAsia" w:cs="Calibri"/>
                <w:szCs w:val="18"/>
                <w:lang w:eastAsia="en-AU"/>
              </w:rPr>
              <w:br/>
            </w:r>
            <w:r w:rsidRPr="00056847">
              <w:rPr>
                <w:rFonts w:eastAsiaTheme="minorEastAsia" w:cs="Calibri"/>
                <w:szCs w:val="18"/>
                <w:lang w:eastAsia="en-AU"/>
              </w:rPr>
              <w:t xml:space="preserve">(Yaapeet)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"Yaapeet"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Yarra Ranges Special Developmental School (Mount Evelyn)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"Mount Evelyn"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461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Yarrabah School  </w:t>
            </w:r>
            <w:r>
              <w:rPr>
                <w:rFonts w:eastAsiaTheme="minorEastAsia" w:cs="Calibri"/>
                <w:szCs w:val="18"/>
                <w:lang w:eastAsia="en-AU"/>
              </w:rPr>
              <w:br/>
            </w:r>
            <w:r w:rsidRPr="00056847">
              <w:rPr>
                <w:rFonts w:eastAsiaTheme="minorEastAsia" w:cs="Calibri"/>
                <w:szCs w:val="18"/>
                <w:lang w:eastAsia="en-AU"/>
              </w:rPr>
              <w:t xml:space="preserve">(Aspendale)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"Aspendale"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20 560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1 827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8 798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9 935</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2020-21</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Yarrambat Park Primary School (Yarrambat)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"Yarrambat" </w:instrText>
            </w:r>
            <w:r w:rsidRPr="00CC2BEB">
              <w:rPr>
                <w:rFonts w:eastAsiaTheme="minorEastAsia" w:cs="Calibri"/>
                <w:szCs w:val="18"/>
                <w:lang w:eastAsia="en-AU"/>
              </w:rPr>
              <w:fldChar w:fldCharType="end"/>
            </w:r>
          </w:p>
        </w:tc>
        <w:tc>
          <w:tcPr>
            <w:tcW w:w="913" w:type="dxa"/>
            <w:gridSpan w:val="5"/>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13 806</w:t>
            </w:r>
          </w:p>
        </w:tc>
        <w:tc>
          <w:tcPr>
            <w:tcW w:w="1111"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7 069</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6 697</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w:t>
            </w:r>
          </w:p>
        </w:tc>
        <w:tc>
          <w:tcPr>
            <w:tcW w:w="964"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6847" w:rsidRDefault="003007B7" w:rsidP="00194754">
            <w:pPr>
              <w:keepLines w:val="0"/>
              <w:pageBreakBefore/>
              <w:autoSpaceDE w:val="0"/>
              <w:autoSpaceDN w:val="0"/>
              <w:adjustRightInd w:val="0"/>
              <w:rPr>
                <w:rFonts w:eastAsiaTheme="minorEastAsia" w:cs="Calibri"/>
                <w:b/>
                <w:bCs/>
                <w:szCs w:val="18"/>
                <w:lang w:eastAsia="en-AU"/>
              </w:rPr>
            </w:pPr>
            <w:r w:rsidRPr="00056847">
              <w:rPr>
                <w:rFonts w:eastAsiaTheme="minorEastAsia" w:cs="Calibri"/>
                <w:b/>
                <w:bCs/>
                <w:szCs w:val="18"/>
                <w:lang w:eastAsia="en-AU"/>
              </w:rPr>
              <w:t xml:space="preserve">Technical and further education </w:t>
            </w:r>
          </w:p>
        </w:tc>
        <w:tc>
          <w:tcPr>
            <w:tcW w:w="913" w:type="dxa"/>
            <w:gridSpan w:val="5"/>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c>
          <w:tcPr>
            <w:tcW w:w="1111"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c>
          <w:tcPr>
            <w:tcW w:w="964"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Chisholm Institute Frankston Campus – Centre for Advanced Manufacturing and Trade  (Frankston)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21 900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21 900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TAFE Rescue Fund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5"/>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100 000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93 682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6 318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rPr>
                <w:rFonts w:eastAsiaTheme="minorEastAsia" w:cs="Calibri"/>
                <w:b/>
                <w:bCs/>
                <w:szCs w:val="18"/>
                <w:lang w:eastAsia="en-AU"/>
              </w:rPr>
            </w:pPr>
            <w:r w:rsidRPr="00056847">
              <w:rPr>
                <w:rFonts w:eastAsiaTheme="minorEastAsia" w:cs="Calibri"/>
                <w:b/>
                <w:bCs/>
                <w:szCs w:val="18"/>
                <w:lang w:eastAsia="en-AU"/>
              </w:rPr>
              <w:t>Total existing projects</w:t>
            </w:r>
          </w:p>
        </w:tc>
        <w:tc>
          <w:tcPr>
            <w:tcW w:w="913" w:type="dxa"/>
            <w:gridSpan w:val="5"/>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056847">
              <w:rPr>
                <w:rFonts w:eastAsiaTheme="minorEastAsia" w:cs="Calibri"/>
                <w:b/>
                <w:bCs/>
                <w:szCs w:val="18"/>
                <w:lang w:eastAsia="en-AU"/>
              </w:rPr>
              <w:t>1 572 968</w:t>
            </w:r>
          </w:p>
        </w:tc>
        <w:tc>
          <w:tcPr>
            <w:tcW w:w="1111"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056847">
              <w:rPr>
                <w:rFonts w:eastAsiaTheme="minorEastAsia" w:cs="Calibri"/>
                <w:b/>
                <w:bCs/>
                <w:szCs w:val="18"/>
                <w:lang w:eastAsia="en-AU"/>
              </w:rPr>
              <w:t>800 769</w:t>
            </w:r>
          </w:p>
        </w:tc>
        <w:tc>
          <w:tcPr>
            <w:tcW w:w="992"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056847">
              <w:rPr>
                <w:rFonts w:eastAsiaTheme="minorEastAsia" w:cs="Calibri"/>
                <w:b/>
                <w:bCs/>
                <w:szCs w:val="18"/>
                <w:lang w:eastAsia="en-AU"/>
              </w:rPr>
              <w:t>632 898</w:t>
            </w:r>
          </w:p>
        </w:tc>
        <w:tc>
          <w:tcPr>
            <w:tcW w:w="992"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056847">
              <w:rPr>
                <w:rFonts w:eastAsiaTheme="minorEastAsia" w:cs="Calibri"/>
                <w:b/>
                <w:bCs/>
                <w:szCs w:val="18"/>
                <w:lang w:eastAsia="en-AU"/>
              </w:rPr>
              <w:t>139 301</w:t>
            </w:r>
          </w:p>
        </w:tc>
        <w:tc>
          <w:tcPr>
            <w:tcW w:w="964"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rPr>
                <w:rFonts w:eastAsiaTheme="minorEastAsia" w:cs="Calibri"/>
                <w:b/>
                <w:bCs/>
                <w:szCs w:val="18"/>
                <w:lang w:eastAsia="en-AU"/>
              </w:rPr>
            </w:pPr>
            <w:r w:rsidRPr="00056847">
              <w:rPr>
                <w:rFonts w:eastAsiaTheme="minorEastAsia" w:cs="Calibri"/>
                <w:b/>
                <w:bCs/>
                <w:szCs w:val="18"/>
                <w:lang w:eastAsia="en-AU"/>
              </w:rPr>
              <w:t>Total Education and Training projects</w:t>
            </w:r>
          </w:p>
        </w:tc>
        <w:tc>
          <w:tcPr>
            <w:tcW w:w="913" w:type="dxa"/>
            <w:gridSpan w:val="5"/>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056847">
              <w:rPr>
                <w:rFonts w:eastAsiaTheme="minorEastAsia" w:cs="Calibri"/>
                <w:b/>
                <w:bCs/>
                <w:szCs w:val="18"/>
                <w:lang w:eastAsia="en-AU"/>
              </w:rPr>
              <w:t>2 950 901</w:t>
            </w:r>
          </w:p>
        </w:tc>
        <w:tc>
          <w:tcPr>
            <w:tcW w:w="1111"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056847">
              <w:rPr>
                <w:rFonts w:eastAsiaTheme="minorEastAsia" w:cs="Calibri"/>
                <w:b/>
                <w:bCs/>
                <w:szCs w:val="18"/>
                <w:lang w:eastAsia="en-AU"/>
              </w:rPr>
              <w:t>820 919</w:t>
            </w:r>
          </w:p>
        </w:tc>
        <w:tc>
          <w:tcPr>
            <w:tcW w:w="992"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056847">
              <w:rPr>
                <w:rFonts w:eastAsiaTheme="minorEastAsia" w:cs="Calibri"/>
                <w:b/>
                <w:bCs/>
                <w:szCs w:val="18"/>
                <w:lang w:eastAsia="en-AU"/>
              </w:rPr>
              <w:t>1 291 028</w:t>
            </w:r>
          </w:p>
        </w:tc>
        <w:tc>
          <w:tcPr>
            <w:tcW w:w="992"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056847">
              <w:rPr>
                <w:rFonts w:eastAsiaTheme="minorEastAsia" w:cs="Calibri"/>
                <w:b/>
                <w:bCs/>
                <w:szCs w:val="18"/>
                <w:lang w:eastAsia="en-AU"/>
              </w:rPr>
              <w:t>838 954</w:t>
            </w:r>
          </w:p>
        </w:tc>
        <w:tc>
          <w:tcPr>
            <w:tcW w:w="964"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Other capital expenditure</w:t>
            </w:r>
          </w:p>
        </w:tc>
        <w:tc>
          <w:tcPr>
            <w:tcW w:w="913" w:type="dxa"/>
            <w:gridSpan w:val="5"/>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na</w:t>
            </w:r>
          </w:p>
        </w:tc>
        <w:tc>
          <w:tcPr>
            <w:tcW w:w="1111"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na</w:t>
            </w:r>
          </w:p>
        </w:tc>
        <w:tc>
          <w:tcPr>
            <w:tcW w:w="992" w:type="dxa"/>
            <w:tcBorders>
              <w:top w:val="single" w:sz="6" w:space="0" w:color="000000"/>
              <w:left w:val="nil"/>
              <w:bottom w:val="single" w:sz="6" w:space="0" w:color="000000"/>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056847">
              <w:rPr>
                <w:rFonts w:eastAsiaTheme="minorEastAsia" w:cs="Calibri"/>
                <w:b/>
                <w:bCs/>
                <w:szCs w:val="18"/>
                <w:lang w:eastAsia="en-AU"/>
              </w:rPr>
              <w:t>346 396</w:t>
            </w:r>
          </w:p>
        </w:tc>
        <w:tc>
          <w:tcPr>
            <w:tcW w:w="992"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na</w:t>
            </w:r>
          </w:p>
        </w:tc>
        <w:tc>
          <w:tcPr>
            <w:tcW w:w="964" w:type="dxa"/>
            <w:tcBorders>
              <w:top w:val="single" w:sz="6" w:space="0" w:color="000000"/>
              <w:left w:val="nil"/>
              <w:bottom w:val="single" w:sz="6" w:space="0" w:color="000000"/>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various</w:t>
            </w:r>
          </w:p>
        </w:tc>
      </w:tr>
      <w:tr w:rsidR="003007B7" w:rsidRPr="0005684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056847" w:rsidRDefault="003007B7" w:rsidP="00194754">
            <w:pPr>
              <w:keepLines w:val="0"/>
              <w:autoSpaceDE w:val="0"/>
              <w:autoSpaceDN w:val="0"/>
              <w:adjustRightInd w:val="0"/>
              <w:rPr>
                <w:rFonts w:eastAsiaTheme="minorEastAsia" w:cs="Calibri"/>
                <w:bCs/>
                <w:szCs w:val="18"/>
                <w:lang w:eastAsia="en-AU"/>
              </w:rPr>
            </w:pPr>
            <w:r w:rsidRPr="00056847">
              <w:rPr>
                <w:rFonts w:eastAsiaTheme="minorEastAsia" w:cs="Calibri"/>
                <w:bCs/>
                <w:szCs w:val="18"/>
                <w:lang w:eastAsia="en-AU"/>
              </w:rPr>
              <w:t>Total 2018-19 Education and Training capital expenditure</w:t>
            </w:r>
          </w:p>
        </w:tc>
        <w:tc>
          <w:tcPr>
            <w:tcW w:w="913" w:type="dxa"/>
            <w:gridSpan w:val="5"/>
            <w:tcBorders>
              <w:top w:val="single" w:sz="6" w:space="0" w:color="000000"/>
              <w:bottom w:val="single" w:sz="12" w:space="0" w:color="auto"/>
            </w:tcBorders>
          </w:tcPr>
          <w:p w:rsidR="003007B7" w:rsidRPr="0005684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c>
          <w:tcPr>
            <w:tcW w:w="1111" w:type="dxa"/>
            <w:tcBorders>
              <w:top w:val="single" w:sz="6" w:space="0" w:color="000000"/>
              <w:bottom w:val="single" w:sz="12" w:space="0" w:color="auto"/>
            </w:tcBorders>
          </w:tcPr>
          <w:p w:rsidR="003007B7" w:rsidRPr="0005684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c>
          <w:tcPr>
            <w:tcW w:w="992" w:type="dxa"/>
            <w:tcBorders>
              <w:top w:val="single" w:sz="6" w:space="0" w:color="000000"/>
              <w:bottom w:val="single" w:sz="12" w:space="0" w:color="auto"/>
            </w:tcBorders>
            <w:shd w:val="solid" w:color="FFFFFF" w:fill="auto"/>
          </w:tcPr>
          <w:p w:rsidR="003007B7" w:rsidRPr="0005684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056847">
              <w:rPr>
                <w:rFonts w:eastAsiaTheme="minorEastAsia" w:cs="Calibri"/>
                <w:bCs/>
                <w:szCs w:val="18"/>
                <w:lang w:eastAsia="en-AU"/>
              </w:rPr>
              <w:t>1 637 424</w:t>
            </w:r>
          </w:p>
        </w:tc>
        <w:tc>
          <w:tcPr>
            <w:tcW w:w="992" w:type="dxa"/>
            <w:tcBorders>
              <w:top w:val="single" w:sz="6" w:space="0" w:color="000000"/>
              <w:bottom w:val="single" w:sz="12" w:space="0" w:color="auto"/>
            </w:tcBorders>
          </w:tcPr>
          <w:p w:rsidR="003007B7" w:rsidRPr="0005684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c>
          <w:tcPr>
            <w:tcW w:w="964" w:type="dxa"/>
            <w:tcBorders>
              <w:top w:val="single" w:sz="6" w:space="0" w:color="000000"/>
              <w:bottom w:val="single" w:sz="12" w:space="0" w:color="auto"/>
            </w:tcBorders>
          </w:tcPr>
          <w:p w:rsidR="003007B7" w:rsidRPr="0005684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 xml:space="preserve"> </w:t>
            </w:r>
          </w:p>
        </w:tc>
      </w:tr>
    </w:tbl>
    <w:p w:rsidR="003007B7" w:rsidRPr="00B42250" w:rsidRDefault="003007B7" w:rsidP="00194754">
      <w:pPr>
        <w:pStyle w:val="Source"/>
      </w:pPr>
      <w:r w:rsidRPr="00B42250">
        <w:t>Source: Department of Education and Training</w:t>
      </w:r>
    </w:p>
    <w:p w:rsidR="003007B7" w:rsidRDefault="003007B7" w:rsidP="00194754">
      <w:pPr>
        <w:pStyle w:val="Note"/>
      </w:pPr>
      <w:r>
        <w:t xml:space="preserve">Notes: </w:t>
      </w:r>
    </w:p>
    <w:p w:rsidR="003007B7" w:rsidRDefault="003007B7" w:rsidP="00194754">
      <w:pPr>
        <w:pStyle w:val="Note"/>
      </w:pPr>
      <w:r>
        <w:t>(a)</w:t>
      </w:r>
      <w:r>
        <w:tab/>
        <w:t>Estimated completion date has been revised to reflect a more accurate forecast.</w:t>
      </w:r>
    </w:p>
    <w:p w:rsidR="003007B7" w:rsidRDefault="003007B7" w:rsidP="00194754">
      <w:pPr>
        <w:pStyle w:val="Note"/>
      </w:pPr>
      <w:r>
        <w:t>(b)</w:t>
      </w:r>
      <w:r>
        <w:tab/>
        <w:t>TEI includes local government funding.</w:t>
      </w:r>
    </w:p>
    <w:p w:rsidR="003007B7" w:rsidRDefault="003007B7" w:rsidP="00194754">
      <w:pPr>
        <w:pStyle w:val="Note"/>
      </w:pPr>
      <w:r>
        <w:t>(c)</w:t>
      </w:r>
      <w:r>
        <w:tab/>
        <w:t>TEI includes a state government co-contribution.</w:t>
      </w:r>
    </w:p>
    <w:p w:rsidR="003007B7" w:rsidRDefault="003007B7" w:rsidP="00194754">
      <w:pPr>
        <w:pStyle w:val="Note"/>
      </w:pPr>
      <w:r>
        <w:t>(d)</w:t>
      </w:r>
      <w:r>
        <w:tab/>
        <w:t>TEI includes co-contribution from the Commonwealth.</w:t>
      </w:r>
    </w:p>
    <w:p w:rsidR="003007B7" w:rsidRDefault="003007B7" w:rsidP="00194754">
      <w:pPr>
        <w:pStyle w:val="Note"/>
      </w:pPr>
      <w:r>
        <w:t>(e)</w:t>
      </w:r>
      <w:r>
        <w:tab/>
        <w:t>TEI has been reduced by $1.00</w:t>
      </w:r>
      <w:r w:rsidRPr="00541D6E">
        <w:t>0 million</w:t>
      </w:r>
      <w:r>
        <w:t xml:space="preserve"> to reflect reclassification of some costs as operating expenditure, in line with accounting standards.</w:t>
      </w:r>
    </w:p>
    <w:p w:rsidR="003007B7" w:rsidRPr="00541D6E" w:rsidRDefault="003007B7" w:rsidP="00194754">
      <w:pPr>
        <w:pStyle w:val="Note"/>
      </w:pPr>
      <w:r>
        <w:t>(f)</w:t>
      </w:r>
      <w:r>
        <w:tab/>
        <w:t>TEI has been reduced by $1.30</w:t>
      </w:r>
      <w:r w:rsidRPr="00541D6E">
        <w:t>6 million</w:t>
      </w:r>
      <w:r>
        <w:t xml:space="preserve"> to reflect reclassification of some costs as operating expenditure, in line with accounting standards.</w:t>
      </w:r>
    </w:p>
    <w:p w:rsidR="003007B7" w:rsidRPr="00B42250" w:rsidRDefault="003007B7" w:rsidP="00194754">
      <w:pPr>
        <w:pStyle w:val="Note"/>
        <w:rPr>
          <w:rFonts w:eastAsiaTheme="majorEastAsia" w:cstheme="majorBidi"/>
          <w:b/>
          <w:sz w:val="26"/>
          <w:szCs w:val="26"/>
        </w:rPr>
      </w:pPr>
      <w:r w:rsidRPr="00B42250">
        <w:rPr>
          <w:rFonts w:eastAsiaTheme="majorEastAsia" w:cstheme="majorBidi"/>
          <w:b/>
          <w:sz w:val="26"/>
          <w:szCs w:val="26"/>
        </w:rPr>
        <w:br w:type="page"/>
      </w:r>
    </w:p>
    <w:p w:rsidR="003007B7" w:rsidRPr="00B42250" w:rsidRDefault="003007B7" w:rsidP="00194754">
      <w:pPr>
        <w:pStyle w:val="Heading20"/>
      </w:pPr>
      <w:r w:rsidRPr="00B42250">
        <w:t>Completed projects</w:t>
      </w:r>
    </w:p>
    <w:p w:rsidR="003007B7" w:rsidRPr="008B58B7" w:rsidRDefault="003007B7" w:rsidP="00194754">
      <w:pPr>
        <w:pStyle w:val="TableUnits"/>
        <w:rPr>
          <w:bCs/>
          <w:lang w:val="en-US"/>
        </w:rPr>
      </w:pPr>
      <w:r w:rsidRPr="00B42250">
        <w:t>($ thousand)</w:t>
      </w:r>
    </w:p>
    <w:tbl>
      <w:tblPr>
        <w:tblStyle w:val="DTFTable"/>
        <w:tblW w:w="7760" w:type="dxa"/>
        <w:tblInd w:w="45" w:type="dxa"/>
        <w:tblLayout w:type="fixed"/>
        <w:tblCellMar>
          <w:left w:w="45" w:type="dxa"/>
          <w:right w:w="45" w:type="dxa"/>
        </w:tblCellMar>
        <w:tblLook w:val="06A0" w:firstRow="1" w:lastRow="0" w:firstColumn="1" w:lastColumn="0" w:noHBand="1" w:noVBand="1"/>
      </w:tblPr>
      <w:tblGrid>
        <w:gridCol w:w="4654"/>
        <w:gridCol w:w="986"/>
        <w:gridCol w:w="1128"/>
        <w:gridCol w:w="992"/>
      </w:tblGrid>
      <w:tr w:rsidR="003007B7" w:rsidRPr="0005684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shd w:val="solid" w:color="000000" w:fill="FFFFFF"/>
          </w:tcPr>
          <w:p w:rsidR="003007B7" w:rsidRPr="00056847" w:rsidRDefault="003007B7" w:rsidP="00194754">
            <w:pPr>
              <w:autoSpaceDE w:val="0"/>
              <w:autoSpaceDN w:val="0"/>
              <w:adjustRightInd w:val="0"/>
              <w:rPr>
                <w:rFonts w:eastAsiaTheme="minorEastAsia" w:cs="Calibri"/>
                <w:iCs/>
                <w:szCs w:val="18"/>
                <w:lang w:eastAsia="en-AU"/>
              </w:rPr>
            </w:pPr>
            <w:r w:rsidRPr="00056847">
              <w:rPr>
                <w:rFonts w:eastAsiaTheme="minorEastAsia" w:cs="Calibri"/>
                <w:iCs/>
                <w:szCs w:val="18"/>
                <w:lang w:eastAsia="en-AU"/>
              </w:rPr>
              <w:t xml:space="preserve"> </w:t>
            </w:r>
          </w:p>
        </w:tc>
        <w:tc>
          <w:tcPr>
            <w:tcW w:w="986"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Total estimated investment</w:t>
            </w:r>
          </w:p>
        </w:tc>
        <w:tc>
          <w:tcPr>
            <w:tcW w:w="1128"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056847">
              <w:rPr>
                <w:rFonts w:eastAsiaTheme="minorEastAsia" w:cs="Calibri"/>
                <w:iCs/>
                <w:szCs w:val="18"/>
                <w:lang w:eastAsia="en-AU"/>
              </w:rPr>
              <w:t>Financial completion date</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Ardmona Primary School </w:t>
            </w:r>
            <w:r>
              <w:rPr>
                <w:rFonts w:eastAsiaTheme="minorEastAsia" w:cs="Calibri"/>
                <w:szCs w:val="18"/>
                <w:lang w:eastAsia="en-AU"/>
              </w:rPr>
              <w:br/>
            </w:r>
            <w:r w:rsidRPr="00056847">
              <w:rPr>
                <w:rFonts w:eastAsiaTheme="minorEastAsia" w:cs="Calibri"/>
                <w:szCs w:val="18"/>
                <w:lang w:eastAsia="en-AU"/>
              </w:rPr>
              <w:t xml:space="preserve">(Ardmona)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"Ardmona"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Bacchus Marsh College 2015-16 </w:t>
            </w:r>
            <w:r>
              <w:rPr>
                <w:rFonts w:eastAsiaTheme="minorEastAsia" w:cs="Calibri"/>
                <w:szCs w:val="18"/>
                <w:lang w:eastAsia="en-AU"/>
              </w:rPr>
              <w:br/>
            </w:r>
            <w:r w:rsidRPr="00056847">
              <w:rPr>
                <w:rFonts w:eastAsiaTheme="minorEastAsia" w:cs="Calibri"/>
                <w:szCs w:val="18"/>
                <w:lang w:eastAsia="en-AU"/>
              </w:rPr>
              <w:t xml:space="preserve">(Bacchus Marsh) </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"Bacchus Marsh"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4 883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Ballarat Secondary College 2015-16 </w:t>
            </w:r>
            <w:r>
              <w:rPr>
                <w:rFonts w:eastAsiaTheme="minorEastAsia" w:cs="Calibri"/>
                <w:szCs w:val="18"/>
                <w:lang w:eastAsia="en-AU"/>
              </w:rPr>
              <w:br/>
            </w:r>
            <w:r w:rsidRPr="00056847">
              <w:rPr>
                <w:rFonts w:eastAsiaTheme="minorEastAsia" w:cs="Calibri"/>
                <w:szCs w:val="18"/>
                <w:lang w:eastAsia="en-AU"/>
              </w:rPr>
              <w:t xml:space="preserve">(Ballarat East) </w:t>
            </w:r>
            <w:r w:rsidRPr="00056847">
              <w:rPr>
                <w:rFonts w:eastAsiaTheme="minorEastAsia" w:cs="Calibri"/>
                <w:szCs w:val="18"/>
                <w:vertAlign w:val="superscript"/>
                <w:lang w:eastAsia="en-AU"/>
              </w:rPr>
              <w:t>(</w:t>
            </w:r>
            <w:r>
              <w:rPr>
                <w:rFonts w:eastAsiaTheme="minorEastAsia" w:cs="Calibri"/>
                <w:szCs w:val="18"/>
                <w:vertAlign w:val="superscript"/>
                <w:lang w:eastAsia="en-AU"/>
              </w:rPr>
              <w:t>b</w:t>
            </w:r>
            <w:r w:rsidRPr="00056847">
              <w:rPr>
                <w:rFonts w:eastAsiaTheme="minorEastAsia" w:cs="Calibri"/>
                <w:szCs w:val="18"/>
                <w:vertAlign w:val="superscript"/>
                <w:lang w:eastAsia="en-AU"/>
              </w:rPr>
              <w:t>)</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"Ballarat East" </w:instrText>
            </w:r>
            <w:r w:rsidRPr="00CC2BEB">
              <w:rPr>
                <w:rFonts w:eastAsiaTheme="minorEastAsia" w:cs="Calibri"/>
                <w:szCs w:val="18"/>
                <w:lang w:eastAsia="en-AU"/>
              </w:rPr>
              <w:fldChar w:fldCharType="end"/>
            </w:r>
          </w:p>
        </w:tc>
        <w:tc>
          <w:tcPr>
            <w:tcW w:w="986"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6 000</w:t>
            </w:r>
          </w:p>
        </w:tc>
        <w:tc>
          <w:tcPr>
            <w:tcW w:w="1128"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2 936</w:t>
            </w:r>
          </w:p>
        </w:tc>
        <w:tc>
          <w:tcPr>
            <w:tcW w:w="992"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Baltara School </w:t>
            </w:r>
            <w:r>
              <w:rPr>
                <w:rFonts w:eastAsiaTheme="minorEastAsia" w:cs="Calibri"/>
                <w:szCs w:val="18"/>
                <w:lang w:eastAsia="en-AU"/>
              </w:rPr>
              <w:br/>
            </w:r>
            <w:r w:rsidRPr="00056847">
              <w:rPr>
                <w:rFonts w:eastAsiaTheme="minorEastAsia" w:cs="Calibri"/>
                <w:szCs w:val="18"/>
                <w:lang w:eastAsia="en-AU"/>
              </w:rPr>
              <w:t xml:space="preserve">(Thomastown)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"Thomastown"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356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Baringhup Primary School </w:t>
            </w:r>
            <w:r>
              <w:rPr>
                <w:rFonts w:eastAsiaTheme="minorEastAsia" w:cs="Calibri"/>
                <w:szCs w:val="18"/>
                <w:lang w:eastAsia="en-AU"/>
              </w:rPr>
              <w:br/>
            </w:r>
            <w:r w:rsidRPr="00056847">
              <w:rPr>
                <w:rFonts w:eastAsiaTheme="minorEastAsia" w:cs="Calibri"/>
                <w:szCs w:val="18"/>
                <w:lang w:eastAsia="en-AU"/>
              </w:rPr>
              <w:t xml:space="preserve">(Baringhup) </w:t>
            </w:r>
            <w:r w:rsidRPr="00056847">
              <w:rPr>
                <w:rFonts w:eastAsiaTheme="minorEastAsia" w:cs="Calibri"/>
                <w:szCs w:val="18"/>
                <w:vertAlign w:val="superscript"/>
                <w:lang w:eastAsia="en-AU"/>
              </w:rPr>
              <w:t>(</w:t>
            </w:r>
            <w:r>
              <w:rPr>
                <w:rFonts w:eastAsiaTheme="minorEastAsia" w:cs="Calibri"/>
                <w:szCs w:val="18"/>
                <w:vertAlign w:val="superscript"/>
                <w:lang w:eastAsia="en-AU"/>
              </w:rPr>
              <w:t>c</w:t>
            </w:r>
            <w:r w:rsidRPr="00056847">
              <w:rPr>
                <w:rFonts w:eastAsiaTheme="minorEastAsia" w:cs="Calibri"/>
                <w:szCs w:val="18"/>
                <w:vertAlign w:val="superscript"/>
                <w:lang w:eastAsia="en-AU"/>
              </w:rPr>
              <w:t>)</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"Baringhup"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63</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Bealiba Primary School </w:t>
            </w:r>
            <w:r>
              <w:rPr>
                <w:rFonts w:eastAsiaTheme="minorEastAsia" w:cs="Calibri"/>
                <w:szCs w:val="18"/>
                <w:lang w:eastAsia="en-AU"/>
              </w:rPr>
              <w:br/>
            </w:r>
            <w:r w:rsidRPr="00056847">
              <w:rPr>
                <w:rFonts w:eastAsiaTheme="minorEastAsia" w:cs="Calibri"/>
                <w:szCs w:val="18"/>
                <w:lang w:eastAsia="en-AU"/>
              </w:rPr>
              <w:t xml:space="preserve">(Bealiba)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"Bealiba"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Beaumaris High School  2017-18 </w:t>
            </w:r>
            <w:r>
              <w:rPr>
                <w:rFonts w:eastAsiaTheme="minorEastAsia" w:cs="Calibri"/>
                <w:szCs w:val="18"/>
                <w:lang w:eastAsia="en-AU"/>
              </w:rPr>
              <w:br/>
            </w:r>
            <w:r w:rsidRPr="00056847">
              <w:rPr>
                <w:rFonts w:eastAsiaTheme="minorEastAsia" w:cs="Calibri"/>
                <w:szCs w:val="18"/>
                <w:lang w:eastAsia="en-AU"/>
              </w:rPr>
              <w:t xml:space="preserve">(Beaumaris)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"Beaumaris"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6 890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6 890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Beaumaris High School 2016-17 </w:t>
            </w:r>
            <w:r>
              <w:rPr>
                <w:rFonts w:eastAsiaTheme="minorEastAsia" w:cs="Calibri"/>
                <w:szCs w:val="18"/>
                <w:lang w:eastAsia="en-AU"/>
              </w:rPr>
              <w:br/>
            </w:r>
            <w:r w:rsidRPr="00056847">
              <w:rPr>
                <w:rFonts w:eastAsiaTheme="minorEastAsia" w:cs="Calibri"/>
                <w:szCs w:val="18"/>
                <w:lang w:eastAsia="en-AU"/>
              </w:rPr>
              <w:t xml:space="preserve">(Beaumaris)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"Beaumaris"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13 500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13 500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Benalla P-12 College 2014-15 </w:t>
            </w:r>
            <w:r>
              <w:rPr>
                <w:rFonts w:eastAsiaTheme="minorEastAsia" w:cs="Calibri"/>
                <w:szCs w:val="18"/>
                <w:lang w:eastAsia="en-AU"/>
              </w:rPr>
              <w:br/>
            </w:r>
            <w:r w:rsidRPr="00056847">
              <w:rPr>
                <w:rFonts w:eastAsiaTheme="minorEastAsia" w:cs="Calibri"/>
                <w:szCs w:val="18"/>
                <w:lang w:eastAsia="en-AU"/>
              </w:rPr>
              <w:t xml:space="preserve">(Benalla) </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"Benalla"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4 500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Bolinda Primary School </w:t>
            </w:r>
            <w:r>
              <w:rPr>
                <w:rFonts w:eastAsiaTheme="minorEastAsia" w:cs="Calibri"/>
                <w:szCs w:val="18"/>
                <w:lang w:eastAsia="en-AU"/>
              </w:rPr>
              <w:br/>
            </w:r>
            <w:r w:rsidRPr="00056847">
              <w:rPr>
                <w:rFonts w:eastAsiaTheme="minorEastAsia" w:cs="Calibri"/>
                <w:szCs w:val="18"/>
                <w:lang w:eastAsia="en-AU"/>
              </w:rPr>
              <w:t xml:space="preserve">(Bolinda)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"Bolinda"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Boronia Heights Primary School  2014-15 </w:t>
            </w:r>
            <w:r>
              <w:rPr>
                <w:rFonts w:eastAsiaTheme="minorEastAsia" w:cs="Calibri"/>
                <w:szCs w:val="18"/>
                <w:lang w:eastAsia="en-AU"/>
              </w:rPr>
              <w:br/>
            </w:r>
            <w:r w:rsidRPr="00056847">
              <w:rPr>
                <w:rFonts w:eastAsiaTheme="minorEastAsia" w:cs="Calibri"/>
                <w:szCs w:val="18"/>
                <w:lang w:eastAsia="en-AU"/>
              </w:rPr>
              <w:t xml:space="preserve">(Boronia)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"Boronia"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849</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849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Boronia Heights Primary School  2015-16 </w:t>
            </w:r>
            <w:r>
              <w:rPr>
                <w:rFonts w:eastAsiaTheme="minorEastAsia" w:cs="Calibri"/>
                <w:szCs w:val="18"/>
                <w:lang w:eastAsia="en-AU"/>
              </w:rPr>
              <w:br/>
            </w:r>
            <w:r w:rsidRPr="00056847">
              <w:rPr>
                <w:rFonts w:eastAsiaTheme="minorEastAsia" w:cs="Calibri"/>
                <w:szCs w:val="18"/>
                <w:lang w:eastAsia="en-AU"/>
              </w:rPr>
              <w:t xml:space="preserve">(Boronia)  </w:t>
            </w:r>
            <w:r w:rsidRPr="00056847">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"Boronia"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5 700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5 694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Carlton Primary School 2015-16 </w:t>
            </w:r>
            <w:r>
              <w:rPr>
                <w:rFonts w:eastAsiaTheme="minorEastAsia" w:cs="Calibri"/>
                <w:szCs w:val="18"/>
                <w:lang w:eastAsia="en-AU"/>
              </w:rPr>
              <w:br/>
            </w:r>
            <w:r w:rsidRPr="00056847">
              <w:rPr>
                <w:rFonts w:eastAsiaTheme="minorEastAsia" w:cs="Calibri"/>
                <w:szCs w:val="18"/>
                <w:lang w:eastAsia="en-AU"/>
              </w:rPr>
              <w:t xml:space="preserve">(Carlton) </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"Carlton"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Castlemaine Secondary College </w:t>
            </w:r>
            <w:r>
              <w:rPr>
                <w:rFonts w:eastAsiaTheme="minorEastAsia" w:cs="Calibri"/>
                <w:szCs w:val="18"/>
                <w:lang w:eastAsia="en-AU"/>
              </w:rPr>
              <w:br/>
            </w:r>
            <w:r w:rsidRPr="00056847">
              <w:rPr>
                <w:rFonts w:eastAsiaTheme="minorEastAsia" w:cs="Calibri"/>
                <w:szCs w:val="18"/>
                <w:lang w:eastAsia="en-AU"/>
              </w:rPr>
              <w:t xml:space="preserve">(Castlemaine)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"Castlemaine"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2 500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Charlton College  </w:t>
            </w:r>
            <w:r>
              <w:rPr>
                <w:rFonts w:eastAsiaTheme="minorEastAsia" w:cs="Calibri"/>
                <w:szCs w:val="18"/>
                <w:lang w:eastAsia="en-AU"/>
              </w:rPr>
              <w:br/>
            </w:r>
            <w:r w:rsidRPr="00056847">
              <w:rPr>
                <w:rFonts w:eastAsiaTheme="minorEastAsia" w:cs="Calibri"/>
                <w:szCs w:val="18"/>
                <w:lang w:eastAsia="en-AU"/>
              </w:rPr>
              <w:t xml:space="preserve">(Charlton)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"Charlton"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660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660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Cheltenham Secondary College 2015-16 </w:t>
            </w:r>
            <w:r>
              <w:rPr>
                <w:rFonts w:eastAsiaTheme="minorEastAsia" w:cs="Calibri"/>
                <w:szCs w:val="18"/>
                <w:lang w:eastAsia="en-AU"/>
              </w:rPr>
              <w:br/>
            </w:r>
            <w:r w:rsidRPr="00056847">
              <w:rPr>
                <w:rFonts w:eastAsiaTheme="minorEastAsia" w:cs="Calibri"/>
                <w:szCs w:val="18"/>
                <w:lang w:eastAsia="en-AU"/>
              </w:rPr>
              <w:t xml:space="preserve">(Cheltenham) </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"Cheltenham"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Cranbourne Secondary College 2015-16 </w:t>
            </w:r>
            <w:r>
              <w:rPr>
                <w:rFonts w:eastAsiaTheme="minorEastAsia" w:cs="Calibri"/>
                <w:szCs w:val="18"/>
                <w:lang w:eastAsia="en-AU"/>
              </w:rPr>
              <w:br/>
            </w:r>
            <w:r w:rsidRPr="00056847">
              <w:rPr>
                <w:rFonts w:eastAsiaTheme="minorEastAsia" w:cs="Calibri"/>
                <w:szCs w:val="18"/>
                <w:lang w:eastAsia="en-AU"/>
              </w:rPr>
              <w:t xml:space="preserve">(Cranbourne) </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"Cranbourne"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Dallas Brooks Community Primary School </w:t>
            </w:r>
            <w:r>
              <w:rPr>
                <w:rFonts w:eastAsiaTheme="minorEastAsia" w:cs="Calibri"/>
                <w:szCs w:val="18"/>
                <w:lang w:eastAsia="en-AU"/>
              </w:rPr>
              <w:br/>
            </w:r>
            <w:r w:rsidRPr="00056847">
              <w:rPr>
                <w:rFonts w:eastAsiaTheme="minorEastAsia" w:cs="Calibri"/>
                <w:szCs w:val="18"/>
                <w:lang w:eastAsia="en-AU"/>
              </w:rPr>
              <w:t xml:space="preserve">(Dallas)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"Dallas"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Darraweit Guim Primary School </w:t>
            </w:r>
            <w:r>
              <w:rPr>
                <w:rFonts w:eastAsiaTheme="minorEastAsia" w:cs="Calibri"/>
                <w:szCs w:val="18"/>
                <w:lang w:eastAsia="en-AU"/>
              </w:rPr>
              <w:br/>
            </w:r>
            <w:r w:rsidRPr="00056847">
              <w:rPr>
                <w:rFonts w:eastAsiaTheme="minorEastAsia" w:cs="Calibri"/>
                <w:szCs w:val="18"/>
                <w:lang w:eastAsia="en-AU"/>
              </w:rPr>
              <w:t xml:space="preserve">(Darraweit Guim)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"Darraweit Guim"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64</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Diggers Rest Primary School </w:t>
            </w:r>
            <w:r>
              <w:rPr>
                <w:rFonts w:eastAsiaTheme="minorEastAsia" w:cs="Calibri"/>
                <w:szCs w:val="18"/>
                <w:lang w:eastAsia="en-AU"/>
              </w:rPr>
              <w:br/>
              <w:t>(</w:t>
            </w:r>
            <w:r w:rsidRPr="00056847">
              <w:rPr>
                <w:rFonts w:eastAsiaTheme="minorEastAsia" w:cs="Calibri"/>
                <w:szCs w:val="18"/>
                <w:lang w:eastAsia="en-AU"/>
              </w:rPr>
              <w:t xml:space="preserve">Diggers Rest)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"Diggers Rest"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151</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Echuca Regeneration Project </w:t>
            </w:r>
            <w:r>
              <w:rPr>
                <w:rFonts w:eastAsiaTheme="minorEastAsia" w:cs="Calibri"/>
                <w:szCs w:val="18"/>
                <w:lang w:eastAsia="en-AU"/>
              </w:rPr>
              <w:br/>
              <w:t>(</w:t>
            </w:r>
            <w:r w:rsidRPr="00056847">
              <w:rPr>
                <w:rFonts w:eastAsiaTheme="minorEastAsia" w:cs="Calibri"/>
                <w:szCs w:val="18"/>
                <w:lang w:eastAsia="en-AU"/>
              </w:rPr>
              <w:t xml:space="preserve">Echuca)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"Echuca"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10 979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Emerald Secondary College </w:t>
            </w:r>
            <w:r>
              <w:rPr>
                <w:rFonts w:eastAsiaTheme="minorEastAsia" w:cs="Calibri"/>
                <w:szCs w:val="18"/>
                <w:lang w:eastAsia="en-AU"/>
              </w:rPr>
              <w:br/>
              <w:t>(</w:t>
            </w:r>
            <w:r w:rsidRPr="00056847">
              <w:rPr>
                <w:rFonts w:eastAsiaTheme="minorEastAsia" w:cs="Calibri"/>
                <w:szCs w:val="18"/>
                <w:lang w:eastAsia="en-AU"/>
              </w:rPr>
              <w:t xml:space="preserve">Emerald)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"Emerald"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1 502</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1 494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Essendon Primary School </w:t>
            </w:r>
            <w:r>
              <w:rPr>
                <w:rFonts w:eastAsiaTheme="minorEastAsia" w:cs="Calibri"/>
                <w:szCs w:val="18"/>
                <w:lang w:eastAsia="en-AU"/>
              </w:rPr>
              <w:br/>
              <w:t>(</w:t>
            </w:r>
            <w:r w:rsidRPr="00056847">
              <w:rPr>
                <w:rFonts w:eastAsiaTheme="minorEastAsia" w:cs="Calibri"/>
                <w:szCs w:val="18"/>
                <w:lang w:eastAsia="en-AU"/>
              </w:rPr>
              <w:t xml:space="preserve">Essendon)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"Essendon"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766</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739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Frankston High School 2014-15 </w:t>
            </w:r>
            <w:r>
              <w:rPr>
                <w:rFonts w:eastAsiaTheme="minorEastAsia" w:cs="Calibri"/>
                <w:szCs w:val="18"/>
                <w:lang w:eastAsia="en-AU"/>
              </w:rPr>
              <w:br/>
              <w:t>(</w:t>
            </w:r>
            <w:r w:rsidRPr="00056847">
              <w:rPr>
                <w:rFonts w:eastAsiaTheme="minorEastAsia" w:cs="Calibri"/>
                <w:szCs w:val="18"/>
                <w:lang w:eastAsia="en-AU"/>
              </w:rPr>
              <w:t xml:space="preserve">Frankston)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w:instrText>
            </w:r>
            <w:r w:rsidRPr="00CC2BEB">
              <w:rPr>
                <w:rFonts w:eastAsiaTheme="minorEastAsia" w:cs="Calibri"/>
                <w:szCs w:val="18"/>
                <w:lang w:eastAsia="en-AU"/>
              </w:rPr>
              <w:fldChar w:fldCharType="end"/>
            </w:r>
          </w:p>
        </w:tc>
        <w:tc>
          <w:tcPr>
            <w:tcW w:w="986"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8 500</w:t>
            </w:r>
          </w:p>
        </w:tc>
        <w:tc>
          <w:tcPr>
            <w:tcW w:w="1128"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5 605</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4654"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Furlong Park School for Deaf Children </w:t>
            </w:r>
            <w:r>
              <w:rPr>
                <w:rFonts w:eastAsiaTheme="minorEastAsia" w:cs="Calibri"/>
                <w:szCs w:val="18"/>
                <w:lang w:eastAsia="en-AU"/>
              </w:rPr>
              <w:br/>
              <w:t>(</w:t>
            </w:r>
            <w:r w:rsidRPr="00056847">
              <w:rPr>
                <w:rFonts w:eastAsiaTheme="minorEastAsia" w:cs="Calibri"/>
                <w:szCs w:val="18"/>
                <w:lang w:eastAsia="en-AU"/>
              </w:rPr>
              <w:t xml:space="preserve">Sunshine North)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"Sunshine North" </w:instrText>
            </w:r>
            <w:r w:rsidRPr="00CC2BEB">
              <w:rPr>
                <w:rFonts w:eastAsiaTheme="minorEastAsia" w:cs="Calibri"/>
                <w:szCs w:val="18"/>
                <w:lang w:eastAsia="en-AU"/>
              </w:rPr>
              <w:fldChar w:fldCharType="end"/>
            </w:r>
          </w:p>
        </w:tc>
        <w:tc>
          <w:tcPr>
            <w:tcW w:w="986"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1128"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496</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Glen Eira College 2015-16 </w:t>
            </w:r>
            <w:r>
              <w:rPr>
                <w:rFonts w:eastAsiaTheme="minorEastAsia" w:cs="Calibri"/>
                <w:szCs w:val="18"/>
                <w:lang w:eastAsia="en-AU"/>
              </w:rPr>
              <w:br/>
              <w:t>(</w:t>
            </w:r>
            <w:r w:rsidRPr="00056847">
              <w:rPr>
                <w:rFonts w:eastAsiaTheme="minorEastAsia" w:cs="Calibri"/>
                <w:szCs w:val="18"/>
                <w:lang w:eastAsia="en-AU"/>
              </w:rPr>
              <w:t xml:space="preserve">Caulfield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"Caulfield East"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950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950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Glen Eira College 2016-17 </w:t>
            </w:r>
            <w:r>
              <w:rPr>
                <w:rFonts w:eastAsiaTheme="minorEastAsia" w:cs="Calibri"/>
                <w:szCs w:val="18"/>
                <w:lang w:eastAsia="en-AU"/>
              </w:rPr>
              <w:br/>
              <w:t>(</w:t>
            </w:r>
            <w:r w:rsidRPr="00056847">
              <w:rPr>
                <w:rFonts w:eastAsiaTheme="minorEastAsia" w:cs="Calibri"/>
                <w:szCs w:val="18"/>
                <w:lang w:eastAsia="en-AU"/>
              </w:rPr>
              <w:t xml:space="preserve">Caulfield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"Caulfield East"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8 800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8 753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Greensborough Secondary College 2015-16 </w:t>
            </w:r>
            <w:r>
              <w:rPr>
                <w:rFonts w:eastAsiaTheme="minorEastAsia" w:cs="Calibri"/>
                <w:szCs w:val="18"/>
                <w:lang w:eastAsia="en-AU"/>
              </w:rPr>
              <w:br/>
              <w:t>(</w:t>
            </w:r>
            <w:r w:rsidRPr="00056847">
              <w:rPr>
                <w:rFonts w:eastAsiaTheme="minorEastAsia" w:cs="Calibri"/>
                <w:szCs w:val="18"/>
                <w:lang w:eastAsia="en-AU"/>
              </w:rPr>
              <w:t xml:space="preserve">Greensborough)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"Greensborough"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Gum Scrub Creek Primary School </w:t>
            </w:r>
            <w:r>
              <w:rPr>
                <w:rFonts w:eastAsiaTheme="minorEastAsia" w:cs="Calibri"/>
                <w:szCs w:val="18"/>
                <w:lang w:eastAsia="en-AU"/>
              </w:rPr>
              <w:br/>
              <w:t>(</w:t>
            </w:r>
            <w:r w:rsidRPr="00056847">
              <w:rPr>
                <w:rFonts w:eastAsiaTheme="minorEastAsia" w:cs="Calibri"/>
                <w:szCs w:val="18"/>
                <w:lang w:eastAsia="en-AU"/>
              </w:rPr>
              <w:t xml:space="preserve">Officer) </w:t>
            </w:r>
            <w:r>
              <w:rPr>
                <w:rFonts w:eastAsiaTheme="minorEastAsia" w:cs="Calibri"/>
                <w:szCs w:val="18"/>
                <w:vertAlign w:val="superscript"/>
                <w:lang w:eastAsia="en-AU"/>
              </w:rPr>
              <w:t>(d</w:t>
            </w:r>
            <w:r w:rsidRPr="00056847">
              <w:rPr>
                <w:rFonts w:eastAsiaTheme="minorEastAsia" w:cs="Calibri"/>
                <w:szCs w:val="18"/>
                <w:vertAlign w:val="superscript"/>
                <w:lang w:eastAsia="en-AU"/>
              </w:rPr>
              <w:t>)</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"Officer"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15 618</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14 606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Hallam Senior Secondary College </w:t>
            </w:r>
            <w:r>
              <w:rPr>
                <w:rFonts w:eastAsiaTheme="minorEastAsia" w:cs="Calibri"/>
                <w:szCs w:val="18"/>
                <w:lang w:eastAsia="en-AU"/>
              </w:rPr>
              <w:br/>
              <w:t>(</w:t>
            </w:r>
            <w:r w:rsidRPr="00056847">
              <w:rPr>
                <w:rFonts w:eastAsiaTheme="minorEastAsia" w:cs="Calibri"/>
                <w:szCs w:val="18"/>
                <w:lang w:eastAsia="en-AU"/>
              </w:rPr>
              <w:t xml:space="preserve">Hallam)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"Hallam"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452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Hampton Park Primary School </w:t>
            </w:r>
            <w:r>
              <w:rPr>
                <w:rFonts w:eastAsiaTheme="minorEastAsia" w:cs="Calibri"/>
                <w:szCs w:val="18"/>
                <w:lang w:eastAsia="en-AU"/>
              </w:rPr>
              <w:br/>
              <w:t>(</w:t>
            </w:r>
            <w:r w:rsidRPr="00056847">
              <w:rPr>
                <w:rFonts w:eastAsiaTheme="minorEastAsia" w:cs="Calibri"/>
                <w:szCs w:val="18"/>
                <w:lang w:eastAsia="en-AU"/>
              </w:rPr>
              <w:t xml:space="preserve">Hampton Park)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"Hampton Park"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5 279</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5 257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Highvale Secondary College 2015-16 </w:t>
            </w:r>
            <w:r>
              <w:rPr>
                <w:rFonts w:eastAsiaTheme="minorEastAsia" w:cs="Calibri"/>
                <w:szCs w:val="18"/>
                <w:lang w:eastAsia="en-AU"/>
              </w:rPr>
              <w:br/>
              <w:t>(</w:t>
            </w:r>
            <w:r w:rsidRPr="00056847">
              <w:rPr>
                <w:rFonts w:eastAsiaTheme="minorEastAsia" w:cs="Calibri"/>
                <w:szCs w:val="18"/>
                <w:lang w:eastAsia="en-AU"/>
              </w:rPr>
              <w:t xml:space="preserve">Glen Waverley)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"Glen Waverley"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5 178</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5 173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Kalianna Special School 2016-17 </w:t>
            </w:r>
            <w:r>
              <w:rPr>
                <w:rFonts w:eastAsiaTheme="minorEastAsia" w:cs="Calibri"/>
                <w:szCs w:val="18"/>
                <w:lang w:eastAsia="en-AU"/>
              </w:rPr>
              <w:br/>
              <w:t>(</w:t>
            </w:r>
            <w:r w:rsidRPr="00056847">
              <w:rPr>
                <w:rFonts w:eastAsiaTheme="minorEastAsia" w:cs="Calibri"/>
                <w:szCs w:val="18"/>
                <w:lang w:eastAsia="en-AU"/>
              </w:rPr>
              <w:t xml:space="preserve">Bendigo)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"Bendigo"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4 300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4 192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Keysborough Secondary College 2015-16 </w:t>
            </w:r>
            <w:r>
              <w:rPr>
                <w:rFonts w:eastAsiaTheme="minorEastAsia" w:cs="Calibri"/>
                <w:szCs w:val="18"/>
                <w:lang w:eastAsia="en-AU"/>
              </w:rPr>
              <w:br/>
              <w:t>(</w:t>
            </w:r>
            <w:r w:rsidRPr="00056847">
              <w:rPr>
                <w:rFonts w:eastAsiaTheme="minorEastAsia" w:cs="Calibri"/>
                <w:szCs w:val="18"/>
                <w:lang w:eastAsia="en-AU"/>
              </w:rPr>
              <w:t xml:space="preserve">Springvale South)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"Springvale South"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Kismet Park Primary School </w:t>
            </w:r>
            <w:r>
              <w:rPr>
                <w:rFonts w:eastAsiaTheme="minorEastAsia" w:cs="Calibri"/>
                <w:szCs w:val="18"/>
                <w:lang w:eastAsia="en-AU"/>
              </w:rPr>
              <w:br/>
              <w:t>(</w:t>
            </w:r>
            <w:r w:rsidRPr="00056847">
              <w:rPr>
                <w:rFonts w:eastAsiaTheme="minorEastAsia" w:cs="Calibri"/>
                <w:szCs w:val="18"/>
                <w:lang w:eastAsia="en-AU"/>
              </w:rPr>
              <w:t xml:space="preserve">Sunbury)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"Sunbury"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695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Kyneton Primary School 2014-15 </w:t>
            </w:r>
            <w:r>
              <w:rPr>
                <w:rFonts w:eastAsiaTheme="minorEastAsia" w:cs="Calibri"/>
                <w:szCs w:val="18"/>
                <w:lang w:eastAsia="en-AU"/>
              </w:rPr>
              <w:br/>
              <w:t>(</w:t>
            </w:r>
            <w:r w:rsidRPr="00056847">
              <w:rPr>
                <w:rFonts w:eastAsiaTheme="minorEastAsia" w:cs="Calibri"/>
                <w:szCs w:val="18"/>
                <w:lang w:eastAsia="en-AU"/>
              </w:rPr>
              <w:t xml:space="preserve">Kyneton)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"Kyneton"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3 500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Kyneton Primary School 2015-16 </w:t>
            </w:r>
            <w:r>
              <w:rPr>
                <w:rFonts w:eastAsiaTheme="minorEastAsia" w:cs="Calibri"/>
                <w:szCs w:val="18"/>
                <w:lang w:eastAsia="en-AU"/>
              </w:rPr>
              <w:br/>
              <w:t>(</w:t>
            </w:r>
            <w:r w:rsidRPr="00056847">
              <w:rPr>
                <w:rFonts w:eastAsiaTheme="minorEastAsia" w:cs="Calibri"/>
                <w:szCs w:val="18"/>
                <w:lang w:eastAsia="en-AU"/>
              </w:rPr>
              <w:t xml:space="preserve">Kyneton)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"Kyneton"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7 984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Kyneton Secondary College 2014-15 </w:t>
            </w:r>
            <w:r>
              <w:rPr>
                <w:rFonts w:eastAsiaTheme="minorEastAsia" w:cs="Calibri"/>
                <w:szCs w:val="18"/>
                <w:lang w:eastAsia="en-AU"/>
              </w:rPr>
              <w:br/>
              <w:t>(</w:t>
            </w:r>
            <w:r w:rsidRPr="00056847">
              <w:rPr>
                <w:rFonts w:eastAsiaTheme="minorEastAsia" w:cs="Calibri"/>
                <w:szCs w:val="18"/>
                <w:lang w:eastAsia="en-AU"/>
              </w:rPr>
              <w:t xml:space="preserve">Kyneton)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"Kyneton"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5 300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5 300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Lyndale Secondary College 2015-16 </w:t>
            </w:r>
            <w:r>
              <w:rPr>
                <w:rFonts w:eastAsiaTheme="minorEastAsia" w:cs="Calibri"/>
                <w:szCs w:val="18"/>
                <w:lang w:eastAsia="en-AU"/>
              </w:rPr>
              <w:br/>
              <w:t>(</w:t>
            </w:r>
            <w:r w:rsidRPr="00056847">
              <w:rPr>
                <w:rFonts w:eastAsiaTheme="minorEastAsia" w:cs="Calibri"/>
                <w:szCs w:val="18"/>
                <w:lang w:eastAsia="en-AU"/>
              </w:rPr>
              <w:t xml:space="preserve">Dandenong North)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"Dandenong North"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6 971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Manchester Primary School </w:t>
            </w:r>
            <w:r>
              <w:rPr>
                <w:rFonts w:eastAsiaTheme="minorEastAsia" w:cs="Calibri"/>
                <w:szCs w:val="18"/>
                <w:lang w:eastAsia="en-AU"/>
              </w:rPr>
              <w:br/>
              <w:t>(</w:t>
            </w:r>
            <w:r w:rsidRPr="00056847">
              <w:rPr>
                <w:rFonts w:eastAsiaTheme="minorEastAsia" w:cs="Calibri"/>
                <w:szCs w:val="18"/>
                <w:lang w:eastAsia="en-AU"/>
              </w:rPr>
              <w:t xml:space="preserve">Mooroolbark)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"Mooroolbark"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1 384</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1 377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Monbulk College 2015-16 </w:t>
            </w:r>
            <w:r>
              <w:rPr>
                <w:rFonts w:eastAsiaTheme="minorEastAsia" w:cs="Calibri"/>
                <w:szCs w:val="18"/>
                <w:lang w:eastAsia="en-AU"/>
              </w:rPr>
              <w:br/>
              <w:t>(</w:t>
            </w:r>
            <w:r w:rsidRPr="00056847">
              <w:rPr>
                <w:rFonts w:eastAsiaTheme="minorEastAsia" w:cs="Calibri"/>
                <w:szCs w:val="18"/>
                <w:lang w:eastAsia="en-AU"/>
              </w:rPr>
              <w:t xml:space="preserve">Monbulk)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"Monbulk"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2 978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Monterey Secondary College </w:t>
            </w:r>
            <w:r>
              <w:rPr>
                <w:rFonts w:eastAsiaTheme="minorEastAsia" w:cs="Calibri"/>
                <w:szCs w:val="18"/>
                <w:lang w:eastAsia="en-AU"/>
              </w:rPr>
              <w:br/>
              <w:t>(</w:t>
            </w:r>
            <w:r w:rsidRPr="00056847">
              <w:rPr>
                <w:rFonts w:eastAsiaTheme="minorEastAsia" w:cs="Calibri"/>
                <w:szCs w:val="18"/>
                <w:lang w:eastAsia="en-AU"/>
              </w:rPr>
              <w:t xml:space="preserve">Frankston North)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"Frankston North"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3 990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Montmorency Secondary College 2015-16 </w:t>
            </w:r>
            <w:r>
              <w:rPr>
                <w:rFonts w:eastAsiaTheme="minorEastAsia" w:cs="Calibri"/>
                <w:szCs w:val="18"/>
                <w:lang w:eastAsia="en-AU"/>
              </w:rPr>
              <w:br/>
              <w:t>(</w:t>
            </w:r>
            <w:r w:rsidRPr="00056847">
              <w:rPr>
                <w:rFonts w:eastAsiaTheme="minorEastAsia" w:cs="Calibri"/>
                <w:szCs w:val="18"/>
                <w:lang w:eastAsia="en-AU"/>
              </w:rPr>
              <w:t xml:space="preserve">Montmorency)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"Montmorency"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1 400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Mornington Primary School  </w:t>
            </w:r>
            <w:r>
              <w:rPr>
                <w:rFonts w:eastAsiaTheme="minorEastAsia" w:cs="Calibri"/>
                <w:szCs w:val="18"/>
                <w:lang w:eastAsia="en-AU"/>
              </w:rPr>
              <w:br/>
              <w:t>(</w:t>
            </w:r>
            <w:r w:rsidRPr="00056847">
              <w:rPr>
                <w:rFonts w:eastAsiaTheme="minorEastAsia" w:cs="Calibri"/>
                <w:szCs w:val="18"/>
                <w:lang w:eastAsia="en-AU"/>
              </w:rPr>
              <w:t xml:space="preserve">Mornington)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"Mornington"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4 149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Morwell Park Primary School </w:t>
            </w:r>
            <w:r>
              <w:rPr>
                <w:rFonts w:eastAsiaTheme="minorEastAsia" w:cs="Calibri"/>
                <w:szCs w:val="18"/>
                <w:lang w:eastAsia="en-AU"/>
              </w:rPr>
              <w:br/>
              <w:t>(</w:t>
            </w:r>
            <w:r w:rsidRPr="00056847">
              <w:rPr>
                <w:rFonts w:eastAsiaTheme="minorEastAsia" w:cs="Calibri"/>
                <w:szCs w:val="18"/>
                <w:lang w:eastAsia="en-AU"/>
              </w:rPr>
              <w:t xml:space="preserve">Morwell)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"Morwell"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7 750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7 047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Mullauna Secondary College </w:t>
            </w:r>
            <w:r>
              <w:rPr>
                <w:rFonts w:eastAsiaTheme="minorEastAsia" w:cs="Calibri"/>
                <w:szCs w:val="18"/>
                <w:lang w:eastAsia="en-AU"/>
              </w:rPr>
              <w:br/>
              <w:t>(</w:t>
            </w:r>
            <w:r w:rsidRPr="00056847">
              <w:rPr>
                <w:rFonts w:eastAsiaTheme="minorEastAsia" w:cs="Calibri"/>
                <w:szCs w:val="18"/>
                <w:lang w:eastAsia="en-AU"/>
              </w:rPr>
              <w:t xml:space="preserve">Mitcham)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"Mitcham"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Nanneella Estate Primary School </w:t>
            </w:r>
            <w:r>
              <w:rPr>
                <w:rFonts w:eastAsiaTheme="minorEastAsia" w:cs="Calibri"/>
                <w:szCs w:val="18"/>
                <w:lang w:eastAsia="en-AU"/>
              </w:rPr>
              <w:br/>
              <w:t>(</w:t>
            </w:r>
            <w:r w:rsidRPr="00056847">
              <w:rPr>
                <w:rFonts w:eastAsiaTheme="minorEastAsia" w:cs="Calibri"/>
                <w:szCs w:val="18"/>
                <w:lang w:eastAsia="en-AU"/>
              </w:rPr>
              <w:t xml:space="preserve">Nanneella)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"Nanneella"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Newcomb Park Primary School </w:t>
            </w:r>
            <w:r>
              <w:rPr>
                <w:rFonts w:eastAsiaTheme="minorEastAsia" w:cs="Calibri"/>
                <w:szCs w:val="18"/>
                <w:lang w:eastAsia="en-AU"/>
              </w:rPr>
              <w:br/>
              <w:t>(</w:t>
            </w:r>
            <w:r w:rsidRPr="00056847">
              <w:rPr>
                <w:rFonts w:eastAsiaTheme="minorEastAsia" w:cs="Calibri"/>
                <w:szCs w:val="18"/>
                <w:lang w:eastAsia="en-AU"/>
              </w:rPr>
              <w:t xml:space="preserve">Newcomb)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"Newcomb"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141</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141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Perseverance Primary School </w:t>
            </w:r>
            <w:r>
              <w:rPr>
                <w:rFonts w:eastAsiaTheme="minorEastAsia" w:cs="Calibri"/>
                <w:szCs w:val="18"/>
                <w:lang w:eastAsia="en-AU"/>
              </w:rPr>
              <w:br/>
              <w:t>(</w:t>
            </w:r>
            <w:r w:rsidRPr="00056847">
              <w:rPr>
                <w:rFonts w:eastAsiaTheme="minorEastAsia" w:cs="Calibri"/>
                <w:szCs w:val="18"/>
                <w:lang w:eastAsia="en-AU"/>
              </w:rPr>
              <w:t xml:space="preserve">French Island)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"French Island" </w:instrText>
            </w:r>
            <w:r w:rsidRPr="00CC2BEB">
              <w:rPr>
                <w:rFonts w:eastAsiaTheme="minorEastAsia" w:cs="Calibri"/>
                <w:szCs w:val="18"/>
                <w:lang w:eastAsia="en-AU"/>
              </w:rPr>
              <w:fldChar w:fldCharType="end"/>
            </w:r>
          </w:p>
        </w:tc>
        <w:tc>
          <w:tcPr>
            <w:tcW w:w="986"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72</w:t>
            </w:r>
          </w:p>
        </w:tc>
        <w:tc>
          <w:tcPr>
            <w:tcW w:w="1128"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58</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Portland Primary School </w:t>
            </w:r>
            <w:r>
              <w:rPr>
                <w:rFonts w:eastAsiaTheme="minorEastAsia" w:cs="Calibri"/>
                <w:szCs w:val="18"/>
                <w:lang w:eastAsia="en-AU"/>
              </w:rPr>
              <w:br/>
              <w:t>(</w:t>
            </w:r>
            <w:r w:rsidRPr="00056847">
              <w:rPr>
                <w:rFonts w:eastAsiaTheme="minorEastAsia" w:cs="Calibri"/>
                <w:szCs w:val="18"/>
                <w:lang w:eastAsia="en-AU"/>
              </w:rPr>
              <w:t xml:space="preserve">Portland)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"Portland" </w:instrText>
            </w:r>
            <w:r w:rsidRPr="00CC2BEB">
              <w:rPr>
                <w:rFonts w:eastAsiaTheme="minorEastAsia" w:cs="Calibri"/>
                <w:szCs w:val="18"/>
                <w:lang w:eastAsia="en-AU"/>
              </w:rPr>
              <w:fldChar w:fldCharType="end"/>
            </w:r>
          </w:p>
        </w:tc>
        <w:tc>
          <w:tcPr>
            <w:tcW w:w="986"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1128"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995</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Prahran High School 2016-17 </w:t>
            </w:r>
            <w:r>
              <w:rPr>
                <w:rFonts w:eastAsiaTheme="minorEastAsia" w:cs="Calibri"/>
                <w:szCs w:val="18"/>
                <w:lang w:eastAsia="en-AU"/>
              </w:rPr>
              <w:br/>
              <w:t>(</w:t>
            </w:r>
            <w:r w:rsidRPr="00056847">
              <w:rPr>
                <w:rFonts w:eastAsiaTheme="minorEastAsia" w:cs="Calibri"/>
                <w:szCs w:val="18"/>
                <w:lang w:eastAsia="en-AU"/>
              </w:rPr>
              <w:t xml:space="preserve">Prahran)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"Prahran"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Prahran Secondary College 2014-15 </w:t>
            </w:r>
            <w:r>
              <w:rPr>
                <w:rFonts w:eastAsiaTheme="minorEastAsia" w:cs="Calibri"/>
                <w:szCs w:val="18"/>
                <w:lang w:eastAsia="en-AU"/>
              </w:rPr>
              <w:br/>
              <w:t>(</w:t>
            </w:r>
            <w:r w:rsidRPr="00056847">
              <w:rPr>
                <w:rFonts w:eastAsiaTheme="minorEastAsia" w:cs="Calibri"/>
                <w:szCs w:val="18"/>
                <w:lang w:eastAsia="en-AU"/>
              </w:rPr>
              <w:t xml:space="preserve">Prahran)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"Prahran"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20 000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Quarry Hill Primary School </w:t>
            </w:r>
            <w:r>
              <w:rPr>
                <w:rFonts w:eastAsiaTheme="minorEastAsia" w:cs="Calibri"/>
                <w:szCs w:val="18"/>
                <w:lang w:eastAsia="en-AU"/>
              </w:rPr>
              <w:br/>
              <w:t>(</w:t>
            </w:r>
            <w:r w:rsidRPr="00056847">
              <w:rPr>
                <w:rFonts w:eastAsiaTheme="minorEastAsia" w:cs="Calibri"/>
                <w:szCs w:val="18"/>
                <w:lang w:eastAsia="en-AU"/>
              </w:rPr>
              <w:t xml:space="preserve">Quarry Hill)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"Quarry Hill"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1 890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Sale Specialist School </w:t>
            </w:r>
            <w:r>
              <w:rPr>
                <w:rFonts w:eastAsiaTheme="minorEastAsia" w:cs="Calibri"/>
                <w:szCs w:val="18"/>
                <w:lang w:eastAsia="en-AU"/>
              </w:rPr>
              <w:br/>
              <w:t>(</w:t>
            </w:r>
            <w:r w:rsidRPr="00056847">
              <w:rPr>
                <w:rFonts w:eastAsiaTheme="minorEastAsia" w:cs="Calibri"/>
                <w:szCs w:val="18"/>
                <w:lang w:eastAsia="en-AU"/>
              </w:rPr>
              <w:t xml:space="preserve">Sale)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"Sale"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1 789</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1 789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Sandringham College </w:t>
            </w:r>
            <w:r>
              <w:rPr>
                <w:rFonts w:eastAsiaTheme="minorEastAsia" w:cs="Calibri"/>
                <w:szCs w:val="18"/>
                <w:lang w:eastAsia="en-AU"/>
              </w:rPr>
              <w:br/>
              <w:t>(</w:t>
            </w:r>
            <w:r w:rsidRPr="00056847">
              <w:rPr>
                <w:rFonts w:eastAsiaTheme="minorEastAsia" w:cs="Calibri"/>
                <w:szCs w:val="18"/>
                <w:lang w:eastAsia="en-AU"/>
              </w:rPr>
              <w:t xml:space="preserve">Sandringham)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"Sandringham"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Seaford Park Primary School </w:t>
            </w:r>
            <w:r>
              <w:rPr>
                <w:rFonts w:eastAsiaTheme="minorEastAsia" w:cs="Calibri"/>
                <w:szCs w:val="18"/>
                <w:lang w:eastAsia="en-AU"/>
              </w:rPr>
              <w:br/>
              <w:t>(</w:t>
            </w:r>
            <w:r w:rsidRPr="00056847">
              <w:rPr>
                <w:rFonts w:eastAsiaTheme="minorEastAsia" w:cs="Calibri"/>
                <w:szCs w:val="18"/>
                <w:lang w:eastAsia="en-AU"/>
              </w:rPr>
              <w:t xml:space="preserve">Seaford)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"Seaford"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2 994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South Melbourne Park Primary School 2015-16 </w:t>
            </w:r>
            <w:r>
              <w:rPr>
                <w:rFonts w:eastAsiaTheme="minorEastAsia" w:cs="Calibri"/>
                <w:szCs w:val="18"/>
                <w:lang w:eastAsia="en-AU"/>
              </w:rPr>
              <w:br/>
              <w:t>(</w:t>
            </w:r>
            <w:r w:rsidRPr="00056847">
              <w:rPr>
                <w:rFonts w:eastAsiaTheme="minorEastAsia" w:cs="Calibri"/>
                <w:szCs w:val="18"/>
                <w:lang w:eastAsia="en-AU"/>
              </w:rPr>
              <w:t xml:space="preserve">Albert Park)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"Albert Park"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South Melbourne Park Primary School 2016-17 </w:t>
            </w:r>
            <w:r>
              <w:rPr>
                <w:rFonts w:eastAsiaTheme="minorEastAsia" w:cs="Calibri"/>
                <w:szCs w:val="18"/>
                <w:lang w:eastAsia="en-AU"/>
              </w:rPr>
              <w:br/>
              <w:t>(</w:t>
            </w:r>
            <w:r w:rsidRPr="00056847">
              <w:rPr>
                <w:rFonts w:eastAsiaTheme="minorEastAsia" w:cs="Calibri"/>
                <w:szCs w:val="18"/>
                <w:lang w:eastAsia="en-AU"/>
              </w:rPr>
              <w:t xml:space="preserve">Albert Park)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"Albert Park"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Sunbury College 2015-16 </w:t>
            </w:r>
            <w:r>
              <w:rPr>
                <w:rFonts w:eastAsiaTheme="minorEastAsia" w:cs="Calibri"/>
                <w:szCs w:val="18"/>
                <w:lang w:eastAsia="en-AU"/>
              </w:rPr>
              <w:br/>
              <w:t>(</w:t>
            </w:r>
            <w:r w:rsidRPr="00056847">
              <w:rPr>
                <w:rFonts w:eastAsiaTheme="minorEastAsia" w:cs="Calibri"/>
                <w:szCs w:val="18"/>
                <w:lang w:eastAsia="en-AU"/>
              </w:rPr>
              <w:t xml:space="preserve">Sunbury)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"Sunbury"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2 608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Tarneit West Primary School </w:t>
            </w:r>
            <w:r>
              <w:rPr>
                <w:rFonts w:eastAsiaTheme="minorEastAsia" w:cs="Calibri"/>
                <w:szCs w:val="18"/>
                <w:lang w:eastAsia="en-AU"/>
              </w:rPr>
              <w:br/>
              <w:t>(</w:t>
            </w:r>
            <w:r w:rsidRPr="00056847">
              <w:rPr>
                <w:rFonts w:eastAsiaTheme="minorEastAsia" w:cs="Calibri"/>
                <w:szCs w:val="18"/>
                <w:lang w:eastAsia="en-AU"/>
              </w:rPr>
              <w:t xml:space="preserve">Tarneit)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"Tarneit"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13 046</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11 648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Taylors Hill Secondary College 2016-17 </w:t>
            </w:r>
            <w:r>
              <w:rPr>
                <w:rFonts w:eastAsiaTheme="minorEastAsia" w:cs="Calibri"/>
                <w:szCs w:val="18"/>
                <w:lang w:eastAsia="en-AU"/>
              </w:rPr>
              <w:br/>
              <w:t>(</w:t>
            </w:r>
            <w:r w:rsidRPr="00056847">
              <w:rPr>
                <w:rFonts w:eastAsiaTheme="minorEastAsia" w:cs="Calibri"/>
                <w:szCs w:val="18"/>
                <w:lang w:eastAsia="en-AU"/>
              </w:rPr>
              <w:t xml:space="preserve">Sydenham)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"Sydenham"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12 005</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11 996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Templestowe Valley Primary School </w:t>
            </w:r>
            <w:r>
              <w:rPr>
                <w:rFonts w:eastAsiaTheme="minorEastAsia" w:cs="Calibri"/>
                <w:szCs w:val="18"/>
                <w:lang w:eastAsia="en-AU"/>
              </w:rPr>
              <w:br/>
              <w:t>(</w:t>
            </w:r>
            <w:r w:rsidRPr="00056847">
              <w:rPr>
                <w:rFonts w:eastAsiaTheme="minorEastAsia" w:cs="Calibri"/>
                <w:szCs w:val="18"/>
                <w:lang w:eastAsia="en-AU"/>
              </w:rPr>
              <w:t xml:space="preserve">Lower Templestowe)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"Lower Templestowe"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1 950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1 941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The Basin Primary School 2015-16 </w:t>
            </w:r>
            <w:r>
              <w:rPr>
                <w:rFonts w:eastAsiaTheme="minorEastAsia" w:cs="Calibri"/>
                <w:szCs w:val="18"/>
                <w:lang w:eastAsia="en-AU"/>
              </w:rPr>
              <w:br/>
              <w:t>(</w:t>
            </w:r>
            <w:r w:rsidRPr="00056847">
              <w:rPr>
                <w:rFonts w:eastAsiaTheme="minorEastAsia" w:cs="Calibri"/>
                <w:szCs w:val="18"/>
                <w:lang w:eastAsia="en-AU"/>
              </w:rPr>
              <w:t xml:space="preserve">The Basin) </w:t>
            </w:r>
            <w:r>
              <w:rPr>
                <w:rFonts w:eastAsiaTheme="minorEastAsia" w:cs="Calibri"/>
                <w:szCs w:val="18"/>
                <w:vertAlign w:val="superscript"/>
                <w:lang w:eastAsia="en-AU"/>
              </w:rPr>
              <w:t>(</w:t>
            </w:r>
            <w:r w:rsidRPr="00056847">
              <w:rPr>
                <w:rFonts w:eastAsiaTheme="minorEastAsia" w:cs="Calibri"/>
                <w:szCs w:val="18"/>
                <w:vertAlign w:val="superscript"/>
                <w:lang w:eastAsia="en-AU"/>
              </w:rPr>
              <w:t>a)</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"The Basin"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5 700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5 462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Underbool Primary School </w:t>
            </w:r>
            <w:r>
              <w:rPr>
                <w:rFonts w:eastAsiaTheme="minorEastAsia" w:cs="Calibri"/>
                <w:szCs w:val="18"/>
                <w:lang w:eastAsia="en-AU"/>
              </w:rPr>
              <w:br/>
              <w:t>(</w:t>
            </w:r>
            <w:r w:rsidRPr="00056847">
              <w:rPr>
                <w:rFonts w:eastAsiaTheme="minorEastAsia" w:cs="Calibri"/>
                <w:szCs w:val="18"/>
                <w:lang w:eastAsia="en-AU"/>
              </w:rPr>
              <w:t xml:space="preserve">Underbool)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"Underbool"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111</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Westbreen Primary School 2014-15 </w:t>
            </w:r>
            <w:r>
              <w:rPr>
                <w:rFonts w:eastAsiaTheme="minorEastAsia" w:cs="Calibri"/>
                <w:szCs w:val="18"/>
                <w:lang w:eastAsia="en-AU"/>
              </w:rPr>
              <w:br/>
              <w:t>(</w:t>
            </w:r>
            <w:r w:rsidRPr="00056847">
              <w:rPr>
                <w:rFonts w:eastAsiaTheme="minorEastAsia" w:cs="Calibri"/>
                <w:szCs w:val="18"/>
                <w:lang w:eastAsia="en-AU"/>
              </w:rPr>
              <w:t xml:space="preserve">Pascoe Vale)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"Pascoe Vale"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Westbreen Primary School 2015-16 </w:t>
            </w:r>
            <w:r>
              <w:rPr>
                <w:rFonts w:eastAsiaTheme="minorEastAsia" w:cs="Calibri"/>
                <w:szCs w:val="18"/>
                <w:lang w:eastAsia="en-AU"/>
              </w:rPr>
              <w:br/>
              <w:t>(</w:t>
            </w:r>
            <w:r w:rsidRPr="00056847">
              <w:rPr>
                <w:rFonts w:eastAsiaTheme="minorEastAsia" w:cs="Calibri"/>
                <w:szCs w:val="18"/>
                <w:lang w:eastAsia="en-AU"/>
              </w:rPr>
              <w:t xml:space="preserve">Pascoe Vale)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"Pascoe Vale"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4 026</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Whittlesea Secondary College  </w:t>
            </w:r>
            <w:r>
              <w:rPr>
                <w:rFonts w:eastAsiaTheme="minorEastAsia" w:cs="Calibri"/>
                <w:szCs w:val="18"/>
                <w:lang w:eastAsia="en-AU"/>
              </w:rPr>
              <w:br/>
              <w:t>(</w:t>
            </w:r>
            <w:r w:rsidRPr="00056847">
              <w:rPr>
                <w:rFonts w:eastAsiaTheme="minorEastAsia" w:cs="Calibri"/>
                <w:szCs w:val="18"/>
                <w:lang w:eastAsia="en-AU"/>
              </w:rPr>
              <w:t xml:space="preserve">Whittlesea)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"Whittlesea"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4 700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4 491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Yarra Junction Primary School </w:t>
            </w:r>
            <w:r>
              <w:rPr>
                <w:rFonts w:eastAsiaTheme="minorEastAsia" w:cs="Calibri"/>
                <w:szCs w:val="18"/>
                <w:lang w:eastAsia="en-AU"/>
              </w:rPr>
              <w:br/>
              <w:t>(</w:t>
            </w:r>
            <w:r w:rsidRPr="00056847">
              <w:rPr>
                <w:rFonts w:eastAsiaTheme="minorEastAsia" w:cs="Calibri"/>
                <w:szCs w:val="18"/>
                <w:lang w:eastAsia="en-AU"/>
              </w:rPr>
              <w:t xml:space="preserve">Yarra Junction)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"Yarra Junction"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2 005</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1 966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Yarrawonga P-12 College </w:t>
            </w:r>
            <w:r>
              <w:rPr>
                <w:rFonts w:eastAsiaTheme="minorEastAsia" w:cs="Calibri"/>
                <w:szCs w:val="18"/>
                <w:lang w:eastAsia="en-AU"/>
              </w:rPr>
              <w:br/>
              <w:t>(</w:t>
            </w:r>
            <w:r w:rsidRPr="00056847">
              <w:rPr>
                <w:rFonts w:eastAsiaTheme="minorEastAsia" w:cs="Calibri"/>
                <w:szCs w:val="18"/>
                <w:lang w:eastAsia="en-AU"/>
              </w:rPr>
              <w:t xml:space="preserve">Yarrawonga)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"Yarrawonga"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7 616</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7 554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Yea High School </w:t>
            </w:r>
            <w:r>
              <w:rPr>
                <w:rFonts w:eastAsiaTheme="minorEastAsia" w:cs="Calibri"/>
                <w:szCs w:val="18"/>
                <w:lang w:eastAsia="en-AU"/>
              </w:rPr>
              <w:br/>
              <w:t>(</w:t>
            </w:r>
            <w:r w:rsidRPr="00056847">
              <w:rPr>
                <w:rFonts w:eastAsiaTheme="minorEastAsia" w:cs="Calibri"/>
                <w:szCs w:val="18"/>
                <w:lang w:eastAsia="en-AU"/>
              </w:rPr>
              <w:t xml:space="preserve">Yea)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"Yea"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1 390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1 385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ind w:left="0" w:firstLine="0"/>
              <w:rPr>
                <w:rFonts w:eastAsiaTheme="minorEastAsia" w:cs="Calibri"/>
                <w:i/>
                <w:iCs/>
                <w:szCs w:val="18"/>
                <w:lang w:eastAsia="en-AU"/>
              </w:rPr>
            </w:pPr>
            <w:r w:rsidRPr="00056847">
              <w:rPr>
                <w:rFonts w:eastAsiaTheme="minorEastAsia" w:cs="Calibri"/>
                <w:i/>
                <w:iCs/>
                <w:szCs w:val="18"/>
                <w:lang w:eastAsia="en-AU"/>
              </w:rPr>
              <w:t xml:space="preserve">Estimated to be completed after publication date </w:t>
            </w:r>
            <w:r>
              <w:rPr>
                <w:rFonts w:eastAsiaTheme="minorEastAsia" w:cs="Calibri"/>
                <w:i/>
                <w:iCs/>
                <w:szCs w:val="18"/>
                <w:lang w:eastAsia="en-AU"/>
              </w:rPr>
              <w:br/>
            </w:r>
            <w:r w:rsidRPr="00056847">
              <w:rPr>
                <w:rFonts w:eastAsiaTheme="minorEastAsia" w:cs="Calibri"/>
                <w:i/>
                <w:iCs/>
                <w:szCs w:val="18"/>
                <w:lang w:eastAsia="en-AU"/>
              </w:rPr>
              <w:t>and before 30 June 2018</w:t>
            </w:r>
          </w:p>
        </w:tc>
        <w:tc>
          <w:tcPr>
            <w:tcW w:w="986"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056847">
              <w:rPr>
                <w:rFonts w:eastAsiaTheme="minorEastAsia" w:cs="Calibri"/>
                <w:i/>
                <w:iCs/>
                <w:szCs w:val="18"/>
                <w:lang w:eastAsia="en-AU"/>
              </w:rPr>
              <w:t xml:space="preserve"> </w:t>
            </w:r>
          </w:p>
        </w:tc>
        <w:tc>
          <w:tcPr>
            <w:tcW w:w="1128"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056847">
              <w:rPr>
                <w:rFonts w:eastAsiaTheme="minorEastAsia" w:cs="Calibri"/>
                <w:i/>
                <w:iCs/>
                <w:szCs w:val="18"/>
                <w:lang w:eastAsia="en-AU"/>
              </w:rPr>
              <w:t xml:space="preserve"> </w:t>
            </w:r>
          </w:p>
        </w:tc>
        <w:tc>
          <w:tcPr>
            <w:tcW w:w="992" w:type="dxa"/>
            <w:tcBorders>
              <w:top w:val="nil"/>
              <w:left w:val="nil"/>
              <w:bottom w:val="nil"/>
              <w:right w:val="nil"/>
            </w:tcBorders>
            <w:shd w:val="solid" w:color="000000" w:fill="FFFFFF"/>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056847">
              <w:rPr>
                <w:rFonts w:eastAsiaTheme="minorEastAsia" w:cs="Calibri"/>
                <w:i/>
                <w:iCs/>
                <w:szCs w:val="18"/>
                <w:lang w:eastAsia="en-AU"/>
              </w:rPr>
              <w:t xml:space="preserve"> </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Albert Park College </w:t>
            </w:r>
            <w:r>
              <w:rPr>
                <w:rFonts w:eastAsiaTheme="minorEastAsia" w:cs="Calibri"/>
                <w:szCs w:val="18"/>
                <w:lang w:eastAsia="en-AU"/>
              </w:rPr>
              <w:br/>
              <w:t>(</w:t>
            </w:r>
            <w:r w:rsidRPr="00056847">
              <w:rPr>
                <w:rFonts w:eastAsiaTheme="minorEastAsia" w:cs="Calibri"/>
                <w:szCs w:val="18"/>
                <w:lang w:eastAsia="en-AU"/>
              </w:rPr>
              <w:t xml:space="preserve">Albert Park)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"Albert Park"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5 020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4 694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Amsleigh Park Primary School </w:t>
            </w:r>
            <w:r>
              <w:rPr>
                <w:rFonts w:eastAsiaTheme="minorEastAsia" w:cs="Calibri"/>
                <w:szCs w:val="18"/>
                <w:lang w:eastAsia="en-AU"/>
              </w:rPr>
              <w:br/>
              <w:t>(</w:t>
            </w:r>
            <w:r w:rsidRPr="00056847">
              <w:rPr>
                <w:rFonts w:eastAsiaTheme="minorEastAsia" w:cs="Calibri"/>
                <w:szCs w:val="18"/>
                <w:lang w:eastAsia="en-AU"/>
              </w:rPr>
              <w:t xml:space="preserve">Oakleigh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"Oakleigh East"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5 800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5 057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Asbestos Removal Program 2016-17 </w:t>
            </w:r>
            <w:r>
              <w:rPr>
                <w:rFonts w:eastAsiaTheme="minorEastAsia" w:cs="Calibri"/>
                <w:szCs w:val="18"/>
                <w:lang w:eastAsia="en-AU"/>
              </w:rPr>
              <w:br/>
              <w:t>(</w:t>
            </w:r>
            <w:r w:rsidRPr="00056847">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86"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28 000</w:t>
            </w:r>
          </w:p>
        </w:tc>
        <w:tc>
          <w:tcPr>
            <w:tcW w:w="1128"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28 000</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A26DB1">
        <w:tc>
          <w:tcPr>
            <w:cnfStyle w:val="001000000000" w:firstRow="0" w:lastRow="0" w:firstColumn="1" w:lastColumn="0" w:oddVBand="0" w:evenVBand="0" w:oddHBand="0" w:evenHBand="0" w:firstRowFirstColumn="0" w:firstRowLastColumn="0" w:lastRowFirstColumn="0" w:lastRowLastColumn="0"/>
            <w:tcW w:w="4654"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Bellarine Secondary College </w:t>
            </w:r>
            <w:r>
              <w:rPr>
                <w:rFonts w:eastAsiaTheme="minorEastAsia" w:cs="Calibri"/>
                <w:szCs w:val="18"/>
                <w:lang w:eastAsia="en-AU"/>
              </w:rPr>
              <w:br/>
              <w:t>(</w:t>
            </w:r>
            <w:r w:rsidRPr="00056847">
              <w:rPr>
                <w:rFonts w:eastAsiaTheme="minorEastAsia" w:cs="Calibri"/>
                <w:szCs w:val="18"/>
                <w:lang w:eastAsia="en-AU"/>
              </w:rPr>
              <w:t xml:space="preserve">Drysdale)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"Drysdale" </w:instrText>
            </w:r>
            <w:r w:rsidRPr="00CC2BEB">
              <w:rPr>
                <w:rFonts w:eastAsiaTheme="minorEastAsia" w:cs="Calibri"/>
                <w:szCs w:val="18"/>
                <w:lang w:eastAsia="en-AU"/>
              </w:rPr>
              <w:fldChar w:fldCharType="end"/>
            </w:r>
          </w:p>
        </w:tc>
        <w:tc>
          <w:tcPr>
            <w:tcW w:w="986"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1 180</w:t>
            </w:r>
          </w:p>
        </w:tc>
        <w:tc>
          <w:tcPr>
            <w:tcW w:w="1128"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913</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Bendigo Senior Secondary College </w:t>
            </w:r>
            <w:r>
              <w:rPr>
                <w:rFonts w:eastAsiaTheme="minorEastAsia" w:cs="Calibri"/>
                <w:szCs w:val="18"/>
                <w:lang w:eastAsia="en-AU"/>
              </w:rPr>
              <w:br/>
              <w:t>(</w:t>
            </w:r>
            <w:r w:rsidRPr="00056847">
              <w:rPr>
                <w:rFonts w:eastAsiaTheme="minorEastAsia" w:cs="Calibri"/>
                <w:szCs w:val="18"/>
                <w:lang w:eastAsia="en-AU"/>
              </w:rPr>
              <w:t xml:space="preserve">Bendigo)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"Bendigo"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5 716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Bulleen Heights School </w:t>
            </w:r>
            <w:r>
              <w:rPr>
                <w:rFonts w:eastAsiaTheme="minorEastAsia" w:cs="Calibri"/>
                <w:szCs w:val="18"/>
                <w:lang w:eastAsia="en-AU"/>
              </w:rPr>
              <w:br/>
              <w:t>(</w:t>
            </w:r>
            <w:r w:rsidRPr="00056847">
              <w:rPr>
                <w:rFonts w:eastAsiaTheme="minorEastAsia" w:cs="Calibri"/>
                <w:szCs w:val="18"/>
                <w:lang w:eastAsia="en-AU"/>
              </w:rPr>
              <w:t xml:space="preserve">Bulleen)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"Bulleen"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894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Burwood Heights Primary School </w:t>
            </w:r>
            <w:r>
              <w:rPr>
                <w:rFonts w:eastAsiaTheme="minorEastAsia" w:cs="Calibri"/>
                <w:szCs w:val="18"/>
                <w:lang w:eastAsia="en-AU"/>
              </w:rPr>
              <w:br/>
              <w:t>(</w:t>
            </w:r>
            <w:r w:rsidRPr="00056847">
              <w:rPr>
                <w:rFonts w:eastAsiaTheme="minorEastAsia" w:cs="Calibri"/>
                <w:szCs w:val="18"/>
                <w:lang w:eastAsia="en-AU"/>
              </w:rPr>
              <w:t xml:space="preserve">Burwood East)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"Burwood East"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Casterton Secondary College </w:t>
            </w:r>
            <w:r>
              <w:rPr>
                <w:rFonts w:eastAsiaTheme="minorEastAsia" w:cs="Calibri"/>
                <w:szCs w:val="18"/>
                <w:lang w:eastAsia="en-AU"/>
              </w:rPr>
              <w:br/>
              <w:t>(</w:t>
            </w:r>
            <w:r w:rsidRPr="00056847">
              <w:rPr>
                <w:rFonts w:eastAsiaTheme="minorEastAsia" w:cs="Calibri"/>
                <w:szCs w:val="18"/>
                <w:lang w:eastAsia="en-AU"/>
              </w:rPr>
              <w:t xml:space="preserve">Casterton)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"Casterton"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704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Chandler Park Primary School  </w:t>
            </w:r>
            <w:r>
              <w:rPr>
                <w:rFonts w:eastAsiaTheme="minorEastAsia" w:cs="Calibri"/>
                <w:szCs w:val="18"/>
                <w:lang w:eastAsia="en-AU"/>
              </w:rPr>
              <w:br/>
              <w:t>(</w:t>
            </w:r>
            <w:r w:rsidRPr="00056847">
              <w:rPr>
                <w:rFonts w:eastAsiaTheme="minorEastAsia" w:cs="Calibri"/>
                <w:szCs w:val="18"/>
                <w:lang w:eastAsia="en-AU"/>
              </w:rPr>
              <w:t xml:space="preserve">Keysborough)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"Keysborough"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2 700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Dandenong High School </w:t>
            </w:r>
            <w:r>
              <w:rPr>
                <w:rFonts w:eastAsiaTheme="minorEastAsia" w:cs="Calibri"/>
                <w:szCs w:val="18"/>
                <w:lang w:eastAsia="en-AU"/>
              </w:rPr>
              <w:br/>
              <w:t>(</w:t>
            </w:r>
            <w:r w:rsidRPr="00056847">
              <w:rPr>
                <w:rFonts w:eastAsiaTheme="minorEastAsia" w:cs="Calibri"/>
                <w:szCs w:val="18"/>
                <w:lang w:eastAsia="en-AU"/>
              </w:rPr>
              <w:t xml:space="preserve">Dandenong)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"Dandenong"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2 927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Drysdale Primary School </w:t>
            </w:r>
            <w:r>
              <w:rPr>
                <w:rFonts w:eastAsiaTheme="minorEastAsia" w:cs="Calibri"/>
                <w:szCs w:val="18"/>
                <w:lang w:eastAsia="en-AU"/>
              </w:rPr>
              <w:br/>
              <w:t>(</w:t>
            </w:r>
            <w:r w:rsidRPr="00056847">
              <w:rPr>
                <w:rFonts w:eastAsiaTheme="minorEastAsia" w:cs="Calibri"/>
                <w:szCs w:val="18"/>
                <w:lang w:eastAsia="en-AU"/>
              </w:rPr>
              <w:t xml:space="preserve">Drysdale)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"Drysdale"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2 877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Eaglehawk Primary School </w:t>
            </w:r>
            <w:r>
              <w:rPr>
                <w:rFonts w:eastAsiaTheme="minorEastAsia" w:cs="Calibri"/>
                <w:szCs w:val="18"/>
                <w:lang w:eastAsia="en-AU"/>
              </w:rPr>
              <w:br/>
              <w:t>(</w:t>
            </w:r>
            <w:r w:rsidRPr="00056847">
              <w:rPr>
                <w:rFonts w:eastAsiaTheme="minorEastAsia" w:cs="Calibri"/>
                <w:szCs w:val="18"/>
                <w:lang w:eastAsia="en-AU"/>
              </w:rPr>
              <w:t xml:space="preserve">Eaglehawk)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"Eaglehawk"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1 592</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1 584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Edgars Creek Secondary School </w:t>
            </w:r>
            <w:r>
              <w:rPr>
                <w:rFonts w:eastAsiaTheme="minorEastAsia" w:cs="Calibri"/>
                <w:szCs w:val="18"/>
                <w:lang w:eastAsia="en-AU"/>
              </w:rPr>
              <w:br/>
              <w:t>(</w:t>
            </w:r>
            <w:r w:rsidRPr="00056847">
              <w:rPr>
                <w:rFonts w:eastAsiaTheme="minorEastAsia" w:cs="Calibri"/>
                <w:szCs w:val="18"/>
                <w:lang w:eastAsia="en-AU"/>
              </w:rPr>
              <w:t xml:space="preserve">Epping North)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"Epping North"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12 000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10 977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Elwood College </w:t>
            </w:r>
            <w:r>
              <w:rPr>
                <w:rFonts w:eastAsiaTheme="minorEastAsia" w:cs="Calibri"/>
                <w:szCs w:val="18"/>
                <w:lang w:eastAsia="en-AU"/>
              </w:rPr>
              <w:br/>
              <w:t>(</w:t>
            </w:r>
            <w:r w:rsidRPr="00056847">
              <w:rPr>
                <w:rFonts w:eastAsiaTheme="minorEastAsia" w:cs="Calibri"/>
                <w:szCs w:val="18"/>
                <w:lang w:eastAsia="en-AU"/>
              </w:rPr>
              <w:t xml:space="preserve">Elwood)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"Elwood"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9 408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Epsom Primary School </w:t>
            </w:r>
            <w:r>
              <w:rPr>
                <w:rFonts w:eastAsiaTheme="minorEastAsia" w:cs="Calibri"/>
                <w:szCs w:val="18"/>
                <w:lang w:eastAsia="en-AU"/>
              </w:rPr>
              <w:br/>
              <w:t>(</w:t>
            </w:r>
            <w:r w:rsidRPr="00056847">
              <w:rPr>
                <w:rFonts w:eastAsiaTheme="minorEastAsia" w:cs="Calibri"/>
                <w:szCs w:val="18"/>
                <w:lang w:eastAsia="en-AU"/>
              </w:rPr>
              <w:t xml:space="preserve">Epsom)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"Epsom"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5 700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5 700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Glen Waverley Primary School </w:t>
            </w:r>
            <w:r>
              <w:rPr>
                <w:rFonts w:eastAsiaTheme="minorEastAsia" w:cs="Calibri"/>
                <w:szCs w:val="18"/>
                <w:lang w:eastAsia="en-AU"/>
              </w:rPr>
              <w:br/>
              <w:t>(</w:t>
            </w:r>
            <w:r w:rsidRPr="00056847">
              <w:rPr>
                <w:rFonts w:eastAsiaTheme="minorEastAsia" w:cs="Calibri"/>
                <w:szCs w:val="18"/>
                <w:lang w:eastAsia="en-AU"/>
              </w:rPr>
              <w:t xml:space="preserve">Glen Waverley)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"Glen Waverley"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1 992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1</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Greensborough Secondary College 2016-17 </w:t>
            </w:r>
            <w:r>
              <w:rPr>
                <w:rFonts w:eastAsiaTheme="minorEastAsia" w:cs="Calibri"/>
                <w:szCs w:val="18"/>
                <w:lang w:eastAsia="en-AU"/>
              </w:rPr>
              <w:br/>
              <w:t>(</w:t>
            </w:r>
            <w:r w:rsidRPr="00056847">
              <w:rPr>
                <w:rFonts w:eastAsiaTheme="minorEastAsia" w:cs="Calibri"/>
                <w:szCs w:val="18"/>
                <w:lang w:eastAsia="en-AU"/>
              </w:rPr>
              <w:t xml:space="preserve">Greensborough)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"Greensborough"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8 823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Hazel Glen College </w:t>
            </w:r>
            <w:r>
              <w:rPr>
                <w:rFonts w:eastAsiaTheme="minorEastAsia" w:cs="Calibri"/>
                <w:szCs w:val="18"/>
                <w:lang w:eastAsia="en-AU"/>
              </w:rPr>
              <w:t>(</w:t>
            </w:r>
            <w:r w:rsidRPr="00056847">
              <w:rPr>
                <w:rFonts w:eastAsiaTheme="minorEastAsia" w:cs="Calibri"/>
                <w:szCs w:val="18"/>
                <w:lang w:eastAsia="en-AU"/>
              </w:rPr>
              <w:t xml:space="preserve">Stages 3 </w:t>
            </w:r>
            <w:r>
              <w:rPr>
                <w:rFonts w:eastAsiaTheme="minorEastAsia" w:cs="Calibri"/>
                <w:szCs w:val="18"/>
                <w:lang w:eastAsia="en-AU"/>
              </w:rPr>
              <w:t>and</w:t>
            </w:r>
            <w:r w:rsidRPr="00056847">
              <w:rPr>
                <w:rFonts w:eastAsiaTheme="minorEastAsia" w:cs="Calibri"/>
                <w:szCs w:val="18"/>
                <w:lang w:eastAsia="en-AU"/>
              </w:rPr>
              <w:t xml:space="preserve"> 4) </w:t>
            </w:r>
            <w:r>
              <w:rPr>
                <w:rFonts w:eastAsiaTheme="minorEastAsia" w:cs="Calibri"/>
                <w:szCs w:val="18"/>
                <w:lang w:eastAsia="en-AU"/>
              </w:rPr>
              <w:br/>
              <w:t>(</w:t>
            </w:r>
            <w:r w:rsidRPr="00056847">
              <w:rPr>
                <w:rFonts w:eastAsiaTheme="minorEastAsia" w:cs="Calibri"/>
                <w:szCs w:val="18"/>
                <w:lang w:eastAsia="en-AU"/>
              </w:rPr>
              <w:t xml:space="preserve">Doreen)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"Doreen"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7 800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7 769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Jells Park Primary School </w:t>
            </w:r>
            <w:r>
              <w:rPr>
                <w:rFonts w:eastAsiaTheme="minorEastAsia" w:cs="Calibri"/>
                <w:szCs w:val="18"/>
                <w:lang w:eastAsia="en-AU"/>
              </w:rPr>
              <w:br/>
              <w:t>(</w:t>
            </w:r>
            <w:r w:rsidRPr="00056847">
              <w:rPr>
                <w:rFonts w:eastAsiaTheme="minorEastAsia" w:cs="Calibri"/>
                <w:szCs w:val="18"/>
                <w:lang w:eastAsia="en-AU"/>
              </w:rPr>
              <w:t xml:space="preserve">Wheelers Hill)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"Wheelers Hill"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Kerang Technical High School </w:t>
            </w:r>
            <w:r>
              <w:rPr>
                <w:rFonts w:eastAsiaTheme="minorEastAsia" w:cs="Calibri"/>
                <w:szCs w:val="18"/>
                <w:lang w:eastAsia="en-AU"/>
              </w:rPr>
              <w:br/>
              <w:t>(</w:t>
            </w:r>
            <w:r w:rsidRPr="00056847">
              <w:rPr>
                <w:rFonts w:eastAsiaTheme="minorEastAsia" w:cs="Calibri"/>
                <w:szCs w:val="18"/>
                <w:lang w:eastAsia="en-AU"/>
              </w:rPr>
              <w:t xml:space="preserve">Kerang)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"Kerang"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2 800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2 800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Land acquisition 2015-16 </w:t>
            </w:r>
            <w:r>
              <w:rPr>
                <w:rFonts w:eastAsiaTheme="minorEastAsia" w:cs="Calibri"/>
                <w:szCs w:val="18"/>
                <w:lang w:eastAsia="en-AU"/>
              </w:rPr>
              <w:br/>
              <w:t>(</w:t>
            </w:r>
            <w:r w:rsidRPr="00056847">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39 700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38 065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Malvern Primary School </w:t>
            </w:r>
            <w:r>
              <w:rPr>
                <w:rFonts w:eastAsiaTheme="minorEastAsia" w:cs="Calibri"/>
                <w:szCs w:val="18"/>
                <w:lang w:eastAsia="en-AU"/>
              </w:rPr>
              <w:br/>
              <w:t>(</w:t>
            </w:r>
            <w:r w:rsidRPr="00056847">
              <w:rPr>
                <w:rFonts w:eastAsiaTheme="minorEastAsia" w:cs="Calibri"/>
                <w:szCs w:val="18"/>
                <w:lang w:eastAsia="en-AU"/>
              </w:rPr>
              <w:t xml:space="preserve">East Malvern)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"East Malvern"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3 900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3 883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Manifold Heights Primary School </w:t>
            </w:r>
            <w:r>
              <w:rPr>
                <w:rFonts w:eastAsiaTheme="minorEastAsia" w:cs="Calibri"/>
                <w:szCs w:val="18"/>
                <w:lang w:eastAsia="en-AU"/>
              </w:rPr>
              <w:br/>
              <w:t>(</w:t>
            </w:r>
            <w:r w:rsidRPr="00056847">
              <w:rPr>
                <w:rFonts w:eastAsiaTheme="minorEastAsia" w:cs="Calibri"/>
                <w:szCs w:val="18"/>
                <w:lang w:eastAsia="en-AU"/>
              </w:rPr>
              <w:t xml:space="preserve">Manifold Heights)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"Manifold Heights"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660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649</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McKinnon Secondary College </w:t>
            </w:r>
            <w:r>
              <w:rPr>
                <w:rFonts w:eastAsiaTheme="minorEastAsia" w:cs="Calibri"/>
                <w:szCs w:val="18"/>
                <w:lang w:eastAsia="en-AU"/>
              </w:rPr>
              <w:br/>
              <w:t>(</w:t>
            </w:r>
            <w:r w:rsidRPr="00056847">
              <w:rPr>
                <w:rFonts w:eastAsiaTheme="minorEastAsia" w:cs="Calibri"/>
                <w:szCs w:val="18"/>
                <w:lang w:eastAsia="en-AU"/>
              </w:rPr>
              <w:t xml:space="preserve">McKinnon)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"McKinnon"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9 000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8 920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Merbein P-10 College  2014-15 </w:t>
            </w:r>
            <w:r>
              <w:rPr>
                <w:rFonts w:eastAsiaTheme="minorEastAsia" w:cs="Calibri"/>
                <w:szCs w:val="18"/>
                <w:lang w:eastAsia="en-AU"/>
              </w:rPr>
              <w:br/>
              <w:t>(</w:t>
            </w:r>
            <w:r w:rsidRPr="00056847">
              <w:rPr>
                <w:rFonts w:eastAsiaTheme="minorEastAsia" w:cs="Calibri"/>
                <w:szCs w:val="18"/>
                <w:lang w:eastAsia="en-AU"/>
              </w:rPr>
              <w:t xml:space="preserve">Merbein)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"Merbein"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1 153</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1 153</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Merbein P-10 College 2016-17 </w:t>
            </w:r>
            <w:r>
              <w:rPr>
                <w:rFonts w:eastAsiaTheme="minorEastAsia" w:cs="Calibri"/>
                <w:szCs w:val="18"/>
                <w:lang w:eastAsia="en-AU"/>
              </w:rPr>
              <w:br/>
              <w:t>(</w:t>
            </w:r>
            <w:r w:rsidRPr="00056847">
              <w:rPr>
                <w:rFonts w:eastAsiaTheme="minorEastAsia" w:cs="Calibri"/>
                <w:szCs w:val="18"/>
                <w:lang w:eastAsia="en-AU"/>
              </w:rPr>
              <w:t xml:space="preserve">Merbein)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"Merbein"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2 250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2 154</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2</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Mill Park Heights Primary School </w:t>
            </w:r>
            <w:r>
              <w:rPr>
                <w:rFonts w:eastAsiaTheme="minorEastAsia" w:cs="Calibri"/>
                <w:szCs w:val="18"/>
                <w:lang w:eastAsia="en-AU"/>
              </w:rPr>
              <w:br/>
              <w:t>(</w:t>
            </w:r>
            <w:r w:rsidRPr="00056847">
              <w:rPr>
                <w:rFonts w:eastAsiaTheme="minorEastAsia" w:cs="Calibri"/>
                <w:szCs w:val="18"/>
                <w:lang w:eastAsia="en-AU"/>
              </w:rPr>
              <w:t xml:space="preserve">Mill Park)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"Mill Park"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5 975</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single" w:sz="6"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Mooroolbark East Primary School </w:t>
            </w:r>
            <w:r>
              <w:rPr>
                <w:rFonts w:eastAsiaTheme="minorEastAsia" w:cs="Calibri"/>
                <w:szCs w:val="18"/>
                <w:lang w:eastAsia="en-AU"/>
              </w:rPr>
              <w:br/>
              <w:t>(</w:t>
            </w:r>
            <w:r w:rsidRPr="00056847">
              <w:rPr>
                <w:rFonts w:eastAsiaTheme="minorEastAsia" w:cs="Calibri"/>
                <w:szCs w:val="18"/>
                <w:lang w:eastAsia="en-AU"/>
              </w:rPr>
              <w:t xml:space="preserve">Mooroolbark)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"Mooroolbark" </w:instrText>
            </w:r>
            <w:r w:rsidRPr="00CC2BEB">
              <w:rPr>
                <w:rFonts w:eastAsiaTheme="minorEastAsia" w:cs="Calibri"/>
                <w:szCs w:val="18"/>
                <w:lang w:eastAsia="en-AU"/>
              </w:rPr>
              <w:fldChar w:fldCharType="end"/>
            </w:r>
          </w:p>
        </w:tc>
        <w:tc>
          <w:tcPr>
            <w:tcW w:w="986"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2 400</w:t>
            </w:r>
          </w:p>
        </w:tc>
        <w:tc>
          <w:tcPr>
            <w:tcW w:w="1128"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1 948</w:t>
            </w:r>
          </w:p>
        </w:tc>
        <w:tc>
          <w:tcPr>
            <w:tcW w:w="992" w:type="dxa"/>
            <w:tcBorders>
              <w:top w:val="nil"/>
              <w:left w:val="nil"/>
              <w:bottom w:val="single" w:sz="6"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single" w:sz="6" w:space="0" w:color="auto"/>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Moriac Primary School </w:t>
            </w:r>
            <w:r>
              <w:rPr>
                <w:rFonts w:eastAsiaTheme="minorEastAsia" w:cs="Calibri"/>
                <w:szCs w:val="18"/>
                <w:lang w:eastAsia="en-AU"/>
              </w:rPr>
              <w:br/>
              <w:t>(</w:t>
            </w:r>
            <w:r w:rsidRPr="00056847">
              <w:rPr>
                <w:rFonts w:eastAsiaTheme="minorEastAsia" w:cs="Calibri"/>
                <w:szCs w:val="18"/>
                <w:lang w:eastAsia="en-AU"/>
              </w:rPr>
              <w:t xml:space="preserve">Moriac)  </w:t>
            </w:r>
            <w:r w:rsidRPr="00CC2BEB">
              <w:rPr>
                <w:rFonts w:eastAsiaTheme="minorEastAsia" w:cs="Calibri"/>
                <w:szCs w:val="18"/>
                <w:lang w:eastAsia="en-AU"/>
              </w:rPr>
              <w:fldChar w:fldCharType="begin"/>
            </w:r>
            <w:r>
              <w:rPr>
                <w:rFonts w:eastAsiaTheme="minorEastAsia" w:cs="Calibri"/>
                <w:szCs w:val="18"/>
                <w:lang w:eastAsia="en-AU"/>
              </w:rPr>
              <w:instrText xml:space="preserve"> XE "Moriac</w:instrText>
            </w:r>
            <w:r w:rsidRPr="00CC2BEB">
              <w:rPr>
                <w:rFonts w:eastAsiaTheme="minorEastAsia" w:cs="Calibri"/>
                <w:szCs w:val="18"/>
                <w:lang w:eastAsia="en-AU"/>
              </w:rPr>
              <w:instrText xml:space="preserve">" </w:instrText>
            </w:r>
            <w:r w:rsidRPr="00CC2BEB">
              <w:rPr>
                <w:rFonts w:eastAsiaTheme="minorEastAsia" w:cs="Calibri"/>
                <w:szCs w:val="18"/>
                <w:lang w:eastAsia="en-AU"/>
              </w:rPr>
              <w:fldChar w:fldCharType="end"/>
            </w:r>
          </w:p>
        </w:tc>
        <w:tc>
          <w:tcPr>
            <w:tcW w:w="986"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3 000</w:t>
            </w:r>
          </w:p>
        </w:tc>
        <w:tc>
          <w:tcPr>
            <w:tcW w:w="1128"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2 481</w:t>
            </w:r>
          </w:p>
        </w:tc>
        <w:tc>
          <w:tcPr>
            <w:tcW w:w="992" w:type="dxa"/>
            <w:tcBorders>
              <w:top w:val="single" w:sz="6" w:space="0" w:color="auto"/>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Northern Bay P-12 College </w:t>
            </w:r>
            <w:r>
              <w:rPr>
                <w:rFonts w:eastAsiaTheme="minorEastAsia" w:cs="Calibri"/>
                <w:szCs w:val="18"/>
                <w:lang w:eastAsia="en-AU"/>
              </w:rPr>
              <w:br/>
              <w:t>(</w:t>
            </w:r>
            <w:r w:rsidRPr="00056847">
              <w:rPr>
                <w:rFonts w:eastAsiaTheme="minorEastAsia" w:cs="Calibri"/>
                <w:szCs w:val="18"/>
                <w:lang w:eastAsia="en-AU"/>
              </w:rPr>
              <w:t xml:space="preserve">Corio)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"Corio"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5 980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Parkhill Primary School </w:t>
            </w:r>
            <w:r>
              <w:rPr>
                <w:rFonts w:eastAsiaTheme="minorEastAsia" w:cs="Calibri"/>
                <w:szCs w:val="18"/>
                <w:lang w:eastAsia="en-AU"/>
              </w:rPr>
              <w:br/>
              <w:t>(</w:t>
            </w:r>
            <w:r w:rsidRPr="00056847">
              <w:rPr>
                <w:rFonts w:eastAsiaTheme="minorEastAsia" w:cs="Calibri"/>
                <w:szCs w:val="18"/>
                <w:lang w:eastAsia="en-AU"/>
              </w:rPr>
              <w:t xml:space="preserve">Ashwood)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"Ashwood"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5 405</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4 447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Portarlington Primary School </w:t>
            </w:r>
            <w:r>
              <w:rPr>
                <w:rFonts w:eastAsiaTheme="minorEastAsia" w:cs="Calibri"/>
                <w:szCs w:val="18"/>
                <w:lang w:eastAsia="en-AU"/>
              </w:rPr>
              <w:br/>
              <w:t>(</w:t>
            </w:r>
            <w:r w:rsidRPr="00056847">
              <w:rPr>
                <w:rFonts w:eastAsiaTheme="minorEastAsia" w:cs="Calibri"/>
                <w:szCs w:val="18"/>
                <w:lang w:eastAsia="en-AU"/>
              </w:rPr>
              <w:t xml:space="preserve">Portarlington)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"Portarlington"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5 700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5 671</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Portland Bay School </w:t>
            </w:r>
            <w:r>
              <w:rPr>
                <w:rFonts w:eastAsiaTheme="minorEastAsia" w:cs="Calibri"/>
                <w:szCs w:val="18"/>
                <w:lang w:eastAsia="en-AU"/>
              </w:rPr>
              <w:br/>
              <w:t>(</w:t>
            </w:r>
            <w:r w:rsidRPr="00056847">
              <w:rPr>
                <w:rFonts w:eastAsiaTheme="minorEastAsia" w:cs="Calibri"/>
                <w:szCs w:val="18"/>
                <w:lang w:eastAsia="en-AU"/>
              </w:rPr>
              <w:t xml:space="preserve">Portland)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"Portland"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6 972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Relocatable classrooms 2017-18 </w:t>
            </w:r>
            <w:r>
              <w:rPr>
                <w:rFonts w:eastAsiaTheme="minorEastAsia" w:cs="Calibri"/>
                <w:szCs w:val="18"/>
                <w:lang w:eastAsia="en-AU"/>
              </w:rPr>
              <w:br/>
              <w:t>(</w:t>
            </w:r>
            <w:r w:rsidRPr="00056847">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75 000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Robinvale P-12 College </w:t>
            </w:r>
            <w:r>
              <w:rPr>
                <w:rFonts w:eastAsiaTheme="minorEastAsia" w:cs="Calibri"/>
                <w:szCs w:val="18"/>
                <w:lang w:eastAsia="en-AU"/>
              </w:rPr>
              <w:br/>
              <w:t>(</w:t>
            </w:r>
            <w:r w:rsidRPr="00056847">
              <w:rPr>
                <w:rFonts w:eastAsiaTheme="minorEastAsia" w:cs="Calibri"/>
                <w:szCs w:val="18"/>
                <w:lang w:eastAsia="en-AU"/>
              </w:rPr>
              <w:t xml:space="preserve">Robinvale) </w:t>
            </w:r>
            <w:r>
              <w:rPr>
                <w:rFonts w:eastAsiaTheme="minorEastAsia" w:cs="Calibri"/>
                <w:szCs w:val="18"/>
                <w:vertAlign w:val="superscript"/>
                <w:lang w:eastAsia="en-AU"/>
              </w:rPr>
              <w:t>(d</w:t>
            </w:r>
            <w:r w:rsidRPr="00056847">
              <w:rPr>
                <w:rFonts w:eastAsiaTheme="minorEastAsia" w:cs="Calibri"/>
                <w:szCs w:val="18"/>
                <w:vertAlign w:val="superscript"/>
                <w:lang w:eastAsia="en-AU"/>
              </w:rPr>
              <w:t>)</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"Robinvale"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1 129</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1 116</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School Improvement Program 2015-16 </w:t>
            </w:r>
            <w:r>
              <w:rPr>
                <w:rFonts w:eastAsiaTheme="minorEastAsia" w:cs="Calibri"/>
                <w:szCs w:val="18"/>
                <w:lang w:eastAsia="en-AU"/>
              </w:rPr>
              <w:br/>
              <w:t>(</w:t>
            </w:r>
            <w:r w:rsidRPr="00056847">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10 237</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10 237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South Melbourne Primary School </w:t>
            </w:r>
            <w:r>
              <w:rPr>
                <w:rFonts w:eastAsiaTheme="minorEastAsia" w:cs="Calibri"/>
                <w:szCs w:val="18"/>
                <w:lang w:eastAsia="en-AU"/>
              </w:rPr>
              <w:br/>
              <w:t>(</w:t>
            </w:r>
            <w:r w:rsidRPr="00056847">
              <w:rPr>
                <w:rFonts w:eastAsiaTheme="minorEastAsia" w:cs="Calibri"/>
                <w:szCs w:val="18"/>
                <w:lang w:eastAsia="en-AU"/>
              </w:rPr>
              <w:t xml:space="preserve">South Melbourne) </w:t>
            </w:r>
            <w:r>
              <w:rPr>
                <w:rFonts w:eastAsiaTheme="minorEastAsia" w:cs="Calibri"/>
                <w:szCs w:val="18"/>
                <w:vertAlign w:val="superscript"/>
                <w:lang w:eastAsia="en-AU"/>
              </w:rPr>
              <w:t>(d</w:t>
            </w:r>
            <w:r w:rsidRPr="00056847">
              <w:rPr>
                <w:rFonts w:eastAsiaTheme="minorEastAsia" w:cs="Calibri"/>
                <w:szCs w:val="18"/>
                <w:vertAlign w:val="superscript"/>
                <w:lang w:eastAsia="en-AU"/>
              </w:rPr>
              <w:t>)</w:t>
            </w:r>
            <w:r w:rsidRPr="00056847">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"South Melbourne"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43 500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43 500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TAFE Structural adjustment fund </w:t>
            </w:r>
            <w:r>
              <w:rPr>
                <w:rFonts w:eastAsiaTheme="minorEastAsia" w:cs="Calibri"/>
                <w:szCs w:val="18"/>
                <w:lang w:eastAsia="en-AU"/>
              </w:rPr>
              <w:br/>
              <w:t>(</w:t>
            </w:r>
            <w:r w:rsidRPr="00056847">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86"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47 200</w:t>
            </w:r>
          </w:p>
        </w:tc>
        <w:tc>
          <w:tcPr>
            <w:tcW w:w="1128"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47 200</w:t>
            </w:r>
          </w:p>
        </w:tc>
        <w:tc>
          <w:tcPr>
            <w:tcW w:w="992" w:type="dxa"/>
            <w:tcBorders>
              <w:top w:val="nil"/>
              <w:left w:val="nil"/>
              <w:bottom w:val="nil"/>
              <w:right w:val="nil"/>
            </w:tcBorders>
            <w:shd w:val="solid" w:color="FFFFFF" w:fill="auto"/>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Tech Schools Program – planning 2015-16 </w:t>
            </w:r>
            <w:r>
              <w:rPr>
                <w:rFonts w:eastAsiaTheme="minorEastAsia" w:cs="Calibri"/>
                <w:szCs w:val="18"/>
                <w:lang w:eastAsia="en-AU"/>
              </w:rPr>
              <w:br/>
              <w:t>(</w:t>
            </w:r>
            <w:r w:rsidRPr="00056847">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8 000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8 000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Timboon P-12 School </w:t>
            </w:r>
            <w:r>
              <w:rPr>
                <w:rFonts w:eastAsiaTheme="minorEastAsia" w:cs="Calibri"/>
                <w:szCs w:val="18"/>
                <w:lang w:eastAsia="en-AU"/>
              </w:rPr>
              <w:br/>
              <w:t>(</w:t>
            </w:r>
            <w:r w:rsidRPr="00056847">
              <w:rPr>
                <w:rFonts w:eastAsiaTheme="minorEastAsia" w:cs="Calibri"/>
                <w:szCs w:val="18"/>
                <w:lang w:eastAsia="en-AU"/>
              </w:rPr>
              <w:t xml:space="preserve">Timboon)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"Timboon"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5 200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4 857</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Trade training centres – government schools </w:t>
            </w:r>
            <w:r>
              <w:rPr>
                <w:rFonts w:eastAsiaTheme="minorEastAsia" w:cs="Calibri"/>
                <w:szCs w:val="18"/>
                <w:lang w:eastAsia="en-AU"/>
              </w:rPr>
              <w:br/>
              <w:t>(</w:t>
            </w:r>
            <w:r w:rsidRPr="00056847">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252 838</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252 838</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Wallan Secondary College </w:t>
            </w:r>
            <w:r>
              <w:rPr>
                <w:rFonts w:eastAsiaTheme="minorEastAsia" w:cs="Calibri"/>
                <w:szCs w:val="18"/>
                <w:lang w:eastAsia="en-AU"/>
              </w:rPr>
              <w:br/>
              <w:t>(</w:t>
            </w:r>
            <w:r w:rsidRPr="00056847">
              <w:rPr>
                <w:rFonts w:eastAsiaTheme="minorEastAsia" w:cs="Calibri"/>
                <w:szCs w:val="18"/>
                <w:lang w:eastAsia="en-AU"/>
              </w:rPr>
              <w:t xml:space="preserve">Wallan)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"Wallan"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5 017</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5 002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Winters Flat Primary School </w:t>
            </w:r>
            <w:r>
              <w:rPr>
                <w:rFonts w:eastAsiaTheme="minorEastAsia" w:cs="Calibri"/>
                <w:szCs w:val="18"/>
                <w:lang w:eastAsia="en-AU"/>
              </w:rPr>
              <w:br/>
              <w:t>(</w:t>
            </w:r>
            <w:r w:rsidRPr="00056847">
              <w:rPr>
                <w:rFonts w:eastAsiaTheme="minorEastAsia" w:cs="Calibri"/>
                <w:szCs w:val="18"/>
                <w:lang w:eastAsia="en-AU"/>
              </w:rPr>
              <w:t xml:space="preserve">Castlemaine)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"Castlemaine" </w:instrText>
            </w:r>
            <w:r w:rsidRPr="00CC2BEB">
              <w:rPr>
                <w:rFonts w:eastAsiaTheme="minorEastAsia" w:cs="Calibri"/>
                <w:szCs w:val="18"/>
                <w:lang w:eastAsia="en-AU"/>
              </w:rPr>
              <w:fldChar w:fldCharType="end"/>
            </w:r>
          </w:p>
        </w:tc>
        <w:tc>
          <w:tcPr>
            <w:tcW w:w="986"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1 100</w:t>
            </w:r>
          </w:p>
        </w:tc>
        <w:tc>
          <w:tcPr>
            <w:tcW w:w="1128"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1 092</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single" w:sz="12" w:space="0" w:color="auto"/>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Yarram Primary School </w:t>
            </w:r>
            <w:r>
              <w:rPr>
                <w:rFonts w:eastAsiaTheme="minorEastAsia" w:cs="Calibri"/>
                <w:szCs w:val="18"/>
                <w:lang w:eastAsia="en-AU"/>
              </w:rPr>
              <w:br/>
              <w:t>(</w:t>
            </w:r>
            <w:r w:rsidRPr="00056847">
              <w:rPr>
                <w:rFonts w:eastAsiaTheme="minorEastAsia" w:cs="Calibri"/>
                <w:szCs w:val="18"/>
                <w:lang w:eastAsia="en-AU"/>
              </w:rPr>
              <w:t xml:space="preserve">Yarram)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"Yarram" </w:instrText>
            </w:r>
            <w:r w:rsidRPr="00CC2BEB">
              <w:rPr>
                <w:rFonts w:eastAsiaTheme="minorEastAsia" w:cs="Calibri"/>
                <w:szCs w:val="18"/>
                <w:lang w:eastAsia="en-AU"/>
              </w:rPr>
              <w:fldChar w:fldCharType="end"/>
            </w:r>
          </w:p>
        </w:tc>
        <w:tc>
          <w:tcPr>
            <w:tcW w:w="986" w:type="dxa"/>
            <w:tcBorders>
              <w:top w:val="nil"/>
              <w:left w:val="nil"/>
              <w:bottom w:val="single" w:sz="12"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4 000</w:t>
            </w:r>
          </w:p>
        </w:tc>
        <w:tc>
          <w:tcPr>
            <w:tcW w:w="1128" w:type="dxa"/>
            <w:tcBorders>
              <w:top w:val="nil"/>
              <w:left w:val="nil"/>
              <w:bottom w:val="single" w:sz="12"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3 986</w:t>
            </w:r>
          </w:p>
        </w:tc>
        <w:tc>
          <w:tcPr>
            <w:tcW w:w="992" w:type="dxa"/>
            <w:tcBorders>
              <w:top w:val="nil"/>
              <w:left w:val="nil"/>
              <w:bottom w:val="single" w:sz="12" w:space="0" w:color="auto"/>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3</w:t>
            </w:r>
            <w:r w:rsidRPr="00056847">
              <w:rPr>
                <w:rFonts w:eastAsiaTheme="minorEastAsia" w:cs="Calibri"/>
                <w:szCs w:val="18"/>
                <w:lang w:eastAsia="en-AU"/>
              </w:rPr>
              <w:br/>
              <w:t>2019-20</w:t>
            </w:r>
          </w:p>
        </w:tc>
      </w:tr>
    </w:tbl>
    <w:p w:rsidR="003007B7" w:rsidRPr="00B42250" w:rsidRDefault="003007B7" w:rsidP="00194754">
      <w:pPr>
        <w:pStyle w:val="Source"/>
      </w:pPr>
      <w:r w:rsidRPr="00B42250">
        <w:t>Source: Department of Education and Training</w:t>
      </w:r>
    </w:p>
    <w:p w:rsidR="003007B7" w:rsidRDefault="003007B7" w:rsidP="00194754">
      <w:pPr>
        <w:pStyle w:val="Note"/>
      </w:pPr>
      <w:r>
        <w:t xml:space="preserve">Notes: </w:t>
      </w:r>
    </w:p>
    <w:p w:rsidR="003007B7" w:rsidRDefault="003007B7" w:rsidP="00194754">
      <w:pPr>
        <w:pStyle w:val="Note"/>
      </w:pPr>
      <w:r>
        <w:t>(a)</w:t>
      </w:r>
      <w:r>
        <w:tab/>
        <w:t>Part funding to a broader project that has an ongoing build program.</w:t>
      </w:r>
    </w:p>
    <w:p w:rsidR="003007B7" w:rsidRDefault="003007B7" w:rsidP="00194754">
      <w:pPr>
        <w:pStyle w:val="Note"/>
      </w:pPr>
      <w:r>
        <w:t>(b)</w:t>
      </w:r>
      <w:r w:rsidRPr="00A55976">
        <w:t xml:space="preserve"> </w:t>
      </w:r>
      <w:r>
        <w:tab/>
      </w:r>
      <w:r w:rsidRPr="00A55976">
        <w:t>Initial works have been completed, and remaining funding will be allocated to the ongoing build program at Ballarat Secondary College</w:t>
      </w:r>
      <w:r>
        <w:t>.</w:t>
      </w:r>
    </w:p>
    <w:p w:rsidR="003007B7" w:rsidRDefault="003007B7" w:rsidP="00194754">
      <w:pPr>
        <w:pStyle w:val="Note"/>
      </w:pPr>
      <w:r>
        <w:t>(c)</w:t>
      </w:r>
      <w:r>
        <w:tab/>
        <w:t>This school is unstaffed and these works are on hold.</w:t>
      </w:r>
    </w:p>
    <w:p w:rsidR="003007B7" w:rsidRDefault="003007B7" w:rsidP="00194754">
      <w:pPr>
        <w:pStyle w:val="Note"/>
      </w:pPr>
      <w:r>
        <w:t>(d)</w:t>
      </w:r>
      <w:r>
        <w:tab/>
        <w:t>TEI includes local government funding.</w:t>
      </w:r>
    </w:p>
    <w:p w:rsidR="003007B7" w:rsidRDefault="003007B7" w:rsidP="00194754">
      <w:pPr>
        <w:sectPr w:rsidR="003007B7" w:rsidSect="00ED0292">
          <w:footerReference w:type="even" r:id="rId26"/>
          <w:footerReference w:type="default" r:id="rId27"/>
          <w:pgSz w:w="9979" w:h="14175" w:code="9"/>
          <w:pgMar w:top="850" w:right="1134" w:bottom="850" w:left="1134" w:header="624" w:footer="567" w:gutter="0"/>
          <w:cols w:sep="1" w:space="567"/>
          <w:docGrid w:linePitch="360"/>
        </w:sectPr>
      </w:pPr>
    </w:p>
    <w:p w:rsidR="003007B7" w:rsidRPr="00B42250" w:rsidRDefault="003007B7" w:rsidP="00A26DB1">
      <w:pPr>
        <w:pStyle w:val="Heading10"/>
        <w:spacing w:before="0"/>
      </w:pPr>
      <w:bookmarkStart w:id="18" w:name="_Toc512526582"/>
      <w:r w:rsidRPr="00B42250">
        <w:rPr>
          <w:rStyle w:val="Department"/>
        </w:rPr>
        <w:t xml:space="preserve">Department of </w:t>
      </w:r>
      <w:r w:rsidRPr="00B42250">
        <w:t>Environment, Land, Water and Planning</w:t>
      </w:r>
      <w:bookmarkEnd w:id="18"/>
    </w:p>
    <w:p w:rsidR="003007B7" w:rsidRPr="00B42250" w:rsidRDefault="003007B7" w:rsidP="00194754">
      <w:pPr>
        <w:pStyle w:val="Heading20"/>
      </w:pPr>
      <w:r w:rsidRPr="00B42250">
        <w:t>New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3007B7" w:rsidRPr="00370151"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370151" w:rsidRDefault="003007B7" w:rsidP="00194754">
            <w:pPr>
              <w:autoSpaceDE w:val="0"/>
              <w:autoSpaceDN w:val="0"/>
              <w:adjustRightInd w:val="0"/>
              <w:rPr>
                <w:rFonts w:eastAsiaTheme="minorEastAsia" w:cs="Calibri"/>
                <w:lang w:eastAsia="en-AU"/>
              </w:rPr>
            </w:pPr>
            <w:r w:rsidRPr="00370151">
              <w:rPr>
                <w:rFonts w:eastAsiaTheme="minorEastAsia" w:cs="Calibri"/>
                <w:lang w:eastAsia="en-AU"/>
              </w:rPr>
              <w:t xml:space="preserve"> </w:t>
            </w:r>
          </w:p>
        </w:tc>
        <w:tc>
          <w:tcPr>
            <w:tcW w:w="913"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Total estimated investment</w:t>
            </w:r>
          </w:p>
        </w:tc>
        <w:tc>
          <w:tcPr>
            <w:tcW w:w="1111"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Estimated completion date</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Improving the Olinda Precinct </w:t>
            </w:r>
            <w:r>
              <w:rPr>
                <w:rFonts w:eastAsiaTheme="minorEastAsia" w:cs="Calibri"/>
                <w:szCs w:val="18"/>
                <w:lang w:eastAsia="en-AU"/>
              </w:rPr>
              <w:br/>
            </w:r>
            <w:r w:rsidRPr="00370151">
              <w:rPr>
                <w:rFonts w:eastAsiaTheme="minorEastAsia" w:cs="Calibri"/>
                <w:szCs w:val="18"/>
                <w:lang w:eastAsia="en-AU"/>
              </w:rPr>
              <w:t xml:space="preserve">(Olinda)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"Olinda"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2 100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2 100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Land acquisition at Jacksons Hill (Sunbury)</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"Sunbury"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tbc</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tbc</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tbc</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tbc</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National Water Infrastructure Development Fund – National Partnership Agreement </w:t>
            </w:r>
            <w:r>
              <w:rPr>
                <w:rFonts w:eastAsiaTheme="minorEastAsia" w:cs="Calibri"/>
                <w:szCs w:val="18"/>
                <w:lang w:eastAsia="en-AU"/>
              </w:rPr>
              <w:br/>
            </w:r>
            <w:r w:rsidRPr="00370151">
              <w:rPr>
                <w:rFonts w:eastAsiaTheme="minorEastAsia" w:cs="Calibri"/>
                <w:szCs w:val="18"/>
                <w:lang w:eastAsia="en-AU"/>
              </w:rPr>
              <w:t xml:space="preserve">(regional various) </w:t>
            </w:r>
            <w:r w:rsidRPr="00370151">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"Regional:Various"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39 000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15 000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24 000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National Water Sports Centre and Melbourne Cable Park infrastructure upgrades (metropolitan various)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"Metropolitan:Various"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3 000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Providing planning certainty for managed growth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8 000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4 000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4 000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2019-20</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Reforming local government planning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4 926</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4 926</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Securing the benefits of parks for all Victorians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13 000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3 250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9 750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2021-22</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Walking together – A partnership to improve community connection and access to country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750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150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600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2021-22</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Water security for East Grampians (Grampians)</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"Grampians"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32 000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10 000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22 000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2020-21</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Water security for Mitiamo </w:t>
            </w:r>
            <w:r>
              <w:rPr>
                <w:rFonts w:eastAsiaTheme="minorEastAsia" w:cs="Calibri"/>
                <w:szCs w:val="18"/>
                <w:lang w:eastAsia="en-AU"/>
              </w:rPr>
              <w:br/>
            </w:r>
            <w:r w:rsidRPr="00370151">
              <w:rPr>
                <w:rFonts w:eastAsiaTheme="minorEastAsia" w:cs="Calibri"/>
                <w:szCs w:val="18"/>
                <w:lang w:eastAsia="en-AU"/>
              </w:rPr>
              <w:t>(Mitiamo)</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"Mitiamo"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10 200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8 000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2 200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2019-20</w:t>
            </w:r>
          </w:p>
        </w:tc>
      </w:tr>
      <w:tr w:rsidR="003007B7" w:rsidRPr="00370151"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370151" w:rsidRDefault="003007B7" w:rsidP="00194754">
            <w:pPr>
              <w:keepLines w:val="0"/>
              <w:autoSpaceDE w:val="0"/>
              <w:autoSpaceDN w:val="0"/>
              <w:adjustRightInd w:val="0"/>
              <w:rPr>
                <w:rFonts w:eastAsiaTheme="minorEastAsia" w:cs="Calibri"/>
                <w:bCs/>
                <w:szCs w:val="18"/>
                <w:lang w:eastAsia="en-AU"/>
              </w:rPr>
            </w:pPr>
            <w:r w:rsidRPr="00370151">
              <w:rPr>
                <w:rFonts w:eastAsiaTheme="minorEastAsia" w:cs="Calibri"/>
                <w:bCs/>
                <w:szCs w:val="18"/>
                <w:lang w:eastAsia="en-AU"/>
              </w:rPr>
              <w:t>Total new projects</w:t>
            </w:r>
          </w:p>
        </w:tc>
        <w:tc>
          <w:tcPr>
            <w:tcW w:w="913" w:type="dxa"/>
            <w:tcBorders>
              <w:top w:val="single" w:sz="6" w:space="0" w:color="000000"/>
              <w:bottom w:val="single" w:sz="12" w:space="0" w:color="auto"/>
            </w:tcBorders>
          </w:tcPr>
          <w:p w:rsidR="003007B7" w:rsidRPr="0037015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370151">
              <w:rPr>
                <w:rFonts w:eastAsiaTheme="minorEastAsia" w:cs="Calibri"/>
                <w:bCs/>
                <w:szCs w:val="18"/>
                <w:lang w:eastAsia="en-AU"/>
              </w:rPr>
              <w:t>112 976</w:t>
            </w:r>
          </w:p>
        </w:tc>
        <w:tc>
          <w:tcPr>
            <w:tcW w:w="1111" w:type="dxa"/>
            <w:tcBorders>
              <w:top w:val="single" w:sz="6" w:space="0" w:color="000000"/>
              <w:bottom w:val="single" w:sz="12" w:space="0" w:color="auto"/>
            </w:tcBorders>
          </w:tcPr>
          <w:p w:rsidR="003007B7" w:rsidRPr="0037015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370151">
              <w:rPr>
                <w:rFonts w:eastAsiaTheme="minorEastAsia" w:cs="Calibri"/>
                <w:bCs/>
                <w:szCs w:val="18"/>
                <w:lang w:eastAsia="en-AU"/>
              </w:rPr>
              <w:t>15 000</w:t>
            </w:r>
          </w:p>
        </w:tc>
        <w:tc>
          <w:tcPr>
            <w:tcW w:w="992" w:type="dxa"/>
            <w:tcBorders>
              <w:top w:val="single" w:sz="6" w:space="0" w:color="000000"/>
              <w:bottom w:val="single" w:sz="12" w:space="0" w:color="auto"/>
            </w:tcBorders>
          </w:tcPr>
          <w:p w:rsidR="003007B7" w:rsidRPr="0037015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370151">
              <w:rPr>
                <w:rFonts w:eastAsiaTheme="minorEastAsia" w:cs="Calibri"/>
                <w:bCs/>
                <w:szCs w:val="18"/>
                <w:lang w:eastAsia="en-AU"/>
              </w:rPr>
              <w:t>59 426</w:t>
            </w:r>
          </w:p>
        </w:tc>
        <w:tc>
          <w:tcPr>
            <w:tcW w:w="992" w:type="dxa"/>
            <w:tcBorders>
              <w:top w:val="single" w:sz="6" w:space="0" w:color="000000"/>
              <w:bottom w:val="single" w:sz="12" w:space="0" w:color="auto"/>
            </w:tcBorders>
          </w:tcPr>
          <w:p w:rsidR="003007B7" w:rsidRPr="0037015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370151">
              <w:rPr>
                <w:rFonts w:eastAsiaTheme="minorEastAsia" w:cs="Calibri"/>
                <w:bCs/>
                <w:szCs w:val="18"/>
                <w:lang w:eastAsia="en-AU"/>
              </w:rPr>
              <w:t>38 550</w:t>
            </w:r>
          </w:p>
        </w:tc>
        <w:tc>
          <w:tcPr>
            <w:tcW w:w="964" w:type="dxa"/>
            <w:tcBorders>
              <w:top w:val="single" w:sz="6" w:space="0" w:color="000000"/>
              <w:bottom w:val="single" w:sz="12" w:space="0" w:color="auto"/>
            </w:tcBorders>
          </w:tcPr>
          <w:p w:rsidR="003007B7" w:rsidRPr="0037015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370151">
              <w:rPr>
                <w:rFonts w:eastAsiaTheme="minorEastAsia" w:cs="Calibri"/>
                <w:lang w:eastAsia="en-AU"/>
              </w:rPr>
              <w:t xml:space="preserve"> </w:t>
            </w:r>
          </w:p>
        </w:tc>
      </w:tr>
    </w:tbl>
    <w:p w:rsidR="003007B7" w:rsidRPr="00B42250" w:rsidRDefault="003007B7" w:rsidP="00194754">
      <w:pPr>
        <w:pStyle w:val="Source"/>
      </w:pPr>
      <w:r w:rsidRPr="00B42250">
        <w:t>Source: Department of Environment Land Water and Planning</w:t>
      </w:r>
    </w:p>
    <w:p w:rsidR="003007B7" w:rsidRPr="00B42250" w:rsidRDefault="003007B7" w:rsidP="00194754">
      <w:pPr>
        <w:pStyle w:val="Note"/>
      </w:pPr>
      <w:r w:rsidRPr="00B42250">
        <w:t xml:space="preserve">Note: </w:t>
      </w:r>
    </w:p>
    <w:p w:rsidR="003007B7" w:rsidRPr="00062F35" w:rsidRDefault="003007B7" w:rsidP="00194754">
      <w:pPr>
        <w:pStyle w:val="Note"/>
      </w:pPr>
      <w:r w:rsidRPr="00062F35">
        <w:t xml:space="preserve">(a) </w:t>
      </w:r>
      <w:r w:rsidRPr="00062F35">
        <w:tab/>
        <w:t>The project is funded by the Commonwealth.</w:t>
      </w:r>
    </w:p>
    <w:p w:rsidR="003007B7" w:rsidRPr="00B42250" w:rsidRDefault="003007B7">
      <w:pPr>
        <w:keepLines w:val="0"/>
        <w:rPr>
          <w:rFonts w:asciiTheme="majorHAnsi" w:eastAsiaTheme="majorEastAsia" w:hAnsiTheme="majorHAnsi" w:cstheme="majorBidi"/>
          <w:b/>
          <w:spacing w:val="-2"/>
          <w:sz w:val="26"/>
          <w:szCs w:val="26"/>
        </w:rPr>
      </w:pPr>
      <w:r w:rsidRPr="00B42250">
        <w:br w:type="page"/>
      </w:r>
    </w:p>
    <w:p w:rsidR="003007B7" w:rsidRPr="00B42250" w:rsidRDefault="003007B7" w:rsidP="00194754">
      <w:pPr>
        <w:pStyle w:val="Heading20"/>
      </w:pPr>
      <w:r w:rsidRPr="00B42250">
        <w:t>Existing projects</w:t>
      </w:r>
    </w:p>
    <w:p w:rsidR="003007B7" w:rsidRPr="008B58B7" w:rsidRDefault="003007B7" w:rsidP="00194754">
      <w:pPr>
        <w:pStyle w:val="TableUnits"/>
        <w:rPr>
          <w:bCs/>
          <w:lang w:val="en-US"/>
        </w:rPr>
      </w:pPr>
      <w:r w:rsidRPr="00B42250">
        <w:t>($ thousand)</w:t>
      </w:r>
    </w:p>
    <w:tbl>
      <w:tblPr>
        <w:tblStyle w:val="DTFTable"/>
        <w:tblW w:w="7778" w:type="dxa"/>
        <w:tblInd w:w="45" w:type="dxa"/>
        <w:tblLayout w:type="fixed"/>
        <w:tblCellMar>
          <w:left w:w="45" w:type="dxa"/>
          <w:right w:w="45" w:type="dxa"/>
        </w:tblCellMar>
        <w:tblLook w:val="06E0" w:firstRow="1" w:lastRow="1" w:firstColumn="1" w:lastColumn="0" w:noHBand="1" w:noVBand="1"/>
      </w:tblPr>
      <w:tblGrid>
        <w:gridCol w:w="2801"/>
        <w:gridCol w:w="158"/>
        <w:gridCol w:w="760"/>
        <w:gridCol w:w="1111"/>
        <w:gridCol w:w="992"/>
        <w:gridCol w:w="992"/>
        <w:gridCol w:w="964"/>
      </w:tblGrid>
      <w:tr w:rsidR="003007B7" w:rsidRPr="00370151"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370151" w:rsidRDefault="003007B7" w:rsidP="00194754">
            <w:pPr>
              <w:autoSpaceDE w:val="0"/>
              <w:autoSpaceDN w:val="0"/>
              <w:adjustRightInd w:val="0"/>
              <w:rPr>
                <w:rFonts w:eastAsiaTheme="minorEastAsia" w:cs="Calibri"/>
                <w:lang w:eastAsia="en-AU"/>
              </w:rPr>
            </w:pPr>
            <w:r w:rsidRPr="00370151">
              <w:rPr>
                <w:rFonts w:eastAsiaTheme="minorEastAsia" w:cs="Calibri"/>
                <w:lang w:eastAsia="en-AU"/>
              </w:rPr>
              <w:t xml:space="preserve"> </w:t>
            </w:r>
          </w:p>
        </w:tc>
        <w:tc>
          <w:tcPr>
            <w:tcW w:w="918" w:type="dxa"/>
            <w:gridSpan w:val="2"/>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Total estimated investment</w:t>
            </w:r>
          </w:p>
        </w:tc>
        <w:tc>
          <w:tcPr>
            <w:tcW w:w="1111"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Estimated completion date</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2"/>
                <w:lang w:eastAsia="en-AU"/>
              </w:rPr>
            </w:pPr>
            <w:r w:rsidRPr="00370151">
              <w:rPr>
                <w:rFonts w:eastAsiaTheme="minorEastAsia" w:cs="Calibri"/>
                <w:szCs w:val="18"/>
                <w:lang w:eastAsia="en-AU"/>
              </w:rPr>
              <w:t xml:space="preserve">Bringing our Environment Protection Authority into the modern era (statewide) </w:t>
            </w:r>
            <w:r w:rsidRPr="00370151">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18 451</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3 500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6 101</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8 850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2020-21</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Climate ready Victorian infrastructure – critical coastal protection assets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15 000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3 750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7 500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3 750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2019-20</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2"/>
                <w:lang w:eastAsia="en-AU"/>
              </w:rPr>
            </w:pPr>
            <w:r w:rsidRPr="00370151">
              <w:rPr>
                <w:rFonts w:eastAsiaTheme="minorEastAsia" w:cs="Calibri"/>
                <w:szCs w:val="18"/>
                <w:lang w:eastAsia="en-AU"/>
              </w:rPr>
              <w:t>Enhancing Victoria</w:t>
            </w:r>
            <w:r>
              <w:rPr>
                <w:rFonts w:eastAsiaTheme="minorEastAsia" w:cs="Calibri"/>
                <w:szCs w:val="18"/>
                <w:lang w:eastAsia="en-AU"/>
              </w:rPr>
              <w:t>’</w:t>
            </w:r>
            <w:r w:rsidRPr="00370151">
              <w:rPr>
                <w:rFonts w:eastAsiaTheme="minorEastAsia" w:cs="Calibri"/>
                <w:szCs w:val="18"/>
                <w:lang w:eastAsia="en-AU"/>
              </w:rPr>
              <w:t xml:space="preserve">s liveability through improvements to the parks and reserves estate (statewide) </w:t>
            </w:r>
            <w:r w:rsidRPr="00370151">
              <w:rPr>
                <w:rFonts w:eastAsiaTheme="minorEastAsia" w:cs="Calibri"/>
                <w:szCs w:val="12"/>
                <w:vertAlign w:val="superscript"/>
                <w:lang w:eastAsia="en-AU"/>
              </w:rPr>
              <w:t>(b)</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21 504</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1 050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454</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20 000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2022-23</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2"/>
                <w:lang w:eastAsia="en-AU"/>
              </w:rPr>
            </w:pPr>
            <w:r w:rsidRPr="00370151">
              <w:rPr>
                <w:rFonts w:eastAsiaTheme="minorEastAsia" w:cs="Calibri"/>
                <w:szCs w:val="18"/>
                <w:lang w:eastAsia="en-AU"/>
              </w:rPr>
              <w:t xml:space="preserve">Establishment of Land Use Victoria (metropolitan various) </w:t>
            </w:r>
            <w:r w:rsidRPr="00370151">
              <w:rPr>
                <w:rFonts w:eastAsiaTheme="minorEastAsia" w:cs="Calibri"/>
                <w:szCs w:val="12"/>
                <w:vertAlign w:val="superscript"/>
                <w:lang w:eastAsia="en-AU"/>
              </w:rPr>
              <w:t>(c)</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"Metropolitan:Various" </w:instrText>
            </w:r>
            <w:r w:rsidRPr="00CC2BEB">
              <w:rPr>
                <w:rFonts w:eastAsiaTheme="minorEastAsia" w:cs="Calibri"/>
                <w:szCs w:val="12"/>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6 458</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3 658</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2 800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2"/>
                <w:lang w:eastAsia="en-AU"/>
              </w:rPr>
            </w:pPr>
            <w:r w:rsidRPr="00370151">
              <w:rPr>
                <w:rFonts w:eastAsiaTheme="minorEastAsia" w:cs="Calibri"/>
                <w:szCs w:val="18"/>
                <w:lang w:eastAsia="en-AU"/>
              </w:rPr>
              <w:t xml:space="preserve">Melbourne strategic assessment (metropolitan various) </w:t>
            </w:r>
            <w:r w:rsidRPr="00370151">
              <w:rPr>
                <w:rFonts w:eastAsiaTheme="minorEastAsia" w:cs="Calibri"/>
                <w:szCs w:val="12"/>
                <w:vertAlign w:val="superscript"/>
                <w:lang w:eastAsia="en-AU"/>
              </w:rPr>
              <w:t>(d)</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"Metropolitan:Various" </w:instrText>
            </w:r>
            <w:r w:rsidRPr="00CC2BEB">
              <w:rPr>
                <w:rFonts w:eastAsiaTheme="minorEastAsia" w:cs="Calibri"/>
                <w:szCs w:val="12"/>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330 900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27 425</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10 000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293 475</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2</w:t>
            </w:r>
            <w:r w:rsidRPr="00370151">
              <w:rPr>
                <w:rFonts w:eastAsiaTheme="minorEastAsia" w:cs="Calibri"/>
                <w:szCs w:val="18"/>
                <w:lang w:eastAsia="en-AU"/>
              </w:rPr>
              <w:br/>
              <w:t>2053-54</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New facilities for parks and reserves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5 000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3 300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1 700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Non-potable irrigation water for Melbourne Gardens </w:t>
            </w:r>
            <w:r>
              <w:rPr>
                <w:rFonts w:eastAsiaTheme="minorEastAsia" w:cs="Calibri"/>
                <w:szCs w:val="18"/>
                <w:lang w:eastAsia="en-AU"/>
              </w:rPr>
              <w:br/>
            </w:r>
            <w:r w:rsidRPr="00370151">
              <w:rPr>
                <w:rFonts w:eastAsiaTheme="minorEastAsia" w:cs="Calibri"/>
                <w:szCs w:val="18"/>
                <w:lang w:eastAsia="en-AU"/>
              </w:rPr>
              <w:t xml:space="preserve">(metropolitan various)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"Metropolitan:Various" </w:instrText>
            </w:r>
            <w:r w:rsidRPr="00CC2BEB">
              <w:rPr>
                <w:rFonts w:eastAsiaTheme="minorEastAsia" w:cs="Calibri"/>
                <w:szCs w:val="18"/>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3 713</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530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849</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2 334</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2019-20</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Recycled irrigation water for Cranbourne Gardens (Cranbourne)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"Cranbourne" </w:instrText>
            </w:r>
            <w:r w:rsidRPr="00CC2BEB">
              <w:rPr>
                <w:rFonts w:eastAsiaTheme="minorEastAsia" w:cs="Calibri"/>
                <w:szCs w:val="18"/>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3 250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1 137</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1 463</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650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2019-20</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Reducing bushfire risk </w:t>
            </w:r>
            <w:r>
              <w:rPr>
                <w:rFonts w:eastAsiaTheme="minorEastAsia" w:cs="Calibri"/>
                <w:szCs w:val="18"/>
                <w:lang w:eastAsia="en-AU"/>
              </w:rPr>
              <w:br/>
            </w:r>
            <w:r w:rsidRPr="00370151">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44 000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9 000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13 000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22 000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2020-21</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2"/>
                <w:lang w:eastAsia="en-AU"/>
              </w:rPr>
            </w:pPr>
            <w:r w:rsidRPr="00370151">
              <w:rPr>
                <w:rFonts w:eastAsiaTheme="minorEastAsia" w:cs="Calibri"/>
                <w:szCs w:val="18"/>
                <w:lang w:eastAsia="en-AU"/>
              </w:rPr>
              <w:t xml:space="preserve">Revitalising Central Geelong </w:t>
            </w:r>
            <w:r>
              <w:rPr>
                <w:rFonts w:eastAsiaTheme="minorEastAsia" w:cs="Calibri"/>
                <w:szCs w:val="18"/>
                <w:lang w:eastAsia="en-AU"/>
              </w:rPr>
              <w:br/>
            </w:r>
            <w:r w:rsidRPr="00370151">
              <w:rPr>
                <w:rFonts w:eastAsiaTheme="minorEastAsia" w:cs="Calibri"/>
                <w:szCs w:val="18"/>
                <w:lang w:eastAsia="en-AU"/>
              </w:rPr>
              <w:t xml:space="preserve">(Geelong) </w:t>
            </w:r>
            <w:r w:rsidRPr="00370151">
              <w:rPr>
                <w:rFonts w:eastAsiaTheme="minorEastAsia" w:cs="Calibri"/>
                <w:szCs w:val="12"/>
                <w:vertAlign w:val="superscript"/>
                <w:lang w:eastAsia="en-AU"/>
              </w:rPr>
              <w:t>(e)</w:t>
            </w:r>
            <w:r w:rsidRPr="00370151">
              <w:rPr>
                <w:rFonts w:eastAsiaTheme="minorEastAsia" w:cs="Calibri"/>
                <w:szCs w:val="12"/>
                <w:lang w:eastAsia="en-AU"/>
              </w:rPr>
              <w:t xml:space="preserve"> </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"Geelong" </w:instrText>
            </w:r>
            <w:r w:rsidRPr="00CC2BEB">
              <w:rPr>
                <w:rFonts w:eastAsiaTheme="minorEastAsia" w:cs="Calibri"/>
                <w:szCs w:val="12"/>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3 261</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2 761</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500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Revitalising infrastructure in the State</w:t>
            </w:r>
            <w:r>
              <w:rPr>
                <w:rFonts w:eastAsiaTheme="minorEastAsia" w:cs="Calibri"/>
                <w:szCs w:val="18"/>
                <w:lang w:eastAsia="en-AU"/>
              </w:rPr>
              <w:t>’</w:t>
            </w:r>
            <w:r w:rsidRPr="00370151">
              <w:rPr>
                <w:rFonts w:eastAsiaTheme="minorEastAsia" w:cs="Calibri"/>
                <w:szCs w:val="18"/>
                <w:lang w:eastAsia="en-AU"/>
              </w:rPr>
              <w:t xml:space="preserve">s parks estate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20 000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10 000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5 000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5 000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2019-20</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Strengthening the protection of our forests and wildlife through more effective regulation, compliance and enforcement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6 000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2"/>
                <w:lang w:eastAsia="en-AU"/>
              </w:rPr>
            </w:pPr>
            <w:r w:rsidRPr="00370151">
              <w:rPr>
                <w:rFonts w:eastAsiaTheme="minorEastAsia" w:cs="Calibri"/>
                <w:szCs w:val="18"/>
                <w:lang w:eastAsia="en-AU"/>
              </w:rPr>
              <w:t>Upgrade Land Victoria</w:t>
            </w:r>
            <w:r>
              <w:rPr>
                <w:rFonts w:eastAsiaTheme="minorEastAsia" w:cs="Calibri"/>
                <w:szCs w:val="18"/>
                <w:lang w:eastAsia="en-AU"/>
              </w:rPr>
              <w:t>’</w:t>
            </w:r>
            <w:r w:rsidRPr="00370151">
              <w:rPr>
                <w:rFonts w:eastAsiaTheme="minorEastAsia" w:cs="Calibri"/>
                <w:szCs w:val="18"/>
                <w:lang w:eastAsia="en-AU"/>
              </w:rPr>
              <w:t xml:space="preserve">s property administration systems (metropolitan various) </w:t>
            </w:r>
            <w:r w:rsidRPr="00370151">
              <w:rPr>
                <w:rFonts w:eastAsiaTheme="minorEastAsia" w:cs="Calibri"/>
                <w:szCs w:val="12"/>
                <w:vertAlign w:val="superscript"/>
                <w:lang w:eastAsia="en-AU"/>
              </w:rPr>
              <w:t>(f)</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"Metropolitan:Various" </w:instrText>
            </w:r>
            <w:r w:rsidRPr="00CC2BEB">
              <w:rPr>
                <w:rFonts w:eastAsiaTheme="minorEastAsia" w:cs="Calibri"/>
                <w:szCs w:val="12"/>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35 081</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14 381</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8 100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12 600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2025-26</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Water for Victoria – Entitlements and planning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gridSpan w:val="2"/>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8 200</w:t>
            </w:r>
          </w:p>
        </w:tc>
        <w:tc>
          <w:tcPr>
            <w:tcW w:w="1111"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1 200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4 000</w:t>
            </w:r>
          </w:p>
        </w:tc>
        <w:tc>
          <w:tcPr>
            <w:tcW w:w="992"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3 000</w:t>
            </w:r>
          </w:p>
        </w:tc>
        <w:tc>
          <w:tcPr>
            <w:tcW w:w="964"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2019-20</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rPr>
                <w:rFonts w:eastAsiaTheme="minorEastAsia" w:cs="Calibri"/>
                <w:b/>
                <w:bCs/>
                <w:szCs w:val="18"/>
                <w:lang w:eastAsia="en-AU"/>
              </w:rPr>
            </w:pPr>
            <w:r w:rsidRPr="00370151">
              <w:rPr>
                <w:rFonts w:eastAsiaTheme="minorEastAsia" w:cs="Calibri"/>
                <w:b/>
                <w:bCs/>
                <w:szCs w:val="18"/>
                <w:lang w:eastAsia="en-AU"/>
              </w:rPr>
              <w:t>Total existing projects</w:t>
            </w:r>
          </w:p>
        </w:tc>
        <w:tc>
          <w:tcPr>
            <w:tcW w:w="918" w:type="dxa"/>
            <w:gridSpan w:val="2"/>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370151">
              <w:rPr>
                <w:rFonts w:eastAsiaTheme="minorEastAsia" w:cs="Calibri"/>
                <w:b/>
                <w:bCs/>
                <w:szCs w:val="18"/>
                <w:lang w:eastAsia="en-AU"/>
              </w:rPr>
              <w:t>520 818</w:t>
            </w:r>
          </w:p>
        </w:tc>
        <w:tc>
          <w:tcPr>
            <w:tcW w:w="1111" w:type="dxa"/>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370151">
              <w:rPr>
                <w:rFonts w:eastAsiaTheme="minorEastAsia" w:cs="Calibri"/>
                <w:b/>
                <w:bCs/>
                <w:szCs w:val="18"/>
                <w:lang w:eastAsia="en-AU"/>
              </w:rPr>
              <w:t>81 931</w:t>
            </w:r>
          </w:p>
        </w:tc>
        <w:tc>
          <w:tcPr>
            <w:tcW w:w="992" w:type="dxa"/>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370151">
              <w:rPr>
                <w:rFonts w:eastAsiaTheme="minorEastAsia" w:cs="Calibri"/>
                <w:b/>
                <w:bCs/>
                <w:szCs w:val="18"/>
                <w:lang w:eastAsia="en-AU"/>
              </w:rPr>
              <w:t>66 728</w:t>
            </w:r>
          </w:p>
        </w:tc>
        <w:tc>
          <w:tcPr>
            <w:tcW w:w="992" w:type="dxa"/>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370151">
              <w:rPr>
                <w:rFonts w:eastAsiaTheme="minorEastAsia" w:cs="Calibri"/>
                <w:b/>
                <w:bCs/>
                <w:szCs w:val="18"/>
                <w:lang w:eastAsia="en-AU"/>
              </w:rPr>
              <w:t>372 159</w:t>
            </w:r>
          </w:p>
        </w:tc>
        <w:tc>
          <w:tcPr>
            <w:tcW w:w="964" w:type="dxa"/>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lang w:eastAsia="en-AU"/>
              </w:rPr>
            </w:pPr>
            <w:r w:rsidRPr="00370151">
              <w:rPr>
                <w:rFonts w:eastAsiaTheme="minorEastAsia" w:cs="Calibri"/>
                <w:lang w:eastAsia="en-AU"/>
              </w:rPr>
              <w:t xml:space="preserve"> </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rPr>
                <w:rFonts w:eastAsiaTheme="minorEastAsia" w:cs="Calibri"/>
                <w:b/>
                <w:bCs/>
                <w:szCs w:val="18"/>
                <w:lang w:eastAsia="en-AU"/>
              </w:rPr>
            </w:pPr>
            <w:r w:rsidRPr="00370151">
              <w:rPr>
                <w:rFonts w:eastAsiaTheme="minorEastAsia" w:cs="Calibri"/>
                <w:b/>
                <w:bCs/>
                <w:szCs w:val="18"/>
                <w:lang w:eastAsia="en-AU"/>
              </w:rPr>
              <w:t>Total Environment Land Water and Planning projects</w:t>
            </w:r>
          </w:p>
        </w:tc>
        <w:tc>
          <w:tcPr>
            <w:tcW w:w="918" w:type="dxa"/>
            <w:gridSpan w:val="2"/>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370151">
              <w:rPr>
                <w:rFonts w:eastAsiaTheme="minorEastAsia" w:cs="Calibri"/>
                <w:b/>
                <w:bCs/>
                <w:szCs w:val="18"/>
                <w:lang w:eastAsia="en-AU"/>
              </w:rPr>
              <w:t>633 794</w:t>
            </w:r>
          </w:p>
        </w:tc>
        <w:tc>
          <w:tcPr>
            <w:tcW w:w="1111" w:type="dxa"/>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370151">
              <w:rPr>
                <w:rFonts w:eastAsiaTheme="minorEastAsia" w:cs="Calibri"/>
                <w:b/>
                <w:bCs/>
                <w:szCs w:val="18"/>
                <w:lang w:eastAsia="en-AU"/>
              </w:rPr>
              <w:t>96 931</w:t>
            </w:r>
          </w:p>
        </w:tc>
        <w:tc>
          <w:tcPr>
            <w:tcW w:w="992" w:type="dxa"/>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370151">
              <w:rPr>
                <w:rFonts w:eastAsiaTheme="minorEastAsia" w:cs="Calibri"/>
                <w:b/>
                <w:bCs/>
                <w:szCs w:val="18"/>
                <w:lang w:eastAsia="en-AU"/>
              </w:rPr>
              <w:t>126 154</w:t>
            </w:r>
          </w:p>
        </w:tc>
        <w:tc>
          <w:tcPr>
            <w:tcW w:w="992" w:type="dxa"/>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370151">
              <w:rPr>
                <w:rFonts w:eastAsiaTheme="minorEastAsia" w:cs="Calibri"/>
                <w:b/>
                <w:bCs/>
                <w:szCs w:val="18"/>
                <w:lang w:eastAsia="en-AU"/>
              </w:rPr>
              <w:t>410 709</w:t>
            </w:r>
          </w:p>
        </w:tc>
        <w:tc>
          <w:tcPr>
            <w:tcW w:w="964" w:type="dxa"/>
            <w:tcBorders>
              <w:top w:val="single" w:sz="6" w:space="0" w:color="000000"/>
              <w:left w:val="nil"/>
              <w:bottom w:val="single" w:sz="6" w:space="0" w:color="000000"/>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lang w:eastAsia="en-AU"/>
              </w:rPr>
            </w:pPr>
            <w:r w:rsidRPr="00370151">
              <w:rPr>
                <w:rFonts w:eastAsiaTheme="minorEastAsia" w:cs="Calibri"/>
                <w:lang w:eastAsia="en-AU"/>
              </w:rPr>
              <w:t xml:space="preserve"> </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Other capital expenditure</w:t>
            </w:r>
          </w:p>
        </w:tc>
        <w:tc>
          <w:tcPr>
            <w:tcW w:w="918" w:type="dxa"/>
            <w:gridSpan w:val="2"/>
            <w:tcBorders>
              <w:top w:val="single" w:sz="6" w:space="0" w:color="000000"/>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na</w:t>
            </w:r>
          </w:p>
        </w:tc>
        <w:tc>
          <w:tcPr>
            <w:tcW w:w="1111" w:type="dxa"/>
            <w:tcBorders>
              <w:top w:val="single" w:sz="6" w:space="0" w:color="000000"/>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na</w:t>
            </w:r>
          </w:p>
        </w:tc>
        <w:tc>
          <w:tcPr>
            <w:tcW w:w="992" w:type="dxa"/>
            <w:tcBorders>
              <w:top w:val="single" w:sz="6" w:space="0" w:color="000000"/>
              <w:left w:val="nil"/>
              <w:bottom w:val="nil"/>
              <w:right w:val="nil"/>
            </w:tcBorders>
            <w:shd w:val="solid" w:color="FFFFFF" w:fill="auto"/>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Pr>
                <w:rFonts w:eastAsiaTheme="minorEastAsia" w:cs="Calibri"/>
                <w:b/>
                <w:bCs/>
                <w:szCs w:val="18"/>
                <w:lang w:eastAsia="en-AU"/>
              </w:rPr>
              <w:t>42</w:t>
            </w:r>
            <w:r w:rsidRPr="00370151">
              <w:rPr>
                <w:rFonts w:eastAsiaTheme="minorEastAsia" w:cs="Calibri"/>
                <w:b/>
                <w:bCs/>
                <w:szCs w:val="18"/>
                <w:lang w:eastAsia="en-AU"/>
              </w:rPr>
              <w:t xml:space="preserve"> 537</w:t>
            </w:r>
          </w:p>
        </w:tc>
        <w:tc>
          <w:tcPr>
            <w:tcW w:w="992" w:type="dxa"/>
            <w:tcBorders>
              <w:top w:val="single" w:sz="6" w:space="0" w:color="000000"/>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na</w:t>
            </w:r>
          </w:p>
        </w:tc>
        <w:tc>
          <w:tcPr>
            <w:tcW w:w="964" w:type="dxa"/>
            <w:tcBorders>
              <w:top w:val="single" w:sz="6" w:space="0" w:color="000000"/>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various</w:t>
            </w:r>
          </w:p>
        </w:tc>
      </w:tr>
      <w:tr w:rsidR="003007B7" w:rsidRPr="00370151"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gridSpan w:val="2"/>
            <w:tcBorders>
              <w:top w:val="single" w:sz="6" w:space="0" w:color="auto"/>
              <w:bottom w:val="single" w:sz="12" w:space="0" w:color="auto"/>
            </w:tcBorders>
          </w:tcPr>
          <w:p w:rsidR="003007B7" w:rsidRPr="00370151" w:rsidRDefault="003007B7" w:rsidP="00194754">
            <w:pPr>
              <w:keepLines w:val="0"/>
              <w:autoSpaceDE w:val="0"/>
              <w:autoSpaceDN w:val="0"/>
              <w:adjustRightInd w:val="0"/>
              <w:rPr>
                <w:rFonts w:eastAsiaTheme="minorEastAsia" w:cs="Calibri"/>
                <w:bCs/>
                <w:szCs w:val="18"/>
                <w:lang w:eastAsia="en-AU"/>
              </w:rPr>
            </w:pPr>
            <w:r w:rsidRPr="00370151">
              <w:rPr>
                <w:rFonts w:eastAsiaTheme="minorEastAsia" w:cs="Calibri"/>
                <w:bCs/>
                <w:szCs w:val="18"/>
                <w:lang w:eastAsia="en-AU"/>
              </w:rPr>
              <w:t>Total 2018-19 Environment Land Water and Planning capital expenditure</w:t>
            </w:r>
          </w:p>
        </w:tc>
        <w:tc>
          <w:tcPr>
            <w:tcW w:w="760" w:type="dxa"/>
            <w:tcBorders>
              <w:top w:val="single" w:sz="6" w:space="0" w:color="auto"/>
              <w:bottom w:val="single" w:sz="12" w:space="0" w:color="auto"/>
            </w:tcBorders>
          </w:tcPr>
          <w:p w:rsidR="003007B7" w:rsidRPr="0037015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370151">
              <w:rPr>
                <w:rFonts w:eastAsiaTheme="minorEastAsia" w:cs="Calibri"/>
                <w:lang w:eastAsia="en-AU"/>
              </w:rPr>
              <w:t xml:space="preserve"> </w:t>
            </w:r>
          </w:p>
        </w:tc>
        <w:tc>
          <w:tcPr>
            <w:tcW w:w="1111" w:type="dxa"/>
            <w:tcBorders>
              <w:top w:val="single" w:sz="6" w:space="0" w:color="auto"/>
              <w:bottom w:val="single" w:sz="12" w:space="0" w:color="auto"/>
            </w:tcBorders>
          </w:tcPr>
          <w:p w:rsidR="003007B7" w:rsidRPr="0037015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370151">
              <w:rPr>
                <w:rFonts w:eastAsiaTheme="minorEastAsia" w:cs="Calibri"/>
                <w:lang w:eastAsia="en-AU"/>
              </w:rPr>
              <w:t xml:space="preserve"> </w:t>
            </w:r>
          </w:p>
        </w:tc>
        <w:tc>
          <w:tcPr>
            <w:tcW w:w="992" w:type="dxa"/>
            <w:tcBorders>
              <w:top w:val="single" w:sz="6" w:space="0" w:color="auto"/>
              <w:bottom w:val="single" w:sz="12" w:space="0" w:color="auto"/>
            </w:tcBorders>
            <w:shd w:val="solid" w:color="FFFFFF" w:fill="auto"/>
          </w:tcPr>
          <w:p w:rsidR="003007B7" w:rsidRPr="0037015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370151">
              <w:rPr>
                <w:rFonts w:eastAsiaTheme="minorEastAsia" w:cs="Calibri"/>
                <w:bCs/>
                <w:szCs w:val="18"/>
                <w:lang w:eastAsia="en-AU"/>
              </w:rPr>
              <w:t>1</w:t>
            </w:r>
            <w:r>
              <w:rPr>
                <w:rFonts w:eastAsiaTheme="minorEastAsia" w:cs="Calibri"/>
                <w:bCs/>
                <w:szCs w:val="18"/>
                <w:lang w:eastAsia="en-AU"/>
              </w:rPr>
              <w:t>68</w:t>
            </w:r>
            <w:r w:rsidRPr="00370151">
              <w:rPr>
                <w:rFonts w:eastAsiaTheme="minorEastAsia" w:cs="Calibri"/>
                <w:bCs/>
                <w:szCs w:val="18"/>
                <w:lang w:eastAsia="en-AU"/>
              </w:rPr>
              <w:t xml:space="preserve"> 691</w:t>
            </w:r>
          </w:p>
        </w:tc>
        <w:tc>
          <w:tcPr>
            <w:tcW w:w="992" w:type="dxa"/>
            <w:tcBorders>
              <w:top w:val="single" w:sz="6" w:space="0" w:color="auto"/>
              <w:bottom w:val="single" w:sz="12" w:space="0" w:color="auto"/>
            </w:tcBorders>
          </w:tcPr>
          <w:p w:rsidR="003007B7" w:rsidRPr="0037015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370151">
              <w:rPr>
                <w:rFonts w:eastAsiaTheme="minorEastAsia" w:cs="Calibri"/>
                <w:lang w:eastAsia="en-AU"/>
              </w:rPr>
              <w:t xml:space="preserve"> </w:t>
            </w:r>
          </w:p>
        </w:tc>
        <w:tc>
          <w:tcPr>
            <w:tcW w:w="964" w:type="dxa"/>
            <w:tcBorders>
              <w:top w:val="single" w:sz="6" w:space="0" w:color="auto"/>
              <w:bottom w:val="single" w:sz="12" w:space="0" w:color="auto"/>
            </w:tcBorders>
          </w:tcPr>
          <w:p w:rsidR="003007B7" w:rsidRPr="0037015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370151">
              <w:rPr>
                <w:rFonts w:eastAsiaTheme="minorEastAsia" w:cs="Calibri"/>
                <w:lang w:eastAsia="en-AU"/>
              </w:rPr>
              <w:t xml:space="preserve"> </w:t>
            </w:r>
          </w:p>
        </w:tc>
      </w:tr>
    </w:tbl>
    <w:p w:rsidR="003007B7" w:rsidRPr="00B42250" w:rsidRDefault="003007B7" w:rsidP="00194754">
      <w:pPr>
        <w:pStyle w:val="Source"/>
      </w:pPr>
      <w:r w:rsidRPr="00B42250">
        <w:t>Source: Department of Environment Land Water and Planning</w:t>
      </w:r>
    </w:p>
    <w:p w:rsidR="003007B7" w:rsidRDefault="003007B7" w:rsidP="00194754">
      <w:pPr>
        <w:pStyle w:val="Note"/>
      </w:pPr>
      <w:r>
        <w:t xml:space="preserve">Notes: </w:t>
      </w:r>
    </w:p>
    <w:p w:rsidR="003007B7" w:rsidRDefault="003007B7" w:rsidP="00194754">
      <w:pPr>
        <w:pStyle w:val="Note"/>
      </w:pPr>
      <w:r>
        <w:t>(a)</w:t>
      </w:r>
      <w:r>
        <w:tab/>
        <w:t>The TEI has been revised from $20.651 million to $18.451 million. The decrease is the result of $2.200 million reclassified to output expenditure for the Bringing our Environment Protection Authority initative in accordance with AASB138 Intangible Assets.</w:t>
      </w:r>
    </w:p>
    <w:p w:rsidR="003007B7" w:rsidRDefault="003007B7" w:rsidP="00194754">
      <w:pPr>
        <w:pStyle w:val="Note"/>
      </w:pPr>
      <w:r>
        <w:t>(b)</w:t>
      </w:r>
      <w:r>
        <w:tab/>
        <w:t>The estimated completion date has been extended to quarter 4, 2022-23.</w:t>
      </w:r>
    </w:p>
    <w:p w:rsidR="003007B7" w:rsidRDefault="003007B7" w:rsidP="00194754">
      <w:pPr>
        <w:pStyle w:val="Note"/>
      </w:pPr>
      <w:r>
        <w:t>(c)</w:t>
      </w:r>
      <w:r>
        <w:tab/>
        <w:t>The TEI has been revised from $6.800 million to $6.458 million due to the rescoping of the project. The estimated completion date has been extended to quarter 4, 2018-19.</w:t>
      </w:r>
    </w:p>
    <w:p w:rsidR="003007B7" w:rsidRDefault="003007B7" w:rsidP="00194754">
      <w:pPr>
        <w:pStyle w:val="Note"/>
      </w:pPr>
      <w:r>
        <w:t>(d)</w:t>
      </w:r>
      <w:r>
        <w:tab/>
        <w:t>The TEI has been revised from $334.300 million to $330.900 million. The decrease is the result of $3.400 million reclassified to output.</w:t>
      </w:r>
    </w:p>
    <w:p w:rsidR="003007B7" w:rsidRDefault="003007B7" w:rsidP="00194754">
      <w:pPr>
        <w:pStyle w:val="Note"/>
      </w:pPr>
      <w:r>
        <w:t>(e)</w:t>
      </w:r>
      <w:r>
        <w:tab/>
        <w:t>TEI includes $0.500m from the City of Greater Geelong. The estimated completion date has been extended to quarter 4, 2018-19.</w:t>
      </w:r>
    </w:p>
    <w:p w:rsidR="003007B7" w:rsidRDefault="003007B7" w:rsidP="00194754">
      <w:pPr>
        <w:pStyle w:val="Note"/>
        <w:ind w:right="-227"/>
      </w:pPr>
      <w:r>
        <w:t>(f)</w:t>
      </w:r>
      <w:r>
        <w:tab/>
        <w:t>The TEI has been revised from $27.401 million to $35.081 million. The increase is the result of additional $7.680 million to fund the program.</w:t>
      </w:r>
    </w:p>
    <w:p w:rsidR="003007B7" w:rsidRPr="00B42250" w:rsidRDefault="003007B7" w:rsidP="00194754">
      <w:pPr>
        <w:pStyle w:val="Heading20"/>
      </w:pPr>
      <w:r w:rsidRPr="00B42250">
        <w:t>Completed projects</w:t>
      </w:r>
    </w:p>
    <w:p w:rsidR="003007B7" w:rsidRPr="008B58B7" w:rsidRDefault="003007B7" w:rsidP="00194754">
      <w:pPr>
        <w:pStyle w:val="TableUnits"/>
        <w:rPr>
          <w:bCs/>
          <w:lang w:val="en-US"/>
        </w:rPr>
      </w:pPr>
      <w:r w:rsidRPr="00B42250">
        <w:t>($ thousand)</w:t>
      </w:r>
    </w:p>
    <w:tbl>
      <w:tblPr>
        <w:tblStyle w:val="DTFTable"/>
        <w:tblW w:w="7759" w:type="dxa"/>
        <w:tblInd w:w="45" w:type="dxa"/>
        <w:tblLayout w:type="fixed"/>
        <w:tblCellMar>
          <w:left w:w="45" w:type="dxa"/>
          <w:right w:w="45" w:type="dxa"/>
        </w:tblCellMar>
        <w:tblLook w:val="06A0" w:firstRow="1" w:lastRow="0" w:firstColumn="1" w:lastColumn="0" w:noHBand="1" w:noVBand="1"/>
      </w:tblPr>
      <w:tblGrid>
        <w:gridCol w:w="3969"/>
        <w:gridCol w:w="1210"/>
        <w:gridCol w:w="1370"/>
        <w:gridCol w:w="1210"/>
      </w:tblGrid>
      <w:tr w:rsidR="003007B7" w:rsidRPr="00370151"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shd w:val="solid" w:color="000000" w:fill="FFFFFF"/>
          </w:tcPr>
          <w:p w:rsidR="003007B7" w:rsidRPr="00370151" w:rsidRDefault="003007B7" w:rsidP="00194754">
            <w:pPr>
              <w:autoSpaceDE w:val="0"/>
              <w:autoSpaceDN w:val="0"/>
              <w:adjustRightInd w:val="0"/>
              <w:ind w:left="0" w:firstLine="0"/>
              <w:rPr>
                <w:rFonts w:eastAsiaTheme="minorEastAsia" w:cs="Calibri"/>
                <w:iCs/>
                <w:szCs w:val="18"/>
                <w:lang w:eastAsia="en-AU"/>
              </w:rPr>
            </w:pPr>
            <w:r w:rsidRPr="00370151">
              <w:rPr>
                <w:rFonts w:eastAsiaTheme="minorEastAsia" w:cs="Calibri"/>
                <w:iCs/>
                <w:szCs w:val="18"/>
                <w:lang w:eastAsia="en-AU"/>
              </w:rPr>
              <w:t xml:space="preserve">Estimated to be completed after publication date </w:t>
            </w:r>
            <w:r>
              <w:rPr>
                <w:rFonts w:eastAsiaTheme="minorEastAsia" w:cs="Calibri"/>
                <w:iCs/>
                <w:szCs w:val="18"/>
                <w:lang w:eastAsia="en-AU"/>
              </w:rPr>
              <w:br/>
            </w:r>
            <w:r w:rsidRPr="00370151">
              <w:rPr>
                <w:rFonts w:eastAsiaTheme="minorEastAsia" w:cs="Calibri"/>
                <w:iCs/>
                <w:szCs w:val="18"/>
                <w:lang w:eastAsia="en-AU"/>
              </w:rPr>
              <w:t>and before 30 June 2018</w:t>
            </w:r>
          </w:p>
        </w:tc>
        <w:tc>
          <w:tcPr>
            <w:tcW w:w="1210"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Total estimated investment</w:t>
            </w:r>
          </w:p>
        </w:tc>
        <w:tc>
          <w:tcPr>
            <w:tcW w:w="1370"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Estimated expenditure to 30.06.2018</w:t>
            </w:r>
          </w:p>
        </w:tc>
        <w:tc>
          <w:tcPr>
            <w:tcW w:w="1210" w:type="dxa"/>
            <w:tcBorders>
              <w:top w:val="nil"/>
              <w:left w:val="nil"/>
              <w:bottom w:val="nil"/>
              <w:right w:val="nil"/>
            </w:tcBorders>
            <w:shd w:val="solid" w:color="000000" w:fill="FFFFFF"/>
          </w:tcPr>
          <w:p w:rsidR="003007B7" w:rsidRPr="0037015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370151">
              <w:rPr>
                <w:rFonts w:eastAsiaTheme="minorEastAsia" w:cs="Calibri"/>
                <w:iCs/>
                <w:szCs w:val="18"/>
                <w:lang w:eastAsia="en-AU"/>
              </w:rPr>
              <w:t>Financial completion date</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A sustainable irrigation future </w:t>
            </w:r>
            <w:r>
              <w:rPr>
                <w:rFonts w:eastAsiaTheme="minorEastAsia" w:cs="Calibri"/>
                <w:szCs w:val="18"/>
                <w:lang w:eastAsia="en-AU"/>
              </w:rPr>
              <w:br/>
            </w:r>
            <w:r w:rsidRPr="00370151">
              <w:rPr>
                <w:rFonts w:eastAsiaTheme="minorEastAsia" w:cs="Calibri"/>
                <w:szCs w:val="18"/>
                <w:lang w:eastAsia="en-AU"/>
              </w:rPr>
              <w:t xml:space="preserve">(statewide) </w:t>
            </w:r>
            <w:r w:rsidRPr="00370151">
              <w:rPr>
                <w:rFonts w:eastAsiaTheme="minorEastAsia" w:cs="Calibri"/>
                <w:szCs w:val="18"/>
                <w:vertAlign w:val="superscript"/>
                <w:lang w:eastAsia="en-AU"/>
              </w:rPr>
              <w:t>(a)</w:t>
            </w:r>
            <w:r w:rsidRPr="00370151">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1210" w:type="dxa"/>
            <w:tcBorders>
              <w:top w:val="single" w:sz="6" w:space="0" w:color="auto"/>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1370" w:type="dxa"/>
            <w:tcBorders>
              <w:top w:val="single" w:sz="6" w:space="0" w:color="auto"/>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w:t>
            </w:r>
          </w:p>
        </w:tc>
        <w:tc>
          <w:tcPr>
            <w:tcW w:w="1210" w:type="dxa"/>
            <w:tcBorders>
              <w:top w:val="single" w:sz="6" w:space="0" w:color="auto"/>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2017-18</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2"/>
                <w:lang w:eastAsia="en-AU"/>
              </w:rPr>
            </w:pPr>
            <w:r w:rsidRPr="00370151">
              <w:rPr>
                <w:rFonts w:eastAsiaTheme="minorEastAsia" w:cs="Calibri"/>
                <w:szCs w:val="18"/>
                <w:lang w:eastAsia="en-AU"/>
              </w:rPr>
              <w:t xml:space="preserve">Canadian State Park, Ballarat </w:t>
            </w:r>
            <w:r>
              <w:rPr>
                <w:rFonts w:eastAsiaTheme="minorEastAsia" w:cs="Calibri"/>
                <w:szCs w:val="18"/>
                <w:lang w:eastAsia="en-AU"/>
              </w:rPr>
              <w:br/>
            </w:r>
            <w:r w:rsidRPr="00370151">
              <w:rPr>
                <w:rFonts w:eastAsiaTheme="minorEastAsia" w:cs="Calibri"/>
                <w:szCs w:val="18"/>
                <w:lang w:eastAsia="en-AU"/>
              </w:rPr>
              <w:t xml:space="preserve">(Ballarat) </w:t>
            </w:r>
            <w:r w:rsidRPr="00370151">
              <w:rPr>
                <w:rFonts w:eastAsiaTheme="minorEastAsia" w:cs="Calibri"/>
                <w:szCs w:val="12"/>
                <w:vertAlign w:val="superscript"/>
                <w:lang w:eastAsia="en-AU"/>
              </w:rPr>
              <w:t>(b)</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"Ballarat" </w:instrText>
            </w:r>
            <w:r w:rsidRPr="00CC2BEB">
              <w:rPr>
                <w:rFonts w:eastAsiaTheme="minorEastAsia" w:cs="Calibri"/>
                <w:szCs w:val="12"/>
                <w:lang w:eastAsia="en-AU"/>
              </w:rPr>
              <w:fldChar w:fldCharType="end"/>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250</w:t>
            </w:r>
          </w:p>
        </w:tc>
        <w:tc>
          <w:tcPr>
            <w:tcW w:w="137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250</w:t>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2"/>
                <w:lang w:eastAsia="en-AU"/>
              </w:rPr>
            </w:pPr>
            <w:r w:rsidRPr="00370151">
              <w:rPr>
                <w:rFonts w:eastAsiaTheme="minorEastAsia" w:cs="Calibri"/>
                <w:szCs w:val="18"/>
                <w:lang w:eastAsia="en-AU"/>
              </w:rPr>
              <w:t xml:space="preserve">Improving tourism on national parks, state forests and public land (statewide) </w:t>
            </w:r>
            <w:r w:rsidRPr="00370151">
              <w:rPr>
                <w:rFonts w:eastAsiaTheme="minorEastAsia" w:cs="Calibri"/>
                <w:szCs w:val="12"/>
                <w:vertAlign w:val="superscript"/>
                <w:lang w:eastAsia="en-AU"/>
              </w:rPr>
              <w:t>(b)</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8 460</w:t>
            </w:r>
          </w:p>
        </w:tc>
        <w:tc>
          <w:tcPr>
            <w:tcW w:w="137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8 460</w:t>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Latrobe Valley community air monitoring and citizen science (Latrobe Valley)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"Latrobe Valley" </w:instrText>
            </w:r>
            <w:r w:rsidRPr="00CC2BEB">
              <w:rPr>
                <w:rFonts w:eastAsiaTheme="minorEastAsia" w:cs="Calibri"/>
                <w:szCs w:val="18"/>
                <w:lang w:eastAsia="en-AU"/>
              </w:rPr>
              <w:fldChar w:fldCharType="end"/>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1 120</w:t>
            </w:r>
          </w:p>
        </w:tc>
        <w:tc>
          <w:tcPr>
            <w:tcW w:w="137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1 120</w:t>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2017-18</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2"/>
                <w:lang w:eastAsia="en-AU"/>
              </w:rPr>
            </w:pPr>
            <w:r w:rsidRPr="00370151">
              <w:rPr>
                <w:rFonts w:eastAsiaTheme="minorEastAsia" w:cs="Calibri"/>
                <w:szCs w:val="18"/>
                <w:lang w:eastAsia="en-AU"/>
              </w:rPr>
              <w:t xml:space="preserve">Parks Victoria critical infrastructure </w:t>
            </w:r>
            <w:r>
              <w:rPr>
                <w:rFonts w:eastAsiaTheme="minorEastAsia" w:cs="Calibri"/>
                <w:szCs w:val="18"/>
                <w:lang w:eastAsia="en-AU"/>
              </w:rPr>
              <w:br/>
            </w:r>
            <w:r w:rsidRPr="00370151">
              <w:rPr>
                <w:rFonts w:eastAsiaTheme="minorEastAsia" w:cs="Calibri"/>
                <w:szCs w:val="18"/>
                <w:lang w:eastAsia="en-AU"/>
              </w:rPr>
              <w:t xml:space="preserve">(statewide) </w:t>
            </w:r>
            <w:r w:rsidRPr="00370151">
              <w:rPr>
                <w:rFonts w:eastAsiaTheme="minorEastAsia" w:cs="Calibri"/>
                <w:szCs w:val="12"/>
                <w:vertAlign w:val="superscript"/>
                <w:lang w:eastAsia="en-AU"/>
              </w:rPr>
              <w:t>(b)</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5 000</w:t>
            </w:r>
          </w:p>
        </w:tc>
        <w:tc>
          <w:tcPr>
            <w:tcW w:w="137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5 000</w:t>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2018-19</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 xml:space="preserve">Portarlington Safe Harbour </w:t>
            </w:r>
            <w:r>
              <w:rPr>
                <w:rFonts w:eastAsiaTheme="minorEastAsia" w:cs="Calibri"/>
                <w:szCs w:val="18"/>
                <w:lang w:eastAsia="en-AU"/>
              </w:rPr>
              <w:br/>
            </w:r>
            <w:r w:rsidRPr="00370151">
              <w:rPr>
                <w:rFonts w:eastAsiaTheme="minorEastAsia" w:cs="Calibri"/>
                <w:szCs w:val="18"/>
                <w:lang w:eastAsia="en-AU"/>
              </w:rPr>
              <w:t xml:space="preserve">(Portarlington) </w:t>
            </w:r>
            <w:r w:rsidRPr="00370151">
              <w:rPr>
                <w:rFonts w:eastAsiaTheme="minorEastAsia" w:cs="Calibri"/>
                <w:szCs w:val="18"/>
                <w:vertAlign w:val="superscript"/>
                <w:lang w:eastAsia="en-AU"/>
              </w:rPr>
              <w:t>(c)</w:t>
            </w:r>
            <w:r w:rsidRPr="00370151">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"Portarlington" </w:instrText>
            </w:r>
            <w:r w:rsidRPr="00CC2BEB">
              <w:rPr>
                <w:rFonts w:eastAsiaTheme="minorEastAsia" w:cs="Calibri"/>
                <w:szCs w:val="18"/>
                <w:lang w:eastAsia="en-AU"/>
              </w:rPr>
              <w:fldChar w:fldCharType="end"/>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13 142</w:t>
            </w:r>
          </w:p>
        </w:tc>
        <w:tc>
          <w:tcPr>
            <w:tcW w:w="137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13 142</w:t>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2016-17</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370151">
              <w:rPr>
                <w:rFonts w:eastAsiaTheme="minorEastAsia" w:cs="Calibri"/>
                <w:szCs w:val="18"/>
                <w:lang w:eastAsia="en-AU"/>
              </w:rPr>
              <w:t>Reforming Victoria</w:t>
            </w:r>
            <w:r>
              <w:rPr>
                <w:rFonts w:eastAsiaTheme="minorEastAsia" w:cs="Calibri"/>
                <w:szCs w:val="18"/>
                <w:lang w:eastAsia="en-AU"/>
              </w:rPr>
              <w:t>’</w:t>
            </w:r>
            <w:r w:rsidRPr="00370151">
              <w:rPr>
                <w:rFonts w:eastAsiaTheme="minorEastAsia" w:cs="Calibri"/>
                <w:szCs w:val="18"/>
                <w:lang w:eastAsia="en-AU"/>
              </w:rPr>
              <w:t xml:space="preserve">s planning system – Smart Planning Program (statewide) </w:t>
            </w:r>
            <w:r w:rsidRPr="00370151">
              <w:rPr>
                <w:rFonts w:eastAsiaTheme="minorEastAsia" w:cs="Calibri"/>
                <w:szCs w:val="18"/>
                <w:vertAlign w:val="superscript"/>
                <w:lang w:eastAsia="en-AU"/>
              </w:rPr>
              <w:t>(d)</w:t>
            </w:r>
            <w:r w:rsidRPr="00370151">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12 300</w:t>
            </w:r>
          </w:p>
        </w:tc>
        <w:tc>
          <w:tcPr>
            <w:tcW w:w="137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12 300</w:t>
            </w:r>
          </w:p>
        </w:tc>
        <w:tc>
          <w:tcPr>
            <w:tcW w:w="1210" w:type="dxa"/>
            <w:tcBorders>
              <w:top w:val="nil"/>
              <w:left w:val="nil"/>
              <w:bottom w:val="nil"/>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370151">
              <w:rPr>
                <w:rFonts w:eastAsiaTheme="minorEastAsia" w:cs="Calibri"/>
                <w:szCs w:val="18"/>
                <w:lang w:eastAsia="en-AU"/>
              </w:rPr>
              <w:t>qtr 4</w:t>
            </w:r>
            <w:r w:rsidRPr="00370151">
              <w:rPr>
                <w:rFonts w:eastAsiaTheme="minorEastAsia" w:cs="Calibri"/>
                <w:szCs w:val="18"/>
                <w:lang w:eastAsia="en-AU"/>
              </w:rPr>
              <w:br/>
              <w:t>2017-18</w:t>
            </w:r>
          </w:p>
        </w:tc>
      </w:tr>
      <w:tr w:rsidR="003007B7" w:rsidRPr="00370151" w:rsidTr="0019475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single" w:sz="12" w:space="0" w:color="auto"/>
              <w:right w:val="nil"/>
            </w:tcBorders>
          </w:tcPr>
          <w:p w:rsidR="003007B7" w:rsidRPr="00370151" w:rsidRDefault="003007B7" w:rsidP="00194754">
            <w:pPr>
              <w:keepLines w:val="0"/>
              <w:autoSpaceDE w:val="0"/>
              <w:autoSpaceDN w:val="0"/>
              <w:adjustRightInd w:val="0"/>
              <w:rPr>
                <w:rFonts w:eastAsiaTheme="minorEastAsia" w:cs="Calibri"/>
                <w:szCs w:val="18"/>
                <w:lang w:eastAsia="en-AU"/>
              </w:rPr>
            </w:pPr>
            <w:r w:rsidRPr="00A35999">
              <w:rPr>
                <w:rFonts w:eastAsiaTheme="minorEastAsia" w:cs="Calibri"/>
                <w:szCs w:val="18"/>
                <w:lang w:eastAsia="en-AU"/>
              </w:rPr>
              <w:t xml:space="preserve">Unlocking the benefits of parks for all Victorians (statewide) </w:t>
            </w:r>
            <w:r w:rsidRPr="00A35999">
              <w:rPr>
                <w:rFonts w:eastAsiaTheme="minorEastAsia" w:cs="Calibri"/>
                <w:szCs w:val="18"/>
                <w:vertAlign w:val="superscript"/>
                <w:lang w:eastAsia="en-AU"/>
              </w:rPr>
              <w:t>(b)</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1210" w:type="dxa"/>
            <w:tcBorders>
              <w:top w:val="nil"/>
              <w:left w:val="nil"/>
              <w:bottom w:val="single" w:sz="12" w:space="0" w:color="auto"/>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Pr>
                <w:rFonts w:eastAsiaTheme="minorEastAsia" w:cs="Calibri"/>
                <w:szCs w:val="18"/>
                <w:lang w:eastAsia="en-AU"/>
              </w:rPr>
              <w:t>8 090</w:t>
            </w:r>
          </w:p>
        </w:tc>
        <w:tc>
          <w:tcPr>
            <w:tcW w:w="1370" w:type="dxa"/>
            <w:tcBorders>
              <w:top w:val="nil"/>
              <w:left w:val="nil"/>
              <w:bottom w:val="single" w:sz="12" w:space="0" w:color="auto"/>
              <w:right w:val="nil"/>
            </w:tcBorders>
          </w:tcPr>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Pr>
                <w:rFonts w:eastAsiaTheme="minorEastAsia" w:cs="Calibri"/>
                <w:szCs w:val="18"/>
                <w:lang w:eastAsia="en-AU"/>
              </w:rPr>
              <w:t>8 090</w:t>
            </w:r>
          </w:p>
        </w:tc>
        <w:tc>
          <w:tcPr>
            <w:tcW w:w="1210" w:type="dxa"/>
            <w:tcBorders>
              <w:top w:val="nil"/>
              <w:left w:val="nil"/>
              <w:bottom w:val="single" w:sz="12" w:space="0" w:color="auto"/>
              <w:right w:val="nil"/>
            </w:tcBorders>
          </w:tcPr>
          <w:p w:rsidR="003007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Pr>
                <w:rFonts w:eastAsiaTheme="minorEastAsia" w:cs="Calibri"/>
                <w:szCs w:val="18"/>
                <w:lang w:eastAsia="en-AU"/>
              </w:rPr>
              <w:t>qtr 4</w:t>
            </w:r>
          </w:p>
          <w:p w:rsidR="003007B7" w:rsidRPr="0037015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Pr>
                <w:rFonts w:eastAsiaTheme="minorEastAsia" w:cs="Calibri"/>
                <w:szCs w:val="18"/>
                <w:lang w:eastAsia="en-AU"/>
              </w:rPr>
              <w:t>2019-20</w:t>
            </w:r>
          </w:p>
        </w:tc>
      </w:tr>
    </w:tbl>
    <w:p w:rsidR="003007B7" w:rsidRPr="00B42250" w:rsidRDefault="003007B7" w:rsidP="00194754">
      <w:pPr>
        <w:pStyle w:val="Source"/>
      </w:pPr>
      <w:r w:rsidRPr="00B42250">
        <w:t>Source: Department of Environment Land Water and Planning</w:t>
      </w:r>
    </w:p>
    <w:p w:rsidR="003007B7" w:rsidRDefault="003007B7" w:rsidP="00194754">
      <w:pPr>
        <w:pStyle w:val="Note"/>
      </w:pPr>
      <w:r>
        <w:t xml:space="preserve">Notes: </w:t>
      </w:r>
    </w:p>
    <w:p w:rsidR="003007B7" w:rsidRDefault="003007B7" w:rsidP="00194754">
      <w:pPr>
        <w:pStyle w:val="Note"/>
      </w:pPr>
      <w:r>
        <w:t>(a)</w:t>
      </w:r>
      <w:r>
        <w:tab/>
        <w:t>The TEI has been reduced to zero as a result of the reclassification of works from asset to output.</w:t>
      </w:r>
    </w:p>
    <w:p w:rsidR="003007B7" w:rsidRDefault="003007B7" w:rsidP="00194754">
      <w:pPr>
        <w:pStyle w:val="Note"/>
      </w:pPr>
      <w:r>
        <w:t>(b)</w:t>
      </w:r>
      <w:r>
        <w:tab/>
        <w:t>Funding has been acquitted through a grant provided by the Department of Environment Land Water and Planning to Parks Victoria which will deliver these projects in 2018-19.</w:t>
      </w:r>
    </w:p>
    <w:p w:rsidR="003007B7" w:rsidRDefault="003007B7" w:rsidP="00194754">
      <w:pPr>
        <w:pStyle w:val="Note"/>
      </w:pPr>
      <w:r>
        <w:t>(c)</w:t>
      </w:r>
      <w:r>
        <w:tab/>
        <w:t>The estimated completion date has been extended to quarter 4, 2017-18.</w:t>
      </w:r>
    </w:p>
    <w:p w:rsidR="003007B7" w:rsidRDefault="003007B7" w:rsidP="00194754">
      <w:pPr>
        <w:pStyle w:val="Note"/>
      </w:pPr>
      <w:r>
        <w:t>(d)</w:t>
      </w:r>
      <w:r>
        <w:tab/>
        <w:t>The TEI has been revised from $6.800 million to $12.300 million. The increase is the result of $5.500 million reclassified from output to asset.</w:t>
      </w:r>
    </w:p>
    <w:p w:rsidR="003007B7" w:rsidRDefault="003007B7">
      <w:pPr>
        <w:keepLines w:val="0"/>
        <w:sectPr w:rsidR="003007B7" w:rsidSect="00ED0292">
          <w:footerReference w:type="even" r:id="rId28"/>
          <w:footerReference w:type="default" r:id="rId29"/>
          <w:pgSz w:w="9979" w:h="14175" w:code="9"/>
          <w:pgMar w:top="850" w:right="1134" w:bottom="850" w:left="1134" w:header="624" w:footer="567" w:gutter="0"/>
          <w:cols w:sep="1" w:space="567"/>
          <w:docGrid w:linePitch="360"/>
        </w:sectPr>
      </w:pPr>
    </w:p>
    <w:p w:rsidR="003007B7" w:rsidRPr="00B42250" w:rsidRDefault="003007B7" w:rsidP="00A26DB1">
      <w:pPr>
        <w:pStyle w:val="Heading10"/>
        <w:spacing w:before="0"/>
      </w:pPr>
      <w:bookmarkStart w:id="19" w:name="_Toc512526583"/>
      <w:r w:rsidRPr="00B42250">
        <w:rPr>
          <w:rStyle w:val="Department"/>
        </w:rPr>
        <w:t xml:space="preserve">Department of </w:t>
      </w:r>
      <w:r w:rsidRPr="00B42250">
        <w:t>Health and Human Services</w:t>
      </w:r>
      <w:bookmarkEnd w:id="19"/>
    </w:p>
    <w:p w:rsidR="003007B7" w:rsidRPr="00B42250" w:rsidRDefault="003007B7" w:rsidP="00194754">
      <w:pPr>
        <w:pStyle w:val="Heading20"/>
      </w:pPr>
      <w:r w:rsidRPr="00B42250">
        <w:t>New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53"/>
        <w:gridCol w:w="760"/>
        <w:gridCol w:w="1111"/>
        <w:gridCol w:w="992"/>
        <w:gridCol w:w="992"/>
        <w:gridCol w:w="964"/>
      </w:tblGrid>
      <w:tr w:rsidR="003007B7" w:rsidRPr="0014252C"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14252C" w:rsidRDefault="003007B7" w:rsidP="00194754">
            <w:pPr>
              <w:autoSpaceDE w:val="0"/>
              <w:autoSpaceDN w:val="0"/>
              <w:adjustRightInd w:val="0"/>
              <w:rPr>
                <w:rFonts w:eastAsiaTheme="minorEastAsia" w:cs="Calibri"/>
                <w:lang w:eastAsia="en-AU"/>
              </w:rPr>
            </w:pPr>
          </w:p>
        </w:tc>
        <w:tc>
          <w:tcPr>
            <w:tcW w:w="913" w:type="dxa"/>
            <w:gridSpan w:val="2"/>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Total estimated investment</w:t>
            </w:r>
          </w:p>
        </w:tc>
        <w:tc>
          <w:tcPr>
            <w:tcW w:w="1111"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Estimated completion date</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521F29">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Ballarat </w:t>
            </w:r>
            <w:r>
              <w:rPr>
                <w:rFonts w:eastAsiaTheme="minorEastAsia" w:cs="Calibri"/>
                <w:szCs w:val="18"/>
                <w:lang w:eastAsia="en-AU"/>
              </w:rPr>
              <w:t xml:space="preserve">Base Hospital </w:t>
            </w:r>
            <w:r w:rsidRPr="0014252C">
              <w:rPr>
                <w:rFonts w:eastAsiaTheme="minorEastAsia" w:cs="Calibri"/>
                <w:szCs w:val="18"/>
                <w:lang w:eastAsia="en-AU"/>
              </w:rPr>
              <w:t xml:space="preserve">expansion and redevelopment (Ballarat)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"Ballarat"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461 600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460 800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2025-26</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Cladding rectification works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Clinical technology refresh </w:t>
            </w:r>
            <w:r>
              <w:rPr>
                <w:rFonts w:eastAsiaTheme="minorEastAsia" w:cs="Calibri"/>
                <w:szCs w:val="18"/>
                <w:lang w:eastAsia="en-AU"/>
              </w:rPr>
              <w:br/>
            </w:r>
            <w:r w:rsidRPr="0014252C">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12 000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12 000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Electronic </w:t>
            </w:r>
            <w:r>
              <w:rPr>
                <w:rFonts w:eastAsiaTheme="minorEastAsia" w:cs="Calibri"/>
                <w:szCs w:val="18"/>
                <w:lang w:eastAsia="en-AU"/>
              </w:rPr>
              <w:t>m</w:t>
            </w:r>
            <w:r w:rsidRPr="0014252C">
              <w:rPr>
                <w:rFonts w:eastAsiaTheme="minorEastAsia" w:cs="Calibri"/>
                <w:szCs w:val="18"/>
                <w:lang w:eastAsia="en-AU"/>
              </w:rPr>
              <w:t xml:space="preserve">edical </w:t>
            </w:r>
            <w:r>
              <w:rPr>
                <w:rFonts w:eastAsiaTheme="minorEastAsia" w:cs="Calibri"/>
                <w:szCs w:val="18"/>
                <w:lang w:eastAsia="en-AU"/>
              </w:rPr>
              <w:t>r</w:t>
            </w:r>
            <w:r w:rsidRPr="0014252C">
              <w:rPr>
                <w:rFonts w:eastAsiaTheme="minorEastAsia" w:cs="Calibri"/>
                <w:szCs w:val="18"/>
                <w:lang w:eastAsia="en-AU"/>
              </w:rPr>
              <w:t xml:space="preserve">ecords in Parkville </w:t>
            </w:r>
            <w:r>
              <w:rPr>
                <w:rFonts w:eastAsiaTheme="minorEastAsia" w:cs="Calibri"/>
                <w:szCs w:val="18"/>
                <w:lang w:eastAsia="en-AU"/>
              </w:rPr>
              <w:t>(Parkville)</w:t>
            </w:r>
            <w:r w:rsidRPr="0014252C">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"Parkville"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shd w:val="solid" w:color="FFFFFF" w:fill="auto"/>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123 800</w:t>
            </w:r>
          </w:p>
        </w:tc>
        <w:tc>
          <w:tcPr>
            <w:tcW w:w="1111" w:type="dxa"/>
            <w:tcBorders>
              <w:top w:val="nil"/>
              <w:left w:val="nil"/>
              <w:bottom w:val="nil"/>
              <w:right w:val="nil"/>
            </w:tcBorders>
            <w:shd w:val="solid" w:color="FFFFFF" w:fill="auto"/>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shd w:val="solid" w:color="FFFFFF" w:fill="auto"/>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22 700</w:t>
            </w:r>
          </w:p>
        </w:tc>
        <w:tc>
          <w:tcPr>
            <w:tcW w:w="992" w:type="dxa"/>
            <w:tcBorders>
              <w:top w:val="nil"/>
              <w:left w:val="nil"/>
              <w:bottom w:val="nil"/>
              <w:right w:val="nil"/>
            </w:tcBorders>
            <w:shd w:val="solid" w:color="FFFFFF" w:fill="auto"/>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101 100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2020-21</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954" w:type="dxa"/>
            <w:gridSpan w:val="2"/>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Engineering infrastructure replacement program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760"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25 000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25 000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Homelessness and Rough Sleeping Action Plan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2 200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2 200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Increasing critical care capacity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2 500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2 500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Medical equipment replacement program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35 000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35 000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Mental health and alcohol and drug facilities renewal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New regional alcohol and drug residential rehabilitation facilities (regional various)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"Regional:Various"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40 600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3 500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37 100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2020-21</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Rapid expansion of residential rehabilitation (statewide)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8 300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8 300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Reforming clinical mental health services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48 100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10 500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37 600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2022-23</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Regional Health Infrastructure Fund boost (regional various)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"Regional:Various"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50 000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Sports and recreation opportunities in our parks (metropolitan various)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"Metropolitan:Various"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15 350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15 350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Sunshine Hospital emergency department (St Albans)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 Albans"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29 600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29 100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2021-22</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Supporting demand for ambulance services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3 345</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3 345</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The Alfred Hospital urgent infrastructure (Prahran)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"Prahran"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69 500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4 500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65 000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2023-24</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The new Footscray Hospital (Footscray) </w:t>
            </w:r>
            <w:r w:rsidRPr="0014252C">
              <w:rPr>
                <w:rFonts w:eastAsiaTheme="minorEastAsia" w:cs="Calibri"/>
                <w:szCs w:val="18"/>
                <w:vertAlign w:val="superscript"/>
                <w:lang w:eastAsia="en-AU"/>
              </w:rPr>
              <w:t>(b)</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"Footscray"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tbc</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tbc</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tbc</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Trial of a Medically Supervised Injecting Centre (Richmond)</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"Richmond"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2 445</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2 445</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Victorian Heart Hospital </w:t>
            </w:r>
            <w:r>
              <w:rPr>
                <w:rFonts w:eastAsiaTheme="minorEastAsia" w:cs="Calibri"/>
                <w:szCs w:val="18"/>
                <w:lang w:eastAsia="en-AU"/>
              </w:rPr>
              <w:br/>
            </w:r>
            <w:r w:rsidRPr="0014252C">
              <w:rPr>
                <w:rFonts w:eastAsiaTheme="minorEastAsia" w:cs="Calibri"/>
                <w:szCs w:val="18"/>
                <w:lang w:eastAsia="en-AU"/>
              </w:rPr>
              <w:t xml:space="preserve">(Clayton) </w:t>
            </w:r>
            <w:r w:rsidRPr="0014252C">
              <w:rPr>
                <w:rFonts w:eastAsiaTheme="minorEastAsia" w:cs="Calibri"/>
                <w:szCs w:val="18"/>
                <w:vertAlign w:val="superscript"/>
                <w:lang w:eastAsia="en-AU"/>
              </w:rPr>
              <w:t>(c)</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"Clayton"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543 000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12 868</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19 132</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511 000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2022-23</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Wonthaggi Hospital expansion (Wonthaggi)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"Wonthaggi" </w:instrText>
            </w:r>
            <w:r w:rsidRPr="00CC2BEB">
              <w:rPr>
                <w:rFonts w:eastAsiaTheme="minorEastAsia" w:cs="Calibri"/>
                <w:szCs w:val="18"/>
                <w:lang w:eastAsia="en-AU"/>
              </w:rPr>
              <w:fldChar w:fldCharType="end"/>
            </w:r>
          </w:p>
        </w:tc>
        <w:tc>
          <w:tcPr>
            <w:tcW w:w="913" w:type="dxa"/>
            <w:gridSpan w:val="2"/>
            <w:tcBorders>
              <w:top w:val="nil"/>
              <w:left w:val="nil"/>
              <w:bottom w:val="single" w:sz="6"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115 000</w:t>
            </w:r>
          </w:p>
        </w:tc>
        <w:tc>
          <w:tcPr>
            <w:tcW w:w="1111" w:type="dxa"/>
            <w:tcBorders>
              <w:top w:val="nil"/>
              <w:left w:val="nil"/>
              <w:bottom w:val="single" w:sz="6"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single" w:sz="6"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2 000</w:t>
            </w:r>
          </w:p>
        </w:tc>
        <w:tc>
          <w:tcPr>
            <w:tcW w:w="992" w:type="dxa"/>
            <w:tcBorders>
              <w:top w:val="nil"/>
              <w:left w:val="nil"/>
              <w:bottom w:val="single" w:sz="6"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113 000</w:t>
            </w:r>
          </w:p>
        </w:tc>
        <w:tc>
          <w:tcPr>
            <w:tcW w:w="964" w:type="dxa"/>
            <w:tcBorders>
              <w:top w:val="nil"/>
              <w:left w:val="nil"/>
              <w:bottom w:val="single" w:sz="6"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2022-23</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14252C" w:rsidRDefault="003007B7" w:rsidP="00194754">
            <w:pPr>
              <w:keepLines w:val="0"/>
              <w:pageBreakBefore/>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Youth Prevention and Recovery Care (PARC) Service </w:t>
            </w:r>
            <w:r>
              <w:rPr>
                <w:rFonts w:eastAsiaTheme="minorEastAsia" w:cs="Calibri"/>
                <w:szCs w:val="18"/>
                <w:lang w:eastAsia="en-AU"/>
              </w:rPr>
              <w:br/>
            </w:r>
            <w:r w:rsidRPr="0014252C">
              <w:rPr>
                <w:rFonts w:eastAsiaTheme="minorEastAsia" w:cs="Calibri"/>
                <w:szCs w:val="18"/>
                <w:lang w:eastAsia="en-AU"/>
              </w:rPr>
              <w:t xml:space="preserve">(metropolitan Melbourne)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"Melbourne" </w:instrText>
            </w:r>
            <w:r w:rsidRPr="00CC2BEB">
              <w:rPr>
                <w:rFonts w:eastAsiaTheme="minorEastAsia" w:cs="Calibri"/>
                <w:szCs w:val="18"/>
                <w:lang w:eastAsia="en-AU"/>
              </w:rPr>
              <w:fldChar w:fldCharType="end"/>
            </w:r>
          </w:p>
        </w:tc>
        <w:tc>
          <w:tcPr>
            <w:tcW w:w="913" w:type="dxa"/>
            <w:gridSpan w:val="2"/>
            <w:tcBorders>
              <w:top w:val="single" w:sz="6" w:space="0" w:color="auto"/>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11 900</w:t>
            </w:r>
          </w:p>
        </w:tc>
        <w:tc>
          <w:tcPr>
            <w:tcW w:w="1111" w:type="dxa"/>
            <w:tcBorders>
              <w:top w:val="single" w:sz="6" w:space="0" w:color="auto"/>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single" w:sz="6" w:space="0" w:color="auto"/>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2 500</w:t>
            </w:r>
          </w:p>
        </w:tc>
        <w:tc>
          <w:tcPr>
            <w:tcW w:w="992" w:type="dxa"/>
            <w:tcBorders>
              <w:top w:val="single" w:sz="6" w:space="0" w:color="auto"/>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9 400</w:t>
            </w:r>
          </w:p>
        </w:tc>
        <w:tc>
          <w:tcPr>
            <w:tcW w:w="964" w:type="dxa"/>
            <w:tcBorders>
              <w:top w:val="single" w:sz="6" w:space="0" w:color="auto"/>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2020-21</w:t>
            </w:r>
          </w:p>
        </w:tc>
      </w:tr>
      <w:tr w:rsidR="003007B7" w:rsidRPr="0014252C"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14252C" w:rsidRDefault="003007B7" w:rsidP="00194754">
            <w:pPr>
              <w:keepLines w:val="0"/>
              <w:autoSpaceDE w:val="0"/>
              <w:autoSpaceDN w:val="0"/>
              <w:adjustRightInd w:val="0"/>
              <w:rPr>
                <w:rFonts w:eastAsiaTheme="minorEastAsia" w:cs="Calibri"/>
                <w:bCs/>
                <w:szCs w:val="18"/>
                <w:lang w:eastAsia="en-AU"/>
              </w:rPr>
            </w:pPr>
            <w:r w:rsidRPr="0014252C">
              <w:rPr>
                <w:rFonts w:eastAsiaTheme="minorEastAsia" w:cs="Calibri"/>
                <w:bCs/>
                <w:szCs w:val="18"/>
                <w:lang w:eastAsia="en-AU"/>
              </w:rPr>
              <w:t>Total new projects</w:t>
            </w:r>
          </w:p>
        </w:tc>
        <w:tc>
          <w:tcPr>
            <w:tcW w:w="913" w:type="dxa"/>
            <w:gridSpan w:val="2"/>
            <w:tcBorders>
              <w:top w:val="single" w:sz="6" w:space="0" w:color="000000"/>
              <w:bottom w:val="single" w:sz="12" w:space="0" w:color="auto"/>
            </w:tcBorders>
          </w:tcPr>
          <w:p w:rsidR="003007B7" w:rsidRPr="0014252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14252C">
              <w:rPr>
                <w:rFonts w:eastAsiaTheme="minorEastAsia" w:cs="Calibri"/>
                <w:bCs/>
                <w:szCs w:val="18"/>
                <w:lang w:eastAsia="en-AU"/>
              </w:rPr>
              <w:t>1 619 240</w:t>
            </w:r>
          </w:p>
        </w:tc>
        <w:tc>
          <w:tcPr>
            <w:tcW w:w="1111" w:type="dxa"/>
            <w:tcBorders>
              <w:top w:val="single" w:sz="6" w:space="0" w:color="000000"/>
              <w:bottom w:val="single" w:sz="12" w:space="0" w:color="auto"/>
            </w:tcBorders>
          </w:tcPr>
          <w:p w:rsidR="003007B7" w:rsidRPr="0014252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14252C">
              <w:rPr>
                <w:rFonts w:eastAsiaTheme="minorEastAsia" w:cs="Calibri"/>
                <w:bCs/>
                <w:szCs w:val="18"/>
                <w:lang w:eastAsia="en-AU"/>
              </w:rPr>
              <w:t>33 613</w:t>
            </w:r>
          </w:p>
        </w:tc>
        <w:tc>
          <w:tcPr>
            <w:tcW w:w="992" w:type="dxa"/>
            <w:tcBorders>
              <w:top w:val="single" w:sz="6" w:space="0" w:color="000000"/>
              <w:bottom w:val="single" w:sz="12" w:space="0" w:color="auto"/>
            </w:tcBorders>
          </w:tcPr>
          <w:p w:rsidR="003007B7" w:rsidRPr="0014252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14252C">
              <w:rPr>
                <w:rFonts w:eastAsiaTheme="minorEastAsia" w:cs="Calibri"/>
                <w:bCs/>
                <w:szCs w:val="18"/>
                <w:lang w:eastAsia="en-AU"/>
              </w:rPr>
              <w:t>221 527</w:t>
            </w:r>
          </w:p>
        </w:tc>
        <w:tc>
          <w:tcPr>
            <w:tcW w:w="992" w:type="dxa"/>
            <w:tcBorders>
              <w:top w:val="single" w:sz="6" w:space="0" w:color="000000"/>
              <w:bottom w:val="single" w:sz="12" w:space="0" w:color="auto"/>
            </w:tcBorders>
          </w:tcPr>
          <w:p w:rsidR="003007B7" w:rsidRPr="0014252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14252C">
              <w:rPr>
                <w:rFonts w:eastAsiaTheme="minorEastAsia" w:cs="Calibri"/>
                <w:bCs/>
                <w:szCs w:val="18"/>
                <w:lang w:eastAsia="en-AU"/>
              </w:rPr>
              <w:t>1 364 100</w:t>
            </w:r>
          </w:p>
        </w:tc>
        <w:tc>
          <w:tcPr>
            <w:tcW w:w="964" w:type="dxa"/>
            <w:tcBorders>
              <w:top w:val="single" w:sz="6" w:space="0" w:color="000000"/>
              <w:bottom w:val="single" w:sz="12" w:space="0" w:color="auto"/>
            </w:tcBorders>
          </w:tcPr>
          <w:p w:rsidR="003007B7" w:rsidRPr="0014252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p>
        </w:tc>
      </w:tr>
    </w:tbl>
    <w:p w:rsidR="003007B7" w:rsidRPr="00B42250" w:rsidRDefault="003007B7" w:rsidP="00194754">
      <w:pPr>
        <w:pStyle w:val="Source"/>
      </w:pPr>
      <w:r w:rsidRPr="00B42250">
        <w:t>Source: Department of Health and Human Services</w:t>
      </w:r>
    </w:p>
    <w:p w:rsidR="003007B7" w:rsidRDefault="003007B7" w:rsidP="00194754">
      <w:pPr>
        <w:pStyle w:val="Note"/>
      </w:pPr>
      <w:r>
        <w:t>Notes:</w:t>
      </w:r>
    </w:p>
    <w:p w:rsidR="003007B7" w:rsidRDefault="003007B7" w:rsidP="00194754">
      <w:pPr>
        <w:pStyle w:val="Note"/>
      </w:pPr>
      <w:r>
        <w:t>(a)</w:t>
      </w:r>
      <w:r>
        <w:tab/>
        <w:t>TEI includes $37.10</w:t>
      </w:r>
      <w:r w:rsidRPr="00480BFA">
        <w:t>0 million</w:t>
      </w:r>
      <w:r>
        <w:t xml:space="preserve"> in funding provided from other sources.</w:t>
      </w:r>
    </w:p>
    <w:p w:rsidR="003007B7" w:rsidRDefault="003007B7" w:rsidP="00194754">
      <w:pPr>
        <w:pStyle w:val="Note"/>
      </w:pPr>
      <w:r>
        <w:t>(b)</w:t>
      </w:r>
      <w:r>
        <w:tab/>
        <w:t>Funding is not reported at this time as commercial arrangements are still to be finalised</w:t>
      </w:r>
    </w:p>
    <w:p w:rsidR="003007B7" w:rsidRPr="00480BFA" w:rsidRDefault="003007B7" w:rsidP="00194754">
      <w:pPr>
        <w:pStyle w:val="Note"/>
      </w:pPr>
      <w:r>
        <w:t>(c)</w:t>
      </w:r>
      <w:r>
        <w:tab/>
        <w:t>TEI includes contributions from Monash University of $65.00</w:t>
      </w:r>
      <w:r w:rsidRPr="00480BFA">
        <w:t>0 million</w:t>
      </w:r>
      <w:r>
        <w:t xml:space="preserve"> and funding provided in </w:t>
      </w:r>
      <w:r w:rsidRPr="00480BFA">
        <w:t>2017</w:t>
      </w:r>
      <w:r w:rsidRPr="00480BFA">
        <w:noBreakHyphen/>
        <w:t>18</w:t>
      </w:r>
      <w:r>
        <w:t xml:space="preserve"> and in the </w:t>
      </w:r>
      <w:r w:rsidRPr="00644003">
        <w:rPr>
          <w:i w:val="0"/>
        </w:rPr>
        <w:t>2017-18 Budget</w:t>
      </w:r>
      <w:r>
        <w:t>. The estimated completion date has been revised to reflect the final project scope and timelines approved by Government.</w:t>
      </w:r>
    </w:p>
    <w:p w:rsidR="003007B7" w:rsidRPr="00B42250" w:rsidRDefault="003007B7" w:rsidP="00194754"/>
    <w:p w:rsidR="003007B7" w:rsidRDefault="003007B7">
      <w:pPr>
        <w:keepLines w:val="0"/>
        <w:rPr>
          <w:rFonts w:asciiTheme="majorHAnsi" w:eastAsiaTheme="majorEastAsia" w:hAnsiTheme="majorHAnsi" w:cstheme="majorBidi"/>
          <w:b/>
          <w:spacing w:val="-2"/>
          <w:sz w:val="26"/>
          <w:szCs w:val="26"/>
        </w:rPr>
      </w:pPr>
      <w:r>
        <w:br w:type="page"/>
      </w:r>
    </w:p>
    <w:p w:rsidR="003007B7" w:rsidRPr="00B42250" w:rsidRDefault="003007B7" w:rsidP="00194754">
      <w:pPr>
        <w:pStyle w:val="Heading20"/>
      </w:pPr>
      <w:r w:rsidRPr="00B42250">
        <w:t>Existing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24"/>
        <w:gridCol w:w="17"/>
        <w:gridCol w:w="29"/>
        <w:gridCol w:w="743"/>
        <w:gridCol w:w="1111"/>
        <w:gridCol w:w="992"/>
        <w:gridCol w:w="992"/>
        <w:gridCol w:w="964"/>
      </w:tblGrid>
      <w:tr w:rsidR="003007B7" w:rsidRPr="0014252C"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14252C" w:rsidRDefault="003007B7" w:rsidP="00194754">
            <w:pPr>
              <w:autoSpaceDE w:val="0"/>
              <w:autoSpaceDN w:val="0"/>
              <w:adjustRightInd w:val="0"/>
              <w:rPr>
                <w:rFonts w:eastAsiaTheme="minorEastAsia" w:cs="Calibri"/>
                <w:lang w:eastAsia="en-AU"/>
              </w:rPr>
            </w:pPr>
            <w:r w:rsidRPr="0014252C">
              <w:rPr>
                <w:rFonts w:eastAsiaTheme="minorEastAsia" w:cs="Calibri"/>
                <w:lang w:eastAsia="en-AU"/>
              </w:rPr>
              <w:t xml:space="preserve"> </w:t>
            </w:r>
          </w:p>
        </w:tc>
        <w:tc>
          <w:tcPr>
            <w:tcW w:w="913" w:type="dxa"/>
            <w:gridSpan w:val="4"/>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Total estimated investment</w:t>
            </w:r>
          </w:p>
        </w:tc>
        <w:tc>
          <w:tcPr>
            <w:tcW w:w="1111"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Estimated completion date</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Alcohol and Drug Residential Rehabilitation Services</w:t>
            </w:r>
            <w:r>
              <w:rPr>
                <w:rFonts w:eastAsiaTheme="minorEastAsia" w:cs="Calibri"/>
                <w:szCs w:val="18"/>
                <w:lang w:eastAsia="en-AU"/>
              </w:rPr>
              <w:t xml:space="preserve"> – </w:t>
            </w:r>
            <w:r w:rsidRPr="0014252C">
              <w:rPr>
                <w:rFonts w:eastAsiaTheme="minorEastAsia" w:cs="Calibri"/>
                <w:szCs w:val="18"/>
                <w:lang w:eastAsia="en-AU"/>
              </w:rPr>
              <w:t xml:space="preserve">Stage 1 (Grampians)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"Grampians"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2 211</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3 789</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Ambulance Station Upgrades 2015-16 (statewide) </w:t>
            </w:r>
            <w:r w:rsidRPr="0014252C">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14 670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5 330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3</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Ambulance Victoria Station Upgrades 2016-17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7 000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5 000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2019-20</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971" w:type="dxa"/>
            <w:gridSpan w:val="4"/>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Angliss Hospital intensive care unit and short stay unit (Upper Ferntree Gully)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"Upper Ferntree Gully" </w:instrText>
            </w:r>
            <w:r w:rsidRPr="00CC2BEB">
              <w:rPr>
                <w:rFonts w:eastAsiaTheme="minorEastAsia" w:cs="Calibri"/>
                <w:szCs w:val="18"/>
                <w:lang w:eastAsia="en-AU"/>
              </w:rPr>
              <w:fldChar w:fldCharType="end"/>
            </w:r>
          </w:p>
        </w:tc>
        <w:tc>
          <w:tcPr>
            <w:tcW w:w="743"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19 000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Austin Health</w:t>
            </w:r>
            <w:r>
              <w:rPr>
                <w:rFonts w:eastAsiaTheme="minorEastAsia" w:cs="Calibri"/>
                <w:szCs w:val="18"/>
                <w:lang w:eastAsia="en-AU"/>
              </w:rPr>
              <w:t xml:space="preserve"> – </w:t>
            </w:r>
            <w:r w:rsidRPr="0014252C">
              <w:rPr>
                <w:rFonts w:eastAsiaTheme="minorEastAsia" w:cs="Calibri"/>
                <w:szCs w:val="18"/>
                <w:lang w:eastAsia="en-AU"/>
              </w:rPr>
              <w:t xml:space="preserve">critical infrastructure works (Heidelberg) </w:t>
            </w:r>
            <w:r w:rsidRPr="0014252C">
              <w:rPr>
                <w:rFonts w:eastAsiaTheme="minorEastAsia" w:cs="Calibri"/>
                <w:szCs w:val="18"/>
                <w:vertAlign w:val="superscript"/>
                <w:lang w:eastAsia="en-AU"/>
              </w:rPr>
              <w:t>(b)</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"Heidelberg"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70 616</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41 549</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24 699</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4 368</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2019-20</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Barwon Health</w:t>
            </w:r>
            <w:r>
              <w:rPr>
                <w:rFonts w:eastAsiaTheme="minorEastAsia" w:cs="Calibri"/>
                <w:szCs w:val="18"/>
                <w:lang w:eastAsia="en-AU"/>
              </w:rPr>
              <w:t xml:space="preserve"> – </w:t>
            </w:r>
            <w:r w:rsidRPr="0014252C">
              <w:rPr>
                <w:rFonts w:eastAsiaTheme="minorEastAsia" w:cs="Calibri"/>
                <w:szCs w:val="18"/>
                <w:lang w:eastAsia="en-AU"/>
              </w:rPr>
              <w:t xml:space="preserve">North </w:t>
            </w:r>
            <w:r>
              <w:rPr>
                <w:rFonts w:eastAsiaTheme="minorEastAsia" w:cs="Calibri"/>
                <w:szCs w:val="18"/>
                <w:lang w:eastAsia="en-AU"/>
              </w:rPr>
              <w:br/>
            </w:r>
            <w:r w:rsidRPr="0014252C">
              <w:rPr>
                <w:rFonts w:eastAsiaTheme="minorEastAsia" w:cs="Calibri"/>
                <w:szCs w:val="18"/>
                <w:lang w:eastAsia="en-AU"/>
              </w:rPr>
              <w:t xml:space="preserve">(Geelong)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"Geelong"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33 080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4 565</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26 015</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2 500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Casey Hospital Expansion </w:t>
            </w:r>
            <w:r>
              <w:rPr>
                <w:rFonts w:eastAsiaTheme="minorEastAsia" w:cs="Calibri"/>
                <w:szCs w:val="18"/>
                <w:lang w:eastAsia="en-AU"/>
              </w:rPr>
              <w:br/>
            </w:r>
            <w:r w:rsidRPr="0014252C">
              <w:rPr>
                <w:rFonts w:eastAsiaTheme="minorEastAsia" w:cs="Calibri"/>
                <w:szCs w:val="18"/>
                <w:lang w:eastAsia="en-AU"/>
              </w:rPr>
              <w:t>(Berwick)</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"Berwick"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139 780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58 743</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77 425</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3 612</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2019-20</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Engineering infrastructure replacement program (statewide) </w:t>
            </w:r>
            <w:r w:rsidRPr="0014252C">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25 000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22 470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2 530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Establishment of an Aboriginal-led community facility (Latrobe)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"Latrobe"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Establishing Support and Safety Hubs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66 278</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13 449</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17 242</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35 587</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2020-21</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Family violence information sharing system reform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39 187</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15 938</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23 249</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Fixated Threat Assessment Centre (statewide)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1 500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Footscray Hospital</w:t>
            </w:r>
            <w:r>
              <w:rPr>
                <w:rFonts w:eastAsiaTheme="minorEastAsia" w:cs="Calibri"/>
                <w:szCs w:val="18"/>
                <w:lang w:eastAsia="en-AU"/>
              </w:rPr>
              <w:t xml:space="preserve"> – </w:t>
            </w:r>
            <w:r w:rsidRPr="0014252C">
              <w:rPr>
                <w:rFonts w:eastAsiaTheme="minorEastAsia" w:cs="Calibri"/>
                <w:szCs w:val="18"/>
                <w:lang w:eastAsia="en-AU"/>
              </w:rPr>
              <w:t xml:space="preserve">planning and critical infrastructure (Footscray) </w:t>
            </w:r>
            <w:r w:rsidRPr="0014252C">
              <w:rPr>
                <w:rFonts w:eastAsiaTheme="minorEastAsia" w:cs="Calibri"/>
                <w:szCs w:val="18"/>
                <w:vertAlign w:val="superscript"/>
                <w:lang w:eastAsia="en-AU"/>
              </w:rPr>
              <w:t>(c)</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"Footscray"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15 000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3 000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2019-20</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Forensic Mental Health Bed-based Services Expansion (Fairfield)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"Fairfield"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39 400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2019-20</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Forensic mental health implementation plan</w:t>
            </w:r>
            <w:r>
              <w:rPr>
                <w:rFonts w:eastAsiaTheme="minorEastAsia" w:cs="Calibri"/>
                <w:szCs w:val="18"/>
                <w:lang w:eastAsia="en-AU"/>
              </w:rPr>
              <w:t xml:space="preserve"> – </w:t>
            </w:r>
            <w:r w:rsidRPr="0014252C">
              <w:rPr>
                <w:rFonts w:eastAsiaTheme="minorEastAsia" w:cs="Calibri"/>
                <w:szCs w:val="18"/>
                <w:lang w:eastAsia="en-AU"/>
              </w:rPr>
              <w:t xml:space="preserve">priority service reforms (Fairfield) </w:t>
            </w:r>
            <w:r w:rsidRPr="0014252C">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"Fairfield"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3 900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2 287</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1 613</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Geelong Hospital</w:t>
            </w:r>
            <w:r>
              <w:rPr>
                <w:rFonts w:eastAsiaTheme="minorEastAsia" w:cs="Calibri"/>
                <w:szCs w:val="18"/>
                <w:lang w:eastAsia="en-AU"/>
              </w:rPr>
              <w:t xml:space="preserve"> – </w:t>
            </w:r>
            <w:r w:rsidRPr="0014252C">
              <w:rPr>
                <w:rFonts w:eastAsiaTheme="minorEastAsia" w:cs="Calibri"/>
                <w:szCs w:val="18"/>
                <w:lang w:eastAsia="en-AU"/>
              </w:rPr>
              <w:t xml:space="preserve">major upgrade (Geelong) </w:t>
            </w:r>
            <w:r w:rsidRPr="0014252C">
              <w:rPr>
                <w:rFonts w:eastAsiaTheme="minorEastAsia" w:cs="Calibri"/>
                <w:szCs w:val="18"/>
                <w:vertAlign w:val="superscript"/>
                <w:lang w:eastAsia="en-AU"/>
              </w:rPr>
              <w:t>(a)</w:t>
            </w:r>
            <w:r w:rsidRPr="0014252C">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"Geelong"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118 170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112 620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5 550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925" w:type="dxa"/>
            <w:gridSpan w:val="2"/>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Getting Ready for the National Disability Insurance Scheme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789" w:type="dxa"/>
            <w:gridSpan w:val="3"/>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25 383</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9 645</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6 800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8 938</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2019-20</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Goulburn Valley Health redevelopment</w:t>
            </w:r>
            <w:r>
              <w:rPr>
                <w:rFonts w:eastAsiaTheme="minorEastAsia" w:cs="Calibri"/>
                <w:szCs w:val="18"/>
                <w:lang w:eastAsia="en-AU"/>
              </w:rPr>
              <w:t xml:space="preserve"> – </w:t>
            </w:r>
            <w:r w:rsidRPr="0014252C">
              <w:rPr>
                <w:rFonts w:eastAsiaTheme="minorEastAsia" w:cs="Calibri"/>
                <w:szCs w:val="18"/>
                <w:lang w:eastAsia="en-AU"/>
              </w:rPr>
              <w:t xml:space="preserve">planning and development (Shepparton) </w:t>
            </w:r>
            <w:r w:rsidRPr="0014252C">
              <w:rPr>
                <w:rFonts w:eastAsiaTheme="minorEastAsia" w:cs="Calibri"/>
                <w:szCs w:val="18"/>
                <w:vertAlign w:val="superscript"/>
                <w:lang w:eastAsia="en-AU"/>
              </w:rPr>
              <w:t>(d)</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"Shepparton"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171 234</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19 485</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53 000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98 749</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2020-21</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Grampians Prevention and Recovery Care (PARC) Services (Ballarat)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"Ballarat"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210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1 890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3 900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2020-21</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Health Service Violence Prevention Fund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17 000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Joan Kirner Women</w:t>
            </w:r>
            <w:r>
              <w:rPr>
                <w:rFonts w:eastAsiaTheme="minorEastAsia" w:cs="Calibri"/>
                <w:szCs w:val="18"/>
                <w:lang w:eastAsia="en-AU"/>
              </w:rPr>
              <w:t>’</w:t>
            </w:r>
            <w:r w:rsidRPr="0014252C">
              <w:rPr>
                <w:rFonts w:eastAsiaTheme="minorEastAsia" w:cs="Calibri"/>
                <w:szCs w:val="18"/>
                <w:lang w:eastAsia="en-AU"/>
              </w:rPr>
              <w:t>s and Children</w:t>
            </w:r>
            <w:r>
              <w:rPr>
                <w:rFonts w:eastAsiaTheme="minorEastAsia" w:cs="Calibri"/>
                <w:szCs w:val="18"/>
                <w:lang w:eastAsia="en-AU"/>
              </w:rPr>
              <w:t>’</w:t>
            </w:r>
            <w:r w:rsidRPr="0014252C">
              <w:rPr>
                <w:rFonts w:eastAsiaTheme="minorEastAsia" w:cs="Calibri"/>
                <w:szCs w:val="18"/>
                <w:lang w:eastAsia="en-AU"/>
              </w:rPr>
              <w:t xml:space="preserve">s Hospital (St Albans)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 Albans"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200 000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102 124</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95 369</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2 507</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2019-20</w:t>
            </w:r>
          </w:p>
        </w:tc>
      </w:tr>
      <w:tr w:rsidR="003007B7" w:rsidRPr="0014252C"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Maroondah Breast Cancer Centre </w:t>
            </w:r>
            <w:r>
              <w:rPr>
                <w:rFonts w:eastAsiaTheme="minorEastAsia" w:cs="Calibri"/>
                <w:szCs w:val="18"/>
                <w:lang w:eastAsia="en-AU"/>
              </w:rPr>
              <w:br/>
            </w:r>
            <w:r w:rsidRPr="0014252C">
              <w:rPr>
                <w:rFonts w:eastAsiaTheme="minorEastAsia" w:cs="Calibri"/>
                <w:szCs w:val="18"/>
                <w:lang w:eastAsia="en-AU"/>
              </w:rPr>
              <w:t xml:space="preserve">(East Ringwood)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"East Ringwood"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8 980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1 020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A26DB1">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Medical equipment replacement program (statewide)  </w:t>
            </w:r>
            <w:r w:rsidRPr="0014252C">
              <w:rPr>
                <w:rFonts w:eastAsiaTheme="minorEastAsia" w:cs="Calibri"/>
                <w:szCs w:val="18"/>
                <w:vertAlign w:val="superscript"/>
                <w:lang w:eastAsia="en-AU"/>
              </w:rPr>
              <w:t>(a)</w:t>
            </w:r>
            <w:r w:rsidRPr="0014252C">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nil"/>
              <w:left w:val="nil"/>
              <w:bottom w:val="single" w:sz="6"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35 000</w:t>
            </w:r>
          </w:p>
        </w:tc>
        <w:tc>
          <w:tcPr>
            <w:tcW w:w="1111" w:type="dxa"/>
            <w:tcBorders>
              <w:top w:val="nil"/>
              <w:left w:val="nil"/>
              <w:bottom w:val="single" w:sz="6"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31 425</w:t>
            </w:r>
          </w:p>
        </w:tc>
        <w:tc>
          <w:tcPr>
            <w:tcW w:w="992" w:type="dxa"/>
            <w:tcBorders>
              <w:top w:val="nil"/>
              <w:left w:val="nil"/>
              <w:bottom w:val="single" w:sz="6"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3 575</w:t>
            </w:r>
          </w:p>
        </w:tc>
        <w:tc>
          <w:tcPr>
            <w:tcW w:w="992" w:type="dxa"/>
            <w:tcBorders>
              <w:top w:val="nil"/>
              <w:left w:val="nil"/>
              <w:bottom w:val="single" w:sz="6"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single" w:sz="6"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2018-19</w:t>
            </w:r>
          </w:p>
        </w:tc>
      </w:tr>
      <w:tr w:rsidR="003007B7" w:rsidRPr="0014252C" w:rsidTr="00A26DB1">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Meeting Ambulance Response Times (statewide) </w:t>
            </w:r>
            <w:r w:rsidRPr="0014252C">
              <w:rPr>
                <w:rFonts w:eastAsiaTheme="minorEastAsia" w:cs="Calibri"/>
                <w:szCs w:val="18"/>
                <w:vertAlign w:val="superscript"/>
                <w:lang w:eastAsia="en-AU"/>
              </w:rPr>
              <w:t>(e)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single" w:sz="6" w:space="0" w:color="auto"/>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69 386</w:t>
            </w:r>
          </w:p>
        </w:tc>
        <w:tc>
          <w:tcPr>
            <w:tcW w:w="1111" w:type="dxa"/>
            <w:tcBorders>
              <w:top w:val="single" w:sz="6" w:space="0" w:color="auto"/>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31 840</w:t>
            </w:r>
          </w:p>
        </w:tc>
        <w:tc>
          <w:tcPr>
            <w:tcW w:w="992" w:type="dxa"/>
            <w:tcBorders>
              <w:top w:val="single" w:sz="6" w:space="0" w:color="auto"/>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37 546</w:t>
            </w:r>
          </w:p>
        </w:tc>
        <w:tc>
          <w:tcPr>
            <w:tcW w:w="992" w:type="dxa"/>
            <w:tcBorders>
              <w:top w:val="single" w:sz="6" w:space="0" w:color="auto"/>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single" w:sz="6" w:space="0" w:color="auto"/>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971" w:type="dxa"/>
            <w:gridSpan w:val="4"/>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Mental health and alcohol and other drugs facilities renewal (statewide) </w:t>
            </w:r>
            <w:r w:rsidRPr="0014252C">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743"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Modernisation of metro public sector residential aged care (Kew)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"Kew"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57 570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12 526</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35 000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10 044</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Monash Medical Centre</w:t>
            </w:r>
            <w:r>
              <w:rPr>
                <w:rFonts w:eastAsiaTheme="minorEastAsia" w:cs="Calibri"/>
                <w:szCs w:val="18"/>
                <w:lang w:eastAsia="en-AU"/>
              </w:rPr>
              <w:t xml:space="preserve"> – </w:t>
            </w:r>
            <w:r w:rsidRPr="0014252C">
              <w:rPr>
                <w:rFonts w:eastAsiaTheme="minorEastAsia" w:cs="Calibri"/>
                <w:szCs w:val="18"/>
                <w:lang w:eastAsia="en-AU"/>
              </w:rPr>
              <w:t xml:space="preserve">Expansion and upgrades (Clayton) </w:t>
            </w:r>
            <w:r w:rsidRPr="0014252C">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"Clayton"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63 200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1 410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6 590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55 200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2021-22</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Monash Medical Centre</w:t>
            </w:r>
            <w:r>
              <w:rPr>
                <w:rFonts w:eastAsiaTheme="minorEastAsia" w:cs="Calibri"/>
                <w:szCs w:val="18"/>
                <w:lang w:eastAsia="en-AU"/>
              </w:rPr>
              <w:t xml:space="preserve"> – </w:t>
            </w:r>
            <w:r w:rsidRPr="0014252C">
              <w:rPr>
                <w:rFonts w:eastAsiaTheme="minorEastAsia" w:cs="Calibri"/>
                <w:szCs w:val="18"/>
                <w:lang w:eastAsia="en-AU"/>
              </w:rPr>
              <w:t xml:space="preserve">infrastructure upgrades (Clayton)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"Clayton"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12 799</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442</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2 357</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2020-21</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National Proton Beam Therapy Centre (Parkville)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"Parkville"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45 000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tbc</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Northern Hospital inpatient expansion</w:t>
            </w:r>
            <w:r>
              <w:rPr>
                <w:rFonts w:eastAsiaTheme="minorEastAsia" w:cs="Calibri"/>
                <w:szCs w:val="18"/>
                <w:lang w:eastAsia="en-AU"/>
              </w:rPr>
              <w:t xml:space="preserve"> – </w:t>
            </w:r>
            <w:r w:rsidRPr="0014252C">
              <w:rPr>
                <w:rFonts w:eastAsiaTheme="minorEastAsia" w:cs="Calibri"/>
                <w:szCs w:val="18"/>
                <w:lang w:eastAsia="en-AU"/>
              </w:rPr>
              <w:t xml:space="preserve">Stage 2 (Epping)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"Epping"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162 672</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2 472</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30 000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130 200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2020-21</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Orygen Youth Mental Health </w:t>
            </w:r>
            <w:r>
              <w:rPr>
                <w:rFonts w:eastAsiaTheme="minorEastAsia" w:cs="Calibri"/>
                <w:szCs w:val="18"/>
                <w:lang w:eastAsia="en-AU"/>
              </w:rPr>
              <w:br/>
            </w:r>
            <w:r w:rsidRPr="0014252C">
              <w:rPr>
                <w:rFonts w:eastAsiaTheme="minorEastAsia" w:cs="Calibri"/>
                <w:szCs w:val="18"/>
                <w:lang w:eastAsia="en-AU"/>
              </w:rPr>
              <w:t xml:space="preserve">(Parkville) </w:t>
            </w:r>
            <w:r w:rsidRPr="0014252C">
              <w:rPr>
                <w:rFonts w:eastAsiaTheme="minorEastAsia" w:cs="Calibri"/>
                <w:szCs w:val="18"/>
                <w:vertAlign w:val="superscript"/>
                <w:lang w:eastAsia="en-AU"/>
              </w:rPr>
              <w:t>(f)</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"Parkville"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65 000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34 711</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22 948</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7 341</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Out-of-home care residential capacity (statewide) </w:t>
            </w:r>
            <w:r w:rsidRPr="0014252C">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3 308</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3 520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1 172</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2019-20</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Parkville Biomedical Precinct</w:t>
            </w:r>
            <w:r>
              <w:rPr>
                <w:rFonts w:eastAsiaTheme="minorEastAsia" w:cs="Calibri"/>
                <w:szCs w:val="18"/>
                <w:lang w:eastAsia="en-AU"/>
              </w:rPr>
              <w:t xml:space="preserve"> – </w:t>
            </w:r>
            <w:r w:rsidRPr="0014252C">
              <w:rPr>
                <w:rFonts w:eastAsiaTheme="minorEastAsia" w:cs="Calibri"/>
                <w:szCs w:val="18"/>
                <w:lang w:eastAsia="en-AU"/>
              </w:rPr>
              <w:t xml:space="preserve">planning and development (Parkville)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"Parkville"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2 694</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306</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Redesign and renovation of out-of-home care properties (statewide) </w:t>
            </w:r>
            <w:r w:rsidRPr="0014252C">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6 270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3 974</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2 296</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Regional Health Infrastructure Fund (regional various)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"Regional:Various"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200 000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88 000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62 000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50 000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2019-20</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Royal Melbourne Hospital</w:t>
            </w:r>
            <w:r>
              <w:rPr>
                <w:rFonts w:eastAsiaTheme="minorEastAsia" w:cs="Calibri"/>
                <w:szCs w:val="18"/>
                <w:lang w:eastAsia="en-AU"/>
              </w:rPr>
              <w:t xml:space="preserve"> – </w:t>
            </w:r>
            <w:r w:rsidRPr="0014252C">
              <w:rPr>
                <w:rFonts w:eastAsiaTheme="minorEastAsia" w:cs="Calibri"/>
                <w:szCs w:val="18"/>
                <w:lang w:eastAsia="en-AU"/>
              </w:rPr>
              <w:t xml:space="preserve">critical infrastructure works (Parkville)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"Parkville"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40 000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18 000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22 000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Royal Victorian Eye and Ear Hospital redevelopment (Melbourne) </w:t>
            </w:r>
            <w:r w:rsidRPr="0014252C">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"Melbourne"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201 000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155 542</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45 458</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2019-20</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Statewide Child and Family Mental Health Intensive Treatment Centre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7 300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6 400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400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2019-20</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Werribee Mercy Hospital</w:t>
            </w:r>
            <w:r>
              <w:rPr>
                <w:rFonts w:eastAsiaTheme="minorEastAsia" w:cs="Calibri"/>
                <w:szCs w:val="18"/>
                <w:lang w:eastAsia="en-AU"/>
              </w:rPr>
              <w:t xml:space="preserve"> – </w:t>
            </w:r>
            <w:r w:rsidRPr="0014252C">
              <w:rPr>
                <w:rFonts w:eastAsiaTheme="minorEastAsia" w:cs="Calibri"/>
                <w:szCs w:val="18"/>
                <w:lang w:eastAsia="en-AU"/>
              </w:rPr>
              <w:t xml:space="preserve">acute expansion (Werribee)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"Werribee"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85 000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76 091</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6 200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2 709</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Western Health Urgent Infrastructure Works (Footscray and Sunshine)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instrText>
            </w:r>
            <w:r>
              <w:rPr>
                <w:rFonts w:eastAsiaTheme="minorEastAsia" w:cs="Calibri"/>
                <w:szCs w:val="18"/>
                <w:lang w:eastAsia="en-AU"/>
              </w:rPr>
              <w:instrText>"Footscray</w:instrText>
            </w:r>
            <w:r w:rsidRPr="00CC2BEB">
              <w:rPr>
                <w:rFonts w:eastAsiaTheme="minorEastAsia" w:cs="Calibri"/>
                <w:szCs w:val="18"/>
                <w:lang w:eastAsia="en-AU"/>
              </w:rPr>
              <w:instrText xml:space="preserve">" </w:instrText>
            </w:r>
            <w:r w:rsidRPr="00CC2BEB">
              <w:rPr>
                <w:rFonts w:eastAsiaTheme="minorEastAsia" w:cs="Calibri"/>
                <w:szCs w:val="18"/>
                <w:lang w:eastAsia="en-AU"/>
              </w:rPr>
              <w:fldChar w:fldCharType="end"/>
            </w:r>
            <w:r w:rsidRPr="00CC2BEB">
              <w:rPr>
                <w:rFonts w:eastAsiaTheme="minorEastAsia" w:cs="Calibri"/>
                <w:szCs w:val="18"/>
                <w:lang w:eastAsia="en-AU"/>
              </w:rPr>
              <w:fldChar w:fldCharType="begin"/>
            </w:r>
            <w:r>
              <w:rPr>
                <w:rFonts w:eastAsiaTheme="minorEastAsia" w:cs="Calibri"/>
                <w:szCs w:val="18"/>
                <w:lang w:eastAsia="en-AU"/>
              </w:rPr>
              <w:instrText xml:space="preserve"> XE "</w:instrText>
            </w:r>
            <w:r w:rsidRPr="00CC2BEB">
              <w:rPr>
                <w:rFonts w:eastAsiaTheme="minorEastAsia" w:cs="Calibri"/>
                <w:szCs w:val="18"/>
                <w:lang w:eastAsia="en-AU"/>
              </w:rPr>
              <w:instrText xml:space="preserve">Sunshine" </w:instrText>
            </w:r>
            <w:r w:rsidRPr="00CC2BEB">
              <w:rPr>
                <w:rFonts w:eastAsiaTheme="minorEastAsia" w:cs="Calibri"/>
                <w:szCs w:val="18"/>
                <w:lang w:eastAsia="en-AU"/>
              </w:rPr>
              <w:fldChar w:fldCharType="end"/>
            </w:r>
          </w:p>
        </w:tc>
        <w:tc>
          <w:tcPr>
            <w:tcW w:w="913" w:type="dxa"/>
            <w:gridSpan w:val="4"/>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61 335</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9 394</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26 511</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25 430</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2020-21</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942" w:type="dxa"/>
            <w:gridSpan w:val="3"/>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Women</w:t>
            </w:r>
            <w:r>
              <w:rPr>
                <w:rFonts w:eastAsiaTheme="minorEastAsia" w:cs="Calibri"/>
                <w:szCs w:val="18"/>
                <w:lang w:eastAsia="en-AU"/>
              </w:rPr>
              <w:t>’</w:t>
            </w:r>
            <w:r w:rsidRPr="0014252C">
              <w:rPr>
                <w:rFonts w:eastAsiaTheme="minorEastAsia" w:cs="Calibri"/>
                <w:szCs w:val="18"/>
                <w:lang w:eastAsia="en-AU"/>
              </w:rPr>
              <w:t xml:space="preserve">s Prevention And Recovery Care (PARC) Service (metropolitan various)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"Metropolitan:Various" </w:instrText>
            </w:r>
            <w:r w:rsidRPr="00CC2BEB">
              <w:rPr>
                <w:rFonts w:eastAsiaTheme="minorEastAsia" w:cs="Calibri"/>
                <w:szCs w:val="18"/>
                <w:lang w:eastAsia="en-AU"/>
              </w:rPr>
              <w:fldChar w:fldCharType="end"/>
            </w:r>
          </w:p>
        </w:tc>
        <w:tc>
          <w:tcPr>
            <w:tcW w:w="771" w:type="dxa"/>
            <w:gridSpan w:val="2"/>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8 400</w:t>
            </w:r>
          </w:p>
        </w:tc>
        <w:tc>
          <w:tcPr>
            <w:tcW w:w="1111"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1 868</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4 300</w:t>
            </w:r>
          </w:p>
        </w:tc>
        <w:tc>
          <w:tcPr>
            <w:tcW w:w="992"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2 232</w:t>
            </w:r>
          </w:p>
        </w:tc>
        <w:tc>
          <w:tcPr>
            <w:tcW w:w="96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2019-20</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rPr>
                <w:rFonts w:eastAsiaTheme="minorEastAsia" w:cs="Calibri"/>
                <w:b/>
                <w:bCs/>
                <w:szCs w:val="18"/>
                <w:lang w:eastAsia="en-AU"/>
              </w:rPr>
            </w:pPr>
            <w:r w:rsidRPr="0014252C">
              <w:rPr>
                <w:rFonts w:eastAsiaTheme="minorEastAsia" w:cs="Calibri"/>
                <w:b/>
                <w:bCs/>
                <w:szCs w:val="18"/>
                <w:lang w:eastAsia="en-AU"/>
              </w:rPr>
              <w:t>Total existing projects</w:t>
            </w:r>
          </w:p>
        </w:tc>
        <w:tc>
          <w:tcPr>
            <w:tcW w:w="913" w:type="dxa"/>
            <w:gridSpan w:val="4"/>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14252C">
              <w:rPr>
                <w:rFonts w:eastAsiaTheme="minorEastAsia" w:cs="Calibri"/>
                <w:b/>
                <w:bCs/>
                <w:szCs w:val="18"/>
                <w:lang w:eastAsia="en-AU"/>
              </w:rPr>
              <w:t>2 199 060</w:t>
            </w:r>
          </w:p>
        </w:tc>
        <w:tc>
          <w:tcPr>
            <w:tcW w:w="1111"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14252C">
              <w:rPr>
                <w:rFonts w:eastAsiaTheme="minorEastAsia" w:cs="Calibri"/>
                <w:b/>
                <w:bCs/>
                <w:szCs w:val="18"/>
                <w:lang w:eastAsia="en-AU"/>
              </w:rPr>
              <w:t>959 243</w:t>
            </w:r>
          </w:p>
        </w:tc>
        <w:tc>
          <w:tcPr>
            <w:tcW w:w="992"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14252C">
              <w:rPr>
                <w:rFonts w:eastAsiaTheme="minorEastAsia" w:cs="Calibri"/>
                <w:b/>
                <w:bCs/>
                <w:szCs w:val="18"/>
                <w:lang w:eastAsia="en-AU"/>
              </w:rPr>
              <w:t>739 571</w:t>
            </w:r>
          </w:p>
        </w:tc>
        <w:tc>
          <w:tcPr>
            <w:tcW w:w="992"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14252C">
              <w:rPr>
                <w:rFonts w:eastAsiaTheme="minorEastAsia" w:cs="Calibri"/>
                <w:b/>
                <w:bCs/>
                <w:szCs w:val="18"/>
                <w:lang w:eastAsia="en-AU"/>
              </w:rPr>
              <w:t>500 246</w:t>
            </w:r>
          </w:p>
        </w:tc>
        <w:tc>
          <w:tcPr>
            <w:tcW w:w="964"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lang w:eastAsia="en-AU"/>
              </w:rPr>
            </w:pPr>
            <w:r w:rsidRPr="0014252C">
              <w:rPr>
                <w:rFonts w:eastAsiaTheme="minorEastAsia" w:cs="Calibri"/>
                <w:lang w:eastAsia="en-AU"/>
              </w:rPr>
              <w:t xml:space="preserve"> </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rPr>
                <w:rFonts w:eastAsiaTheme="minorEastAsia" w:cs="Calibri"/>
                <w:b/>
                <w:bCs/>
                <w:szCs w:val="18"/>
                <w:lang w:eastAsia="en-AU"/>
              </w:rPr>
            </w:pPr>
            <w:r w:rsidRPr="0014252C">
              <w:rPr>
                <w:rFonts w:eastAsiaTheme="minorEastAsia" w:cs="Calibri"/>
                <w:b/>
                <w:bCs/>
                <w:szCs w:val="18"/>
                <w:lang w:eastAsia="en-AU"/>
              </w:rPr>
              <w:t>Total Health and Human Services projects</w:t>
            </w:r>
          </w:p>
        </w:tc>
        <w:tc>
          <w:tcPr>
            <w:tcW w:w="913" w:type="dxa"/>
            <w:gridSpan w:val="4"/>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14252C">
              <w:rPr>
                <w:rFonts w:eastAsiaTheme="minorEastAsia" w:cs="Calibri"/>
                <w:b/>
                <w:bCs/>
                <w:szCs w:val="18"/>
                <w:lang w:eastAsia="en-AU"/>
              </w:rPr>
              <w:t>3 818 300</w:t>
            </w:r>
          </w:p>
        </w:tc>
        <w:tc>
          <w:tcPr>
            <w:tcW w:w="1111"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14252C">
              <w:rPr>
                <w:rFonts w:eastAsiaTheme="minorEastAsia" w:cs="Calibri"/>
                <w:b/>
                <w:bCs/>
                <w:szCs w:val="18"/>
                <w:lang w:eastAsia="en-AU"/>
              </w:rPr>
              <w:t>992 856</w:t>
            </w:r>
          </w:p>
        </w:tc>
        <w:tc>
          <w:tcPr>
            <w:tcW w:w="992"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14252C">
              <w:rPr>
                <w:rFonts w:eastAsiaTheme="minorEastAsia" w:cs="Calibri"/>
                <w:b/>
                <w:bCs/>
                <w:szCs w:val="18"/>
                <w:lang w:eastAsia="en-AU"/>
              </w:rPr>
              <w:t>961 098</w:t>
            </w:r>
          </w:p>
        </w:tc>
        <w:tc>
          <w:tcPr>
            <w:tcW w:w="992"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14252C">
              <w:rPr>
                <w:rFonts w:eastAsiaTheme="minorEastAsia" w:cs="Calibri"/>
                <w:b/>
                <w:bCs/>
                <w:szCs w:val="18"/>
                <w:lang w:eastAsia="en-AU"/>
              </w:rPr>
              <w:t>1 864 346</w:t>
            </w:r>
          </w:p>
        </w:tc>
        <w:tc>
          <w:tcPr>
            <w:tcW w:w="964"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lang w:eastAsia="en-AU"/>
              </w:rPr>
            </w:pPr>
            <w:r w:rsidRPr="0014252C">
              <w:rPr>
                <w:rFonts w:eastAsiaTheme="minorEastAsia" w:cs="Calibri"/>
                <w:lang w:eastAsia="en-AU"/>
              </w:rPr>
              <w:t xml:space="preserve"> </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Other capital expenditure</w:t>
            </w:r>
          </w:p>
        </w:tc>
        <w:tc>
          <w:tcPr>
            <w:tcW w:w="913" w:type="dxa"/>
            <w:gridSpan w:val="4"/>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na</w:t>
            </w:r>
          </w:p>
        </w:tc>
        <w:tc>
          <w:tcPr>
            <w:tcW w:w="1111"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na</w:t>
            </w:r>
          </w:p>
        </w:tc>
        <w:tc>
          <w:tcPr>
            <w:tcW w:w="992" w:type="dxa"/>
            <w:tcBorders>
              <w:top w:val="single" w:sz="6" w:space="0" w:color="000000"/>
              <w:left w:val="nil"/>
              <w:bottom w:val="single" w:sz="6" w:space="0" w:color="000000"/>
              <w:right w:val="nil"/>
            </w:tcBorders>
            <w:shd w:val="solid" w:color="FFFFFF" w:fill="auto"/>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14252C">
              <w:rPr>
                <w:rFonts w:eastAsiaTheme="minorEastAsia" w:cs="Calibri"/>
                <w:b/>
                <w:bCs/>
                <w:szCs w:val="18"/>
                <w:lang w:eastAsia="en-AU"/>
              </w:rPr>
              <w:t>245 405</w:t>
            </w:r>
          </w:p>
        </w:tc>
        <w:tc>
          <w:tcPr>
            <w:tcW w:w="992"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na</w:t>
            </w:r>
          </w:p>
        </w:tc>
        <w:tc>
          <w:tcPr>
            <w:tcW w:w="964" w:type="dxa"/>
            <w:tcBorders>
              <w:top w:val="single" w:sz="6" w:space="0" w:color="000000"/>
              <w:left w:val="nil"/>
              <w:bottom w:val="single" w:sz="6" w:space="0" w:color="000000"/>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various</w:t>
            </w:r>
          </w:p>
        </w:tc>
      </w:tr>
      <w:tr w:rsidR="003007B7" w:rsidRPr="0014252C"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14252C" w:rsidRDefault="003007B7" w:rsidP="00194754">
            <w:pPr>
              <w:keepLines w:val="0"/>
              <w:autoSpaceDE w:val="0"/>
              <w:autoSpaceDN w:val="0"/>
              <w:adjustRightInd w:val="0"/>
              <w:rPr>
                <w:rFonts w:eastAsiaTheme="minorEastAsia" w:cs="Calibri"/>
                <w:bCs/>
                <w:szCs w:val="18"/>
                <w:lang w:eastAsia="en-AU"/>
              </w:rPr>
            </w:pPr>
            <w:r w:rsidRPr="0014252C">
              <w:rPr>
                <w:rFonts w:eastAsiaTheme="minorEastAsia" w:cs="Calibri"/>
                <w:bCs/>
                <w:szCs w:val="18"/>
                <w:lang w:eastAsia="en-AU"/>
              </w:rPr>
              <w:t>Total 2018-19 Health and Human Services capital expenditure</w:t>
            </w:r>
          </w:p>
        </w:tc>
        <w:tc>
          <w:tcPr>
            <w:tcW w:w="913" w:type="dxa"/>
            <w:gridSpan w:val="4"/>
            <w:tcBorders>
              <w:top w:val="single" w:sz="6" w:space="0" w:color="000000"/>
              <w:bottom w:val="single" w:sz="12" w:space="0" w:color="auto"/>
            </w:tcBorders>
          </w:tcPr>
          <w:p w:rsidR="003007B7" w:rsidRPr="0014252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14252C">
              <w:rPr>
                <w:rFonts w:eastAsiaTheme="minorEastAsia" w:cs="Calibri"/>
                <w:lang w:eastAsia="en-AU"/>
              </w:rPr>
              <w:t xml:space="preserve"> </w:t>
            </w:r>
          </w:p>
        </w:tc>
        <w:tc>
          <w:tcPr>
            <w:tcW w:w="1111" w:type="dxa"/>
            <w:tcBorders>
              <w:top w:val="single" w:sz="6" w:space="0" w:color="000000"/>
              <w:bottom w:val="single" w:sz="12" w:space="0" w:color="auto"/>
            </w:tcBorders>
          </w:tcPr>
          <w:p w:rsidR="003007B7" w:rsidRPr="0014252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14252C">
              <w:rPr>
                <w:rFonts w:eastAsiaTheme="minorEastAsia" w:cs="Calibri"/>
                <w:lang w:eastAsia="en-AU"/>
              </w:rPr>
              <w:t xml:space="preserve"> </w:t>
            </w:r>
          </w:p>
        </w:tc>
        <w:tc>
          <w:tcPr>
            <w:tcW w:w="992" w:type="dxa"/>
            <w:tcBorders>
              <w:top w:val="single" w:sz="6" w:space="0" w:color="000000"/>
              <w:bottom w:val="single" w:sz="12" w:space="0" w:color="auto"/>
            </w:tcBorders>
            <w:shd w:val="solid" w:color="FFFFFF" w:fill="auto"/>
          </w:tcPr>
          <w:p w:rsidR="003007B7" w:rsidRPr="0014252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14252C">
              <w:rPr>
                <w:rFonts w:eastAsiaTheme="minorEastAsia" w:cs="Calibri"/>
                <w:bCs/>
                <w:szCs w:val="18"/>
                <w:lang w:eastAsia="en-AU"/>
              </w:rPr>
              <w:t>1 206 503</w:t>
            </w:r>
          </w:p>
        </w:tc>
        <w:tc>
          <w:tcPr>
            <w:tcW w:w="992" w:type="dxa"/>
            <w:tcBorders>
              <w:top w:val="single" w:sz="6" w:space="0" w:color="000000"/>
              <w:bottom w:val="single" w:sz="12" w:space="0" w:color="auto"/>
            </w:tcBorders>
          </w:tcPr>
          <w:p w:rsidR="003007B7" w:rsidRPr="0014252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14252C">
              <w:rPr>
                <w:rFonts w:eastAsiaTheme="minorEastAsia" w:cs="Calibri"/>
                <w:lang w:eastAsia="en-AU"/>
              </w:rPr>
              <w:t xml:space="preserve"> </w:t>
            </w:r>
          </w:p>
        </w:tc>
        <w:tc>
          <w:tcPr>
            <w:tcW w:w="964" w:type="dxa"/>
            <w:tcBorders>
              <w:top w:val="single" w:sz="6" w:space="0" w:color="000000"/>
              <w:bottom w:val="single" w:sz="12" w:space="0" w:color="auto"/>
            </w:tcBorders>
          </w:tcPr>
          <w:p w:rsidR="003007B7" w:rsidRPr="0014252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14252C">
              <w:rPr>
                <w:rFonts w:eastAsiaTheme="minorEastAsia" w:cs="Calibri"/>
                <w:lang w:eastAsia="en-AU"/>
              </w:rPr>
              <w:t xml:space="preserve"> </w:t>
            </w:r>
          </w:p>
        </w:tc>
      </w:tr>
    </w:tbl>
    <w:p w:rsidR="003007B7" w:rsidRPr="00B42250" w:rsidRDefault="003007B7" w:rsidP="00194754">
      <w:pPr>
        <w:pStyle w:val="Source"/>
      </w:pPr>
      <w:r w:rsidRPr="00B42250">
        <w:t>Source: Department of Health and Human Services</w:t>
      </w:r>
    </w:p>
    <w:p w:rsidR="003007B7" w:rsidRDefault="003007B7" w:rsidP="00194754">
      <w:pPr>
        <w:pStyle w:val="Note"/>
      </w:pPr>
      <w:r>
        <w:t>Notes:</w:t>
      </w:r>
    </w:p>
    <w:p w:rsidR="003007B7" w:rsidRDefault="003007B7" w:rsidP="00194754">
      <w:pPr>
        <w:pStyle w:val="Note"/>
      </w:pPr>
      <w:r>
        <w:t>(a)</w:t>
      </w:r>
      <w:r>
        <w:tab/>
        <w:t>The estimated completion date has been revised to reflect project delivery and cashflows approved by Government.</w:t>
      </w:r>
    </w:p>
    <w:p w:rsidR="003007B7" w:rsidRDefault="003007B7" w:rsidP="00194754">
      <w:pPr>
        <w:pStyle w:val="Note"/>
      </w:pPr>
      <w:r>
        <w:t>(b)</w:t>
      </w:r>
      <w:r>
        <w:tab/>
        <w:t xml:space="preserve">TEI and project completion date has been revised to reflect the additional funding provided in the </w:t>
      </w:r>
      <w:r w:rsidRPr="00644003">
        <w:rPr>
          <w:i w:val="0"/>
        </w:rPr>
        <w:t>2017-18 Budget</w:t>
      </w:r>
      <w:r>
        <w:t>.</w:t>
      </w:r>
    </w:p>
    <w:p w:rsidR="003007B7" w:rsidRDefault="003007B7" w:rsidP="00194754">
      <w:pPr>
        <w:pStyle w:val="Note"/>
      </w:pPr>
      <w:r>
        <w:t>(c)</w:t>
      </w:r>
      <w:r>
        <w:tab/>
        <w:t xml:space="preserve">The publication title has changed from the </w:t>
      </w:r>
      <w:r w:rsidRPr="005C6A77">
        <w:rPr>
          <w:i w:val="0"/>
        </w:rPr>
        <w:t>2017-18 Budget Paper No. 4</w:t>
      </w:r>
      <w:r>
        <w:t>.</w:t>
      </w:r>
    </w:p>
    <w:p w:rsidR="003007B7" w:rsidRDefault="003007B7" w:rsidP="00194754">
      <w:pPr>
        <w:pStyle w:val="Note"/>
      </w:pPr>
      <w:r>
        <w:t>(d)</w:t>
      </w:r>
      <w:r>
        <w:tab/>
        <w:t>Additional funding of $1.70</w:t>
      </w:r>
      <w:r w:rsidRPr="00480BFA">
        <w:t>9 million</w:t>
      </w:r>
      <w:r>
        <w:t xml:space="preserve"> was provided in 2017-18 through internal prioritisation.</w:t>
      </w:r>
    </w:p>
    <w:p w:rsidR="003007B7" w:rsidRDefault="003007B7" w:rsidP="00194754">
      <w:pPr>
        <w:pStyle w:val="Note"/>
      </w:pPr>
      <w:r>
        <w:t>(e)</w:t>
      </w:r>
      <w:r>
        <w:tab/>
        <w:t>TEI includes $3.10</w:t>
      </w:r>
      <w:r w:rsidRPr="00480BFA">
        <w:t>0 million</w:t>
      </w:r>
      <w:r>
        <w:t xml:space="preserve"> provided through the Growth Areas Infrastructure Contribution. Additional funding of $2.48</w:t>
      </w:r>
      <w:r w:rsidRPr="00480BFA">
        <w:t>6 million</w:t>
      </w:r>
      <w:r>
        <w:t xml:space="preserve"> was provided in 2017-18 through internal prioritisation.</w:t>
      </w:r>
    </w:p>
    <w:p w:rsidR="003007B7" w:rsidRPr="00480BFA" w:rsidRDefault="003007B7" w:rsidP="00194754">
      <w:pPr>
        <w:pStyle w:val="Note"/>
      </w:pPr>
      <w:r>
        <w:t>(f)</w:t>
      </w:r>
      <w:r>
        <w:tab/>
        <w:t>TEI has increased to include a funding contribution of $5.00</w:t>
      </w:r>
      <w:r w:rsidRPr="00480BFA">
        <w:t>0 million</w:t>
      </w:r>
      <w:r>
        <w:t xml:space="preserve"> from the University of Melbourne.</w:t>
      </w:r>
    </w:p>
    <w:p w:rsidR="003007B7" w:rsidRPr="00B42250" w:rsidRDefault="003007B7" w:rsidP="00194754">
      <w:pPr>
        <w:pStyle w:val="Heading20"/>
      </w:pPr>
      <w:r w:rsidRPr="00B42250">
        <w:t>Completed projects</w:t>
      </w:r>
    </w:p>
    <w:p w:rsidR="003007B7" w:rsidRPr="008B58B7" w:rsidRDefault="003007B7" w:rsidP="00194754">
      <w:pPr>
        <w:pStyle w:val="TableUnits"/>
        <w:rPr>
          <w:bCs/>
          <w:lang w:val="en-US"/>
        </w:rPr>
      </w:pPr>
      <w:r w:rsidRPr="00B42250">
        <w:t>($ thousand)</w:t>
      </w:r>
    </w:p>
    <w:tbl>
      <w:tblPr>
        <w:tblStyle w:val="DTFTable"/>
        <w:tblW w:w="7768" w:type="dxa"/>
        <w:tblInd w:w="45" w:type="dxa"/>
        <w:tblLayout w:type="fixed"/>
        <w:tblCellMar>
          <w:left w:w="45" w:type="dxa"/>
          <w:right w:w="45" w:type="dxa"/>
        </w:tblCellMar>
        <w:tblLook w:val="06A0" w:firstRow="1" w:lastRow="0" w:firstColumn="1" w:lastColumn="0" w:noHBand="1" w:noVBand="1"/>
      </w:tblPr>
      <w:tblGrid>
        <w:gridCol w:w="4394"/>
        <w:gridCol w:w="1134"/>
        <w:gridCol w:w="1134"/>
        <w:gridCol w:w="1106"/>
      </w:tblGrid>
      <w:tr w:rsidR="003007B7" w:rsidRPr="0014252C"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shd w:val="solid" w:color="000000" w:fill="FFFFFF"/>
          </w:tcPr>
          <w:p w:rsidR="003007B7" w:rsidRPr="0014252C" w:rsidRDefault="003007B7" w:rsidP="00194754">
            <w:pPr>
              <w:autoSpaceDE w:val="0"/>
              <w:autoSpaceDN w:val="0"/>
              <w:adjustRightInd w:val="0"/>
              <w:rPr>
                <w:rFonts w:eastAsiaTheme="minorEastAsia" w:cs="Calibri"/>
                <w:iCs/>
                <w:szCs w:val="18"/>
                <w:lang w:eastAsia="en-AU"/>
              </w:rPr>
            </w:pPr>
            <w:r w:rsidRPr="0014252C">
              <w:rPr>
                <w:rFonts w:eastAsiaTheme="minorEastAsia" w:cs="Calibri"/>
                <w:iCs/>
                <w:szCs w:val="18"/>
                <w:lang w:eastAsia="en-AU"/>
              </w:rPr>
              <w:t xml:space="preserve"> </w:t>
            </w:r>
          </w:p>
        </w:tc>
        <w:tc>
          <w:tcPr>
            <w:tcW w:w="1134"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Total estimated investment</w:t>
            </w:r>
          </w:p>
        </w:tc>
        <w:tc>
          <w:tcPr>
            <w:tcW w:w="1134"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Estimated expenditure to 30.06.2018</w:t>
            </w:r>
          </w:p>
        </w:tc>
        <w:tc>
          <w:tcPr>
            <w:tcW w:w="1106"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14252C">
              <w:rPr>
                <w:rFonts w:eastAsiaTheme="minorEastAsia" w:cs="Calibri"/>
                <w:iCs/>
                <w:szCs w:val="18"/>
                <w:lang w:eastAsia="en-AU"/>
              </w:rPr>
              <w:t>Financial completion date</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 xml:space="preserve">Ambulance Vehicle and Equipment </w:t>
            </w:r>
            <w:r>
              <w:rPr>
                <w:rFonts w:eastAsiaTheme="minorEastAsia" w:cs="Calibri"/>
                <w:szCs w:val="18"/>
                <w:lang w:eastAsia="en-AU"/>
              </w:rPr>
              <w:br/>
            </w:r>
            <w:r w:rsidRPr="0014252C">
              <w:rPr>
                <w:rFonts w:eastAsiaTheme="minorEastAsia" w:cs="Calibri"/>
                <w:szCs w:val="18"/>
                <w:lang w:eastAsia="en-AU"/>
              </w:rPr>
              <w:t xml:space="preserve">(statewide)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20 000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20 000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 xml:space="preserve">Ballarat Health Cardiovascular Services </w:t>
            </w:r>
            <w:r>
              <w:rPr>
                <w:rFonts w:eastAsiaTheme="minorEastAsia" w:cs="Calibri"/>
                <w:szCs w:val="18"/>
                <w:lang w:eastAsia="en-AU"/>
              </w:rPr>
              <w:br/>
            </w:r>
            <w:r w:rsidRPr="0014252C">
              <w:rPr>
                <w:rFonts w:eastAsiaTheme="minorEastAsia" w:cs="Calibri"/>
                <w:szCs w:val="18"/>
                <w:lang w:eastAsia="en-AU"/>
              </w:rPr>
              <w:t xml:space="preserve">(Ballarat)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"Ballarat"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9 000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 xml:space="preserve">Broadmeadows Surgery Centre </w:t>
            </w:r>
            <w:r>
              <w:rPr>
                <w:rFonts w:eastAsiaTheme="minorEastAsia" w:cs="Calibri"/>
                <w:szCs w:val="18"/>
                <w:lang w:eastAsia="en-AU"/>
              </w:rPr>
              <w:br/>
            </w:r>
            <w:r w:rsidRPr="0014252C">
              <w:rPr>
                <w:rFonts w:eastAsiaTheme="minorEastAsia" w:cs="Calibri"/>
                <w:szCs w:val="18"/>
                <w:lang w:eastAsia="en-AU"/>
              </w:rPr>
              <w:t xml:space="preserve">(Jacana)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"Jacana"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17 300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17 300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 xml:space="preserve">Chinese aged care land bank </w:t>
            </w:r>
            <w:r>
              <w:rPr>
                <w:rFonts w:eastAsiaTheme="minorEastAsia" w:cs="Calibri"/>
                <w:szCs w:val="18"/>
                <w:lang w:eastAsia="en-AU"/>
              </w:rPr>
              <w:br/>
            </w:r>
            <w:r w:rsidRPr="0014252C">
              <w:rPr>
                <w:rFonts w:eastAsiaTheme="minorEastAsia" w:cs="Calibri"/>
                <w:szCs w:val="18"/>
                <w:lang w:eastAsia="en-AU"/>
              </w:rPr>
              <w:t xml:space="preserve">(metropolitan various)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"Metropolitan:Various"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2 500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2 500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Clinical Technology Refresh</w:t>
            </w:r>
            <w:r>
              <w:rPr>
                <w:rFonts w:eastAsiaTheme="minorEastAsia" w:cs="Calibri"/>
                <w:szCs w:val="18"/>
                <w:lang w:eastAsia="en-AU"/>
              </w:rPr>
              <w:t xml:space="preserve"> – </w:t>
            </w:r>
            <w:r w:rsidRPr="0014252C">
              <w:rPr>
                <w:rFonts w:eastAsiaTheme="minorEastAsia" w:cs="Calibri"/>
                <w:szCs w:val="18"/>
                <w:lang w:eastAsia="en-AU"/>
              </w:rPr>
              <w:t xml:space="preserve">Cyber Security and Network Connectivity (metropolitan various)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"Metropolitan:Various"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11 905</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11 905</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 xml:space="preserve">Delivering better, earlier and more integrated care (statewide)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1 210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1 210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 xml:space="preserve">Engineering infrastructure replacement program </w:t>
            </w:r>
            <w:r>
              <w:rPr>
                <w:rFonts w:eastAsiaTheme="minorEastAsia" w:cs="Calibri"/>
                <w:szCs w:val="18"/>
                <w:lang w:eastAsia="en-AU"/>
              </w:rPr>
              <w:br/>
            </w:r>
            <w:r w:rsidRPr="0014252C">
              <w:rPr>
                <w:rFonts w:eastAsiaTheme="minorEastAsia" w:cs="Calibri"/>
                <w:szCs w:val="18"/>
                <w:lang w:eastAsia="en-AU"/>
              </w:rPr>
              <w:t xml:space="preserve">(statewide)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25 000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25 000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3</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Latrobe Regional Hospital redevelopment</w:t>
            </w:r>
            <w:r>
              <w:rPr>
                <w:rFonts w:eastAsiaTheme="minorEastAsia" w:cs="Calibri"/>
                <w:szCs w:val="18"/>
                <w:lang w:eastAsia="en-AU"/>
              </w:rPr>
              <w:t xml:space="preserve"> – </w:t>
            </w:r>
            <w:r w:rsidRPr="0014252C">
              <w:rPr>
                <w:rFonts w:eastAsiaTheme="minorEastAsia" w:cs="Calibri"/>
                <w:szCs w:val="18"/>
                <w:lang w:eastAsia="en-AU"/>
              </w:rPr>
              <w:t xml:space="preserve">stage 2a </w:t>
            </w:r>
            <w:r>
              <w:rPr>
                <w:rFonts w:eastAsiaTheme="minorEastAsia" w:cs="Calibri"/>
                <w:szCs w:val="18"/>
                <w:lang w:eastAsia="en-AU"/>
              </w:rPr>
              <w:br/>
            </w:r>
            <w:r w:rsidRPr="0014252C">
              <w:rPr>
                <w:rFonts w:eastAsiaTheme="minorEastAsia" w:cs="Calibri"/>
                <w:szCs w:val="18"/>
                <w:lang w:eastAsia="en-AU"/>
              </w:rPr>
              <w:t xml:space="preserve">(Latrobe)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"Latrobe"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73 000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73 000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1</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 xml:space="preserve">Medical Equipment Replacement Program </w:t>
            </w:r>
            <w:r>
              <w:rPr>
                <w:rFonts w:eastAsiaTheme="minorEastAsia" w:cs="Calibri"/>
                <w:szCs w:val="18"/>
                <w:lang w:eastAsia="en-AU"/>
              </w:rPr>
              <w:br/>
            </w:r>
            <w:r w:rsidRPr="0014252C">
              <w:rPr>
                <w:rFonts w:eastAsiaTheme="minorEastAsia" w:cs="Calibri"/>
                <w:szCs w:val="18"/>
                <w:lang w:eastAsia="en-AU"/>
              </w:rPr>
              <w:t xml:space="preserve">(statewide)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35 000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35 000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3</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 xml:space="preserve">Mental health/alcohol and other drugs facilities renewal (statewide)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5 000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5 000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1</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 xml:space="preserve">Moorabbin Hospital imaging and outpatients expansion (Bentleigh)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"Bentleigh"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16 150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15 150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 xml:space="preserve">Responding to demands of residential out-of-home care (statewide)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9 136</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9 136</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2</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lang w:eastAsia="en-AU"/>
              </w:rPr>
            </w:pPr>
            <w:r w:rsidRPr="0014252C">
              <w:rPr>
                <w:rFonts w:eastAsiaTheme="minorEastAsia" w:cs="Calibri"/>
                <w:szCs w:val="18"/>
                <w:lang w:eastAsia="en-AU"/>
              </w:rPr>
              <w:t xml:space="preserve">Rural Capital Support </w:t>
            </w:r>
            <w:r>
              <w:rPr>
                <w:rFonts w:eastAsiaTheme="minorEastAsia" w:cs="Calibri"/>
                <w:szCs w:val="18"/>
                <w:lang w:eastAsia="en-AU"/>
              </w:rPr>
              <w:br/>
            </w:r>
            <w:r w:rsidRPr="0014252C">
              <w:rPr>
                <w:rFonts w:eastAsiaTheme="minorEastAsia" w:cs="Calibri"/>
                <w:szCs w:val="18"/>
                <w:lang w:eastAsia="en-AU"/>
              </w:rPr>
              <w:t xml:space="preserve">(regional various) </w:t>
            </w:r>
            <w:r w:rsidRPr="0014252C">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"Regional:Various" </w:instrText>
            </w:r>
            <w:r w:rsidRPr="00CC2BEB">
              <w:rPr>
                <w:rFonts w:eastAsiaTheme="minorEastAsia" w:cs="Calibri"/>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56 000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56 000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ind w:left="0" w:firstLine="0"/>
              <w:rPr>
                <w:rFonts w:eastAsiaTheme="minorEastAsia" w:cs="Calibri"/>
                <w:i/>
                <w:iCs/>
                <w:szCs w:val="18"/>
                <w:lang w:eastAsia="en-AU"/>
              </w:rPr>
            </w:pPr>
            <w:r w:rsidRPr="0014252C">
              <w:rPr>
                <w:rFonts w:eastAsiaTheme="minorEastAsia" w:cs="Calibri"/>
                <w:i/>
                <w:iCs/>
                <w:szCs w:val="18"/>
                <w:lang w:eastAsia="en-AU"/>
              </w:rPr>
              <w:t xml:space="preserve">Estimated to be completed after publication date </w:t>
            </w:r>
            <w:r>
              <w:rPr>
                <w:rFonts w:eastAsiaTheme="minorEastAsia" w:cs="Calibri"/>
                <w:i/>
                <w:iCs/>
                <w:szCs w:val="18"/>
                <w:lang w:eastAsia="en-AU"/>
              </w:rPr>
              <w:br/>
            </w:r>
            <w:r w:rsidRPr="0014252C">
              <w:rPr>
                <w:rFonts w:eastAsiaTheme="minorEastAsia" w:cs="Calibri"/>
                <w:i/>
                <w:iCs/>
                <w:szCs w:val="18"/>
                <w:lang w:eastAsia="en-AU"/>
              </w:rPr>
              <w:t>and before 30 June 2018</w:t>
            </w:r>
          </w:p>
        </w:tc>
        <w:tc>
          <w:tcPr>
            <w:tcW w:w="1134"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14252C">
              <w:rPr>
                <w:rFonts w:eastAsiaTheme="minorEastAsia" w:cs="Calibri"/>
                <w:i/>
                <w:iCs/>
                <w:szCs w:val="18"/>
                <w:lang w:eastAsia="en-AU"/>
              </w:rPr>
              <w:t xml:space="preserve"> </w:t>
            </w:r>
          </w:p>
        </w:tc>
        <w:tc>
          <w:tcPr>
            <w:tcW w:w="1134"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14252C">
              <w:rPr>
                <w:rFonts w:eastAsiaTheme="minorEastAsia" w:cs="Calibri"/>
                <w:i/>
                <w:iCs/>
                <w:szCs w:val="18"/>
                <w:lang w:eastAsia="en-AU"/>
              </w:rPr>
              <w:t xml:space="preserve"> </w:t>
            </w:r>
          </w:p>
        </w:tc>
        <w:tc>
          <w:tcPr>
            <w:tcW w:w="1106" w:type="dxa"/>
            <w:tcBorders>
              <w:top w:val="nil"/>
              <w:left w:val="nil"/>
              <w:bottom w:val="nil"/>
              <w:right w:val="nil"/>
            </w:tcBorders>
            <w:shd w:val="solid" w:color="000000" w:fill="FFFFFF"/>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14252C">
              <w:rPr>
                <w:rFonts w:eastAsiaTheme="minorEastAsia" w:cs="Calibri"/>
                <w:i/>
                <w:iCs/>
                <w:szCs w:val="18"/>
                <w:lang w:eastAsia="en-AU"/>
              </w:rPr>
              <w:t xml:space="preserve"> </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Family Violence</w:t>
            </w:r>
            <w:r>
              <w:rPr>
                <w:rFonts w:eastAsiaTheme="minorEastAsia" w:cs="Calibri"/>
                <w:szCs w:val="18"/>
                <w:lang w:eastAsia="en-AU"/>
              </w:rPr>
              <w:t xml:space="preserve"> – </w:t>
            </w:r>
            <w:r w:rsidRPr="0014252C">
              <w:rPr>
                <w:rFonts w:eastAsiaTheme="minorEastAsia" w:cs="Calibri"/>
                <w:szCs w:val="18"/>
                <w:lang w:eastAsia="en-AU"/>
              </w:rPr>
              <w:t>Residential out-of-home care</w:t>
            </w:r>
            <w:r>
              <w:rPr>
                <w:rFonts w:eastAsiaTheme="minorEastAsia" w:cs="Calibri"/>
                <w:szCs w:val="18"/>
                <w:lang w:eastAsia="en-AU"/>
              </w:rPr>
              <w:t xml:space="preserve"> – </w:t>
            </w:r>
            <w:r w:rsidRPr="0014252C">
              <w:rPr>
                <w:rFonts w:eastAsiaTheme="minorEastAsia" w:cs="Calibri"/>
                <w:szCs w:val="18"/>
                <w:lang w:eastAsia="en-AU"/>
              </w:rPr>
              <w:t xml:space="preserve">stock renewal or replacement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9 000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9 000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Health and Medical Precinct and Community-Based Ambulatory Care Centre (statewide) </w:t>
            </w:r>
            <w:r w:rsidRPr="0014252C">
              <w:rPr>
                <w:rFonts w:eastAsiaTheme="minorEastAsia" w:cs="Calibri"/>
                <w:szCs w:val="18"/>
                <w:vertAlign w:val="superscript"/>
                <w:lang w:eastAsia="en-AU"/>
              </w:rPr>
              <w:t>(a)</w:t>
            </w:r>
            <w:r w:rsidRPr="0014252C">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19 942</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15 042</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Increasing critical care capacity </w:t>
            </w:r>
            <w:r>
              <w:rPr>
                <w:rFonts w:eastAsiaTheme="minorEastAsia" w:cs="Calibri"/>
                <w:szCs w:val="18"/>
                <w:lang w:eastAsia="en-AU"/>
              </w:rPr>
              <w:br/>
            </w:r>
            <w:r w:rsidRPr="0014252C">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2 200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2 200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Mental health and alcohol and other drugs facilities renewal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10 000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2017-18</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Monash Children</w:t>
            </w:r>
            <w:r>
              <w:rPr>
                <w:rFonts w:eastAsiaTheme="minorEastAsia" w:cs="Calibri"/>
                <w:szCs w:val="18"/>
                <w:lang w:eastAsia="en-AU"/>
              </w:rPr>
              <w:t>’</w:t>
            </w:r>
            <w:r w:rsidRPr="0014252C">
              <w:rPr>
                <w:rFonts w:eastAsiaTheme="minorEastAsia" w:cs="Calibri"/>
                <w:szCs w:val="18"/>
                <w:lang w:eastAsia="en-AU"/>
              </w:rPr>
              <w:t xml:space="preserve">s Hospital </w:t>
            </w:r>
            <w:r>
              <w:rPr>
                <w:rFonts w:eastAsiaTheme="minorEastAsia" w:cs="Calibri"/>
                <w:szCs w:val="18"/>
                <w:lang w:eastAsia="en-AU"/>
              </w:rPr>
              <w:br/>
            </w:r>
            <w:r w:rsidRPr="0014252C">
              <w:rPr>
                <w:rFonts w:eastAsiaTheme="minorEastAsia" w:cs="Calibri"/>
                <w:szCs w:val="18"/>
                <w:lang w:eastAsia="en-AU"/>
              </w:rPr>
              <w:t xml:space="preserve">(Clayton)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"Clayton" </w:instrText>
            </w:r>
            <w:r w:rsidRPr="00CC2BEB">
              <w:rPr>
                <w:rFonts w:eastAsiaTheme="minorEastAsia" w:cs="Calibri"/>
                <w:szCs w:val="18"/>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271 860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270 309</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Preven</w:t>
            </w:r>
            <w:r>
              <w:rPr>
                <w:rFonts w:eastAsiaTheme="minorEastAsia" w:cs="Calibri"/>
                <w:szCs w:val="18"/>
                <w:lang w:eastAsia="en-AU"/>
              </w:rPr>
              <w:t xml:space="preserve">tion and Recovery Care </w:t>
            </w:r>
            <w:r w:rsidRPr="0014252C">
              <w:rPr>
                <w:rFonts w:eastAsiaTheme="minorEastAsia" w:cs="Calibri"/>
                <w:szCs w:val="18"/>
                <w:lang w:eastAsia="en-AU"/>
              </w:rPr>
              <w:t>(PARC)</w:t>
            </w:r>
            <w:r>
              <w:rPr>
                <w:rFonts w:eastAsiaTheme="minorEastAsia" w:cs="Calibri"/>
                <w:szCs w:val="18"/>
                <w:lang w:eastAsia="en-AU"/>
              </w:rPr>
              <w:t xml:space="preserve"> Services  – </w:t>
            </w:r>
            <w:r>
              <w:rPr>
                <w:rFonts w:eastAsiaTheme="minorEastAsia" w:cs="Calibri"/>
                <w:szCs w:val="18"/>
                <w:lang w:eastAsia="en-AU"/>
              </w:rPr>
              <w:br/>
            </w:r>
            <w:r w:rsidRPr="0014252C">
              <w:rPr>
                <w:rFonts w:eastAsiaTheme="minorEastAsia" w:cs="Calibri"/>
                <w:szCs w:val="18"/>
                <w:lang w:eastAsia="en-AU"/>
              </w:rPr>
              <w:t>Mildura and W</w:t>
            </w:r>
            <w:r>
              <w:rPr>
                <w:rFonts w:eastAsiaTheme="minorEastAsia" w:cs="Calibri"/>
                <w:szCs w:val="18"/>
                <w:lang w:eastAsia="en-AU"/>
              </w:rPr>
              <w:t xml:space="preserve">arrnambool (regional various)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instrText>
            </w:r>
            <w:r>
              <w:rPr>
                <w:rFonts w:eastAsiaTheme="minorEastAsia" w:cs="Calibri"/>
                <w:szCs w:val="18"/>
                <w:lang w:eastAsia="en-AU"/>
              </w:rPr>
              <w:instrText>Regional:Various</w:instrText>
            </w:r>
            <w:r w:rsidRPr="00CC2BEB">
              <w:rPr>
                <w:rFonts w:eastAsiaTheme="minorEastAsia" w:cs="Calibri"/>
                <w:szCs w:val="18"/>
                <w:lang w:eastAsia="en-AU"/>
              </w:rPr>
              <w:instrText xml:space="preserve">" </w:instrText>
            </w:r>
            <w:r w:rsidRPr="00CC2BEB">
              <w:rPr>
                <w:rFonts w:eastAsiaTheme="minorEastAsia" w:cs="Calibri"/>
                <w:szCs w:val="18"/>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8 600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8 430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Regional Drug Residential Rehabilitation Services</w:t>
            </w:r>
            <w:r>
              <w:rPr>
                <w:rFonts w:eastAsiaTheme="minorEastAsia" w:cs="Calibri"/>
                <w:szCs w:val="18"/>
                <w:lang w:eastAsia="en-AU"/>
              </w:rPr>
              <w:t xml:space="preserve"> – </w:t>
            </w:r>
            <w:r w:rsidRPr="0014252C">
              <w:rPr>
                <w:rFonts w:eastAsiaTheme="minorEastAsia" w:cs="Calibri"/>
                <w:szCs w:val="18"/>
                <w:lang w:eastAsia="en-AU"/>
              </w:rPr>
              <w:t xml:space="preserve">Stage 2 (regional various)  </w:t>
            </w:r>
            <w:r w:rsidRPr="0014252C">
              <w:rPr>
                <w:rFonts w:eastAsiaTheme="minorEastAsia" w:cs="Calibri"/>
                <w:szCs w:val="18"/>
                <w:vertAlign w:val="superscript"/>
                <w:lang w:eastAsia="en-AU"/>
              </w:rPr>
              <w:t>(b)</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"Regional:Various" </w:instrText>
            </w:r>
            <w:r w:rsidRPr="00CC2BEB">
              <w:rPr>
                <w:rFonts w:eastAsiaTheme="minorEastAsia" w:cs="Calibri"/>
                <w:szCs w:val="18"/>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9 700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9 700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SunSmart </w:t>
            </w:r>
            <w:r>
              <w:rPr>
                <w:rFonts w:eastAsiaTheme="minorEastAsia" w:cs="Calibri"/>
                <w:szCs w:val="18"/>
                <w:lang w:eastAsia="en-AU"/>
              </w:rPr>
              <w:br/>
            </w:r>
            <w:r w:rsidRPr="0014252C">
              <w:rPr>
                <w:rFonts w:eastAsiaTheme="minorEastAsia" w:cs="Calibri"/>
                <w:szCs w:val="18"/>
                <w:lang w:eastAsia="en-AU"/>
              </w:rPr>
              <w:t xml:space="preserve">(statewide) </w:t>
            </w:r>
            <w:r w:rsidRPr="0014252C">
              <w:rPr>
                <w:rFonts w:eastAsiaTheme="minorEastAsia" w:cs="Calibri"/>
                <w:szCs w:val="18"/>
                <w:vertAlign w:val="superscript"/>
                <w:lang w:eastAsia="en-AU"/>
              </w:rPr>
              <w:t>(c)</w:t>
            </w:r>
            <w:r w:rsidRPr="0014252C">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5 000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5 000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2017-18</w:t>
            </w:r>
          </w:p>
        </w:tc>
      </w:tr>
      <w:tr w:rsidR="003007B7" w:rsidRPr="0014252C" w:rsidTr="00A26DB1">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The Alfred Hospital</w:t>
            </w:r>
            <w:r>
              <w:rPr>
                <w:rFonts w:eastAsiaTheme="minorEastAsia" w:cs="Calibri"/>
                <w:szCs w:val="18"/>
                <w:lang w:eastAsia="en-AU"/>
              </w:rPr>
              <w:t xml:space="preserve"> – </w:t>
            </w:r>
            <w:r w:rsidRPr="0014252C">
              <w:rPr>
                <w:rFonts w:eastAsiaTheme="minorEastAsia" w:cs="Calibri"/>
                <w:szCs w:val="18"/>
                <w:lang w:eastAsia="en-AU"/>
              </w:rPr>
              <w:t xml:space="preserve">fire services upgrade </w:t>
            </w:r>
            <w:r>
              <w:rPr>
                <w:rFonts w:eastAsiaTheme="minorEastAsia" w:cs="Calibri"/>
                <w:szCs w:val="18"/>
                <w:lang w:eastAsia="en-AU"/>
              </w:rPr>
              <w:br/>
            </w:r>
            <w:r w:rsidRPr="0014252C">
              <w:rPr>
                <w:rFonts w:eastAsiaTheme="minorEastAsia" w:cs="Calibri"/>
                <w:szCs w:val="18"/>
                <w:lang w:eastAsia="en-AU"/>
              </w:rPr>
              <w:t xml:space="preserve">(Prahran)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"Prahran" </w:instrText>
            </w:r>
            <w:r w:rsidRPr="00CC2BEB">
              <w:rPr>
                <w:rFonts w:eastAsiaTheme="minorEastAsia" w:cs="Calibri"/>
                <w:szCs w:val="18"/>
                <w:lang w:eastAsia="en-AU"/>
              </w:rPr>
              <w:fldChar w:fldCharType="end"/>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4 100</w:t>
            </w:r>
          </w:p>
        </w:tc>
        <w:tc>
          <w:tcPr>
            <w:tcW w:w="1134"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3 600</w:t>
            </w:r>
          </w:p>
        </w:tc>
        <w:tc>
          <w:tcPr>
            <w:tcW w:w="1106" w:type="dxa"/>
            <w:tcBorders>
              <w:top w:val="nil"/>
              <w:left w:val="nil"/>
              <w:bottom w:val="nil"/>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r w:rsidR="003007B7" w:rsidRPr="0014252C" w:rsidTr="00A26DB1">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single" w:sz="12" w:space="0" w:color="auto"/>
              <w:right w:val="nil"/>
            </w:tcBorders>
          </w:tcPr>
          <w:p w:rsidR="003007B7" w:rsidRPr="0014252C" w:rsidRDefault="003007B7" w:rsidP="00194754">
            <w:pPr>
              <w:keepLines w:val="0"/>
              <w:autoSpaceDE w:val="0"/>
              <w:autoSpaceDN w:val="0"/>
              <w:adjustRightInd w:val="0"/>
              <w:rPr>
                <w:rFonts w:eastAsiaTheme="minorEastAsia" w:cs="Calibri"/>
                <w:szCs w:val="18"/>
                <w:lang w:eastAsia="en-AU"/>
              </w:rPr>
            </w:pPr>
            <w:r w:rsidRPr="0014252C">
              <w:rPr>
                <w:rFonts w:eastAsiaTheme="minorEastAsia" w:cs="Calibri"/>
                <w:szCs w:val="18"/>
                <w:lang w:eastAsia="en-AU"/>
              </w:rPr>
              <w:t xml:space="preserve">Thomas Embling Hospital expansion </w:t>
            </w:r>
            <w:r>
              <w:rPr>
                <w:rFonts w:eastAsiaTheme="minorEastAsia" w:cs="Calibri"/>
                <w:szCs w:val="18"/>
                <w:lang w:eastAsia="en-AU"/>
              </w:rPr>
              <w:br/>
            </w:r>
            <w:r w:rsidRPr="0014252C">
              <w:rPr>
                <w:rFonts w:eastAsiaTheme="minorEastAsia" w:cs="Calibri"/>
                <w:szCs w:val="18"/>
                <w:lang w:eastAsia="en-AU"/>
              </w:rPr>
              <w:t xml:space="preserve">(Fairfield) </w:t>
            </w:r>
            <w:r w:rsidRPr="0014252C">
              <w:rPr>
                <w:rFonts w:eastAsiaTheme="minorEastAsia" w:cs="Calibri"/>
                <w:szCs w:val="18"/>
                <w:vertAlign w:val="superscript"/>
                <w:lang w:eastAsia="en-AU"/>
              </w:rPr>
              <w:t>(d)</w:t>
            </w:r>
            <w:r w:rsidRPr="0014252C">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"Fairfield" </w:instrText>
            </w:r>
            <w:r w:rsidRPr="00CC2BEB">
              <w:rPr>
                <w:rFonts w:eastAsiaTheme="minorEastAsia" w:cs="Calibri"/>
                <w:szCs w:val="18"/>
                <w:lang w:eastAsia="en-AU"/>
              </w:rPr>
              <w:fldChar w:fldCharType="end"/>
            </w:r>
          </w:p>
        </w:tc>
        <w:tc>
          <w:tcPr>
            <w:tcW w:w="1134" w:type="dxa"/>
            <w:tcBorders>
              <w:top w:val="nil"/>
              <w:left w:val="nil"/>
              <w:bottom w:val="single" w:sz="12"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19 343</w:t>
            </w:r>
          </w:p>
        </w:tc>
        <w:tc>
          <w:tcPr>
            <w:tcW w:w="1134" w:type="dxa"/>
            <w:tcBorders>
              <w:top w:val="nil"/>
              <w:left w:val="nil"/>
              <w:bottom w:val="single" w:sz="12"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19 343</w:t>
            </w:r>
          </w:p>
        </w:tc>
        <w:tc>
          <w:tcPr>
            <w:tcW w:w="1106" w:type="dxa"/>
            <w:tcBorders>
              <w:top w:val="nil"/>
              <w:left w:val="nil"/>
              <w:bottom w:val="single" w:sz="12" w:space="0" w:color="auto"/>
              <w:right w:val="nil"/>
            </w:tcBorders>
          </w:tcPr>
          <w:p w:rsidR="003007B7" w:rsidRPr="0014252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14252C">
              <w:rPr>
                <w:rFonts w:eastAsiaTheme="minorEastAsia" w:cs="Calibri"/>
                <w:szCs w:val="18"/>
                <w:lang w:eastAsia="en-AU"/>
              </w:rPr>
              <w:t>qtr 4</w:t>
            </w:r>
            <w:r w:rsidRPr="0014252C">
              <w:rPr>
                <w:rFonts w:eastAsiaTheme="minorEastAsia" w:cs="Calibri"/>
                <w:szCs w:val="18"/>
                <w:lang w:eastAsia="en-AU"/>
              </w:rPr>
              <w:br/>
              <w:t>2018-19</w:t>
            </w:r>
          </w:p>
        </w:tc>
      </w:tr>
    </w:tbl>
    <w:p w:rsidR="003007B7" w:rsidRPr="00B42250" w:rsidRDefault="003007B7" w:rsidP="00194754">
      <w:pPr>
        <w:pStyle w:val="Source"/>
      </w:pPr>
      <w:r w:rsidRPr="00B42250">
        <w:t>Source: Department of Health and Human Services</w:t>
      </w:r>
    </w:p>
    <w:p w:rsidR="003007B7" w:rsidRDefault="003007B7" w:rsidP="00194754">
      <w:pPr>
        <w:pStyle w:val="Note"/>
      </w:pPr>
      <w:r>
        <w:t xml:space="preserve">Notes: </w:t>
      </w:r>
    </w:p>
    <w:p w:rsidR="003007B7" w:rsidRDefault="003007B7" w:rsidP="00194754">
      <w:pPr>
        <w:pStyle w:val="Note"/>
      </w:pPr>
      <w:r>
        <w:t>(a)</w:t>
      </w:r>
      <w:r>
        <w:tab/>
        <w:t>TEI has increased through internal reprioritisation of $1.01</w:t>
      </w:r>
      <w:r w:rsidRPr="00480BFA">
        <w:t>0 million</w:t>
      </w:r>
      <w:r>
        <w:t xml:space="preserve"> and program contributions of $0.73</w:t>
      </w:r>
      <w:r w:rsidRPr="00480BFA">
        <w:t>2 million</w:t>
      </w:r>
      <w:r>
        <w:t xml:space="preserve"> to the Melton Community Based Ambulatory Care project.</w:t>
      </w:r>
    </w:p>
    <w:p w:rsidR="003007B7" w:rsidRDefault="003007B7" w:rsidP="00194754">
      <w:pPr>
        <w:pStyle w:val="Note"/>
      </w:pPr>
      <w:r>
        <w:t>(b)</w:t>
      </w:r>
      <w:r>
        <w:tab/>
        <w:t>This project is related to New Regional Alcohol and Drug Residential Rehabilitation Facilities under New Projects.</w:t>
      </w:r>
    </w:p>
    <w:p w:rsidR="003007B7" w:rsidRDefault="003007B7" w:rsidP="00194754">
      <w:pPr>
        <w:pStyle w:val="Note"/>
      </w:pPr>
      <w:r>
        <w:t>(c)</w:t>
      </w:r>
      <w:r>
        <w:tab/>
        <w:t>TEI has reduced by $1.00</w:t>
      </w:r>
      <w:r w:rsidRPr="00480BFA">
        <w:t>0 million</w:t>
      </w:r>
      <w:r>
        <w:t xml:space="preserve"> as it has been redirected to the Community Shade program (output).</w:t>
      </w:r>
    </w:p>
    <w:p w:rsidR="003007B7" w:rsidRPr="00480BFA" w:rsidRDefault="003007B7" w:rsidP="00194754">
      <w:pPr>
        <w:pStyle w:val="Note"/>
      </w:pPr>
      <w:r>
        <w:t>(d)</w:t>
      </w:r>
      <w:r>
        <w:tab/>
        <w:t>TEI includes $9.50</w:t>
      </w:r>
      <w:r w:rsidRPr="00480BFA">
        <w:t>0 million</w:t>
      </w:r>
      <w:r>
        <w:t xml:space="preserve"> funded from the Department of Justice and Regulation for the eight-bed Secure Psychiatric Intensive Care Unit and funding of $9.84</w:t>
      </w:r>
      <w:r w:rsidRPr="00480BFA">
        <w:t>3 million</w:t>
      </w:r>
      <w:r>
        <w:t xml:space="preserve"> for the 10 additional beds funded through the Department of Health and Human Services.</w:t>
      </w:r>
    </w:p>
    <w:p w:rsidR="003007B7" w:rsidRDefault="003007B7" w:rsidP="00194754">
      <w:pPr>
        <w:pStyle w:val="Note"/>
        <w:sectPr w:rsidR="003007B7" w:rsidSect="00ED0292">
          <w:footerReference w:type="even" r:id="rId30"/>
          <w:footerReference w:type="default" r:id="rId31"/>
          <w:pgSz w:w="9979" w:h="14175" w:code="9"/>
          <w:pgMar w:top="850" w:right="1134" w:bottom="850" w:left="1134" w:header="624" w:footer="567" w:gutter="0"/>
          <w:cols w:sep="1" w:space="567"/>
          <w:docGrid w:linePitch="360"/>
        </w:sectPr>
      </w:pPr>
    </w:p>
    <w:p w:rsidR="003007B7" w:rsidRPr="00B42250" w:rsidRDefault="003007B7" w:rsidP="00A26DB1">
      <w:pPr>
        <w:pStyle w:val="Heading10"/>
        <w:spacing w:before="0"/>
      </w:pPr>
      <w:bookmarkStart w:id="20" w:name="_Toc512526584"/>
      <w:r w:rsidRPr="00B42250">
        <w:rPr>
          <w:rStyle w:val="Department"/>
        </w:rPr>
        <w:t xml:space="preserve">Department of </w:t>
      </w:r>
      <w:r w:rsidRPr="00B42250">
        <w:t>Justice and Regulation</w:t>
      </w:r>
      <w:bookmarkEnd w:id="20"/>
    </w:p>
    <w:p w:rsidR="003007B7" w:rsidRPr="00B42250" w:rsidRDefault="003007B7" w:rsidP="00194754">
      <w:pPr>
        <w:pStyle w:val="Heading20"/>
      </w:pPr>
      <w:r w:rsidRPr="00B42250">
        <w:t>New projects</w:t>
      </w:r>
    </w:p>
    <w:p w:rsidR="003007B7" w:rsidRPr="008B58B7" w:rsidRDefault="003007B7" w:rsidP="00194754">
      <w:pPr>
        <w:pStyle w:val="TableUnits"/>
        <w:rPr>
          <w:bCs/>
          <w:lang w:val="en-US"/>
        </w:rPr>
      </w:pPr>
      <w:r w:rsidRPr="00B42250">
        <w:t>($ thousand)</w:t>
      </w:r>
    </w:p>
    <w:tbl>
      <w:tblPr>
        <w:tblStyle w:val="DTFTable"/>
        <w:tblW w:w="7778" w:type="dxa"/>
        <w:tblInd w:w="45" w:type="dxa"/>
        <w:tblLayout w:type="fixed"/>
        <w:tblCellMar>
          <w:left w:w="45" w:type="dxa"/>
          <w:right w:w="45" w:type="dxa"/>
        </w:tblCellMar>
        <w:tblLook w:val="06E0" w:firstRow="1" w:lastRow="1" w:firstColumn="1" w:lastColumn="0" w:noHBand="1" w:noVBand="1"/>
      </w:tblPr>
      <w:tblGrid>
        <w:gridCol w:w="2801"/>
        <w:gridCol w:w="918"/>
        <w:gridCol w:w="1111"/>
        <w:gridCol w:w="992"/>
        <w:gridCol w:w="992"/>
        <w:gridCol w:w="964"/>
      </w:tblGrid>
      <w:tr w:rsidR="003007B7" w:rsidRPr="00F268C6"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F268C6" w:rsidRDefault="003007B7" w:rsidP="00194754">
            <w:pPr>
              <w:autoSpaceDE w:val="0"/>
              <w:autoSpaceDN w:val="0"/>
              <w:adjustRightInd w:val="0"/>
              <w:rPr>
                <w:rFonts w:eastAsiaTheme="minorEastAsia" w:cs="Calibri"/>
                <w:lang w:eastAsia="en-AU"/>
              </w:rPr>
            </w:pPr>
          </w:p>
        </w:tc>
        <w:tc>
          <w:tcPr>
            <w:tcW w:w="918"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Total estimated investment</w:t>
            </w:r>
          </w:p>
        </w:tc>
        <w:tc>
          <w:tcPr>
            <w:tcW w:w="1111"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Estimated completion date</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 xml:space="preserve">Additional drug tests on our roads </w:t>
            </w:r>
            <w:r>
              <w:rPr>
                <w:rFonts w:eastAsiaTheme="minorEastAsia" w:cs="Calibri"/>
                <w:szCs w:val="18"/>
                <w:lang w:eastAsia="en-AU"/>
              </w:rPr>
              <w:br/>
              <w:t xml:space="preserve">(statewide) </w:t>
            </w:r>
            <w:r w:rsidRPr="00F268C6">
              <w:rPr>
                <w:rFonts w:eastAsiaTheme="minorEastAsia" w:cs="Calibri"/>
                <w:szCs w:val="18"/>
                <w:vertAlign w:val="superscript"/>
                <w:lang w:eastAsia="en-AU"/>
              </w:rPr>
              <w:t>(a)</w:t>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5 503</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2 331</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3 172</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 xml:space="preserve">Critical police equipment and training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1 146</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1 146</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 xml:space="preserve">Critical police stations </w:t>
            </w:r>
            <w:r>
              <w:rPr>
                <w:rFonts w:eastAsiaTheme="minorEastAsia" w:cs="Calibri"/>
                <w:szCs w:val="18"/>
                <w:lang w:eastAsia="en-AU"/>
              </w:rPr>
              <w:br/>
            </w:r>
            <w:r w:rsidRPr="00F268C6">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19 100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878</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17 875</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347</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Emergency services high-priority infrastructure program (statewide)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7 800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7 800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Engineers registration scheme (statewide)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610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310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300</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Lara Prison precinct expansion (Bacchus Marsh)</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"Bacchus Marsh"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689 450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10 373</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55 349</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623 728</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2021-22</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 xml:space="preserve">Melbourne CBD security measures (East Melbourne) </w:t>
            </w:r>
            <w:r w:rsidRPr="00F268C6">
              <w:rPr>
                <w:rFonts w:eastAsiaTheme="minorEastAsia" w:cs="Calibri"/>
                <w:szCs w:val="18"/>
                <w:vertAlign w:val="superscript"/>
                <w:lang w:eastAsia="en-AU"/>
              </w:rPr>
              <w:t>(b)</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"East Melbourne"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4 178</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1 300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2 878</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Mental Health for emergency services personnel and volunteers (statewide)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1 000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500</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 xml:space="preserve">Mobile police stations </w:t>
            </w:r>
            <w:r>
              <w:rPr>
                <w:rFonts w:eastAsiaTheme="minorEastAsia" w:cs="Calibri"/>
                <w:szCs w:val="18"/>
                <w:lang w:eastAsia="en-AU"/>
              </w:rPr>
              <w:br/>
            </w:r>
            <w:r w:rsidRPr="00F268C6">
              <w:rPr>
                <w:rFonts w:eastAsiaTheme="minorEastAsia" w:cs="Calibri"/>
                <w:szCs w:val="18"/>
                <w:lang w:eastAsia="en-AU"/>
              </w:rPr>
              <w:t xml:space="preserve">(Melbourne)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"Melbourne"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5 000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1 000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4 000</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2021-22</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 xml:space="preserve">Police prosecutors </w:t>
            </w:r>
            <w:r>
              <w:rPr>
                <w:rFonts w:eastAsiaTheme="minorEastAsia" w:cs="Calibri"/>
                <w:szCs w:val="18"/>
                <w:lang w:eastAsia="en-AU"/>
              </w:rPr>
              <w:br/>
            </w:r>
            <w:r w:rsidRPr="00F268C6">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2 830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234</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2 596</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Prison system capacity expansion and security upgrades (statewide)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23 004</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21 189</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1 815</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Sustainable public advocate services for Victorians with a disability (statewide)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331</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331</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 xml:space="preserve">Targeting organised crime and cyber criminals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2 319</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2 310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9</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Volunteer marine search and rescue (Melbourne)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"Melbourne"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6 590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3 295</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3 295</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bottom w:val="single" w:sz="12" w:space="0" w:color="auto"/>
            </w:tcBorders>
          </w:tcPr>
          <w:p w:rsidR="003007B7" w:rsidRPr="00F268C6" w:rsidRDefault="003007B7" w:rsidP="00194754">
            <w:pPr>
              <w:keepLines w:val="0"/>
              <w:autoSpaceDE w:val="0"/>
              <w:autoSpaceDN w:val="0"/>
              <w:adjustRightInd w:val="0"/>
              <w:rPr>
                <w:rFonts w:eastAsiaTheme="minorEastAsia" w:cs="Calibri"/>
                <w:bCs/>
                <w:szCs w:val="18"/>
                <w:lang w:eastAsia="en-AU"/>
              </w:rPr>
            </w:pPr>
            <w:r w:rsidRPr="00F268C6">
              <w:rPr>
                <w:rFonts w:eastAsiaTheme="minorEastAsia" w:cs="Calibri"/>
                <w:bCs/>
                <w:szCs w:val="18"/>
                <w:lang w:eastAsia="en-AU"/>
              </w:rPr>
              <w:t>Total new projects</w:t>
            </w:r>
          </w:p>
        </w:tc>
        <w:tc>
          <w:tcPr>
            <w:tcW w:w="918" w:type="dxa"/>
            <w:tcBorders>
              <w:top w:val="single" w:sz="6" w:space="0" w:color="auto"/>
              <w:bottom w:val="single" w:sz="12" w:space="0" w:color="auto"/>
            </w:tcBorders>
          </w:tcPr>
          <w:p w:rsidR="003007B7" w:rsidRPr="00F268C6"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F268C6">
              <w:rPr>
                <w:rFonts w:eastAsiaTheme="minorEastAsia" w:cs="Calibri"/>
                <w:bCs/>
                <w:szCs w:val="18"/>
                <w:lang w:eastAsia="en-AU"/>
              </w:rPr>
              <w:t>768 861</w:t>
            </w:r>
          </w:p>
        </w:tc>
        <w:tc>
          <w:tcPr>
            <w:tcW w:w="1111" w:type="dxa"/>
            <w:tcBorders>
              <w:top w:val="single" w:sz="6" w:space="0" w:color="auto"/>
              <w:bottom w:val="single" w:sz="12" w:space="0" w:color="auto"/>
            </w:tcBorders>
          </w:tcPr>
          <w:p w:rsidR="003007B7" w:rsidRPr="00F268C6"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F268C6">
              <w:rPr>
                <w:rFonts w:eastAsiaTheme="minorEastAsia" w:cs="Calibri"/>
                <w:bCs/>
                <w:szCs w:val="18"/>
                <w:lang w:eastAsia="en-AU"/>
              </w:rPr>
              <w:t>16 080</w:t>
            </w:r>
          </w:p>
        </w:tc>
        <w:tc>
          <w:tcPr>
            <w:tcW w:w="992" w:type="dxa"/>
            <w:tcBorders>
              <w:top w:val="single" w:sz="6" w:space="0" w:color="auto"/>
              <w:bottom w:val="single" w:sz="12" w:space="0" w:color="auto"/>
            </w:tcBorders>
          </w:tcPr>
          <w:p w:rsidR="003007B7" w:rsidRPr="00F268C6"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F268C6">
              <w:rPr>
                <w:rFonts w:eastAsiaTheme="minorEastAsia" w:cs="Calibri"/>
                <w:bCs/>
                <w:szCs w:val="18"/>
                <w:lang w:eastAsia="en-AU"/>
              </w:rPr>
              <w:t>116 314</w:t>
            </w:r>
          </w:p>
        </w:tc>
        <w:tc>
          <w:tcPr>
            <w:tcW w:w="992" w:type="dxa"/>
            <w:tcBorders>
              <w:top w:val="single" w:sz="6" w:space="0" w:color="auto"/>
              <w:bottom w:val="single" w:sz="12" w:space="0" w:color="auto"/>
            </w:tcBorders>
          </w:tcPr>
          <w:p w:rsidR="003007B7" w:rsidRPr="00F268C6"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F268C6">
              <w:rPr>
                <w:rFonts w:eastAsiaTheme="minorEastAsia" w:cs="Calibri"/>
                <w:bCs/>
                <w:szCs w:val="18"/>
                <w:lang w:eastAsia="en-AU"/>
              </w:rPr>
              <w:t>636 467</w:t>
            </w:r>
          </w:p>
        </w:tc>
        <w:tc>
          <w:tcPr>
            <w:tcW w:w="964" w:type="dxa"/>
            <w:tcBorders>
              <w:top w:val="single" w:sz="6" w:space="0" w:color="auto"/>
              <w:bottom w:val="single" w:sz="12" w:space="0" w:color="auto"/>
            </w:tcBorders>
          </w:tcPr>
          <w:p w:rsidR="003007B7" w:rsidRPr="00F268C6"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F268C6">
              <w:rPr>
                <w:rFonts w:eastAsiaTheme="minorEastAsia" w:cs="Calibri"/>
                <w:lang w:eastAsia="en-AU"/>
              </w:rPr>
              <w:t xml:space="preserve"> </w:t>
            </w:r>
          </w:p>
        </w:tc>
      </w:tr>
    </w:tbl>
    <w:p w:rsidR="003007B7" w:rsidRPr="00B42250" w:rsidRDefault="003007B7" w:rsidP="00194754">
      <w:pPr>
        <w:pStyle w:val="Source"/>
      </w:pPr>
      <w:r w:rsidRPr="00B42250">
        <w:t>Source: Department of Justice and Regulation</w:t>
      </w:r>
    </w:p>
    <w:p w:rsidR="003007B7" w:rsidRDefault="003007B7" w:rsidP="00194754">
      <w:pPr>
        <w:pStyle w:val="Note"/>
      </w:pPr>
      <w:r>
        <w:t xml:space="preserve">Notes: </w:t>
      </w:r>
    </w:p>
    <w:p w:rsidR="003007B7" w:rsidRDefault="003007B7" w:rsidP="00194754">
      <w:pPr>
        <w:pStyle w:val="Note"/>
      </w:pPr>
      <w:r>
        <w:t xml:space="preserve">(a) </w:t>
      </w:r>
      <w:r>
        <w:tab/>
        <w:t>This initiative is funded through the Transport Accident Commission.</w:t>
      </w:r>
    </w:p>
    <w:p w:rsidR="003007B7" w:rsidRDefault="003007B7" w:rsidP="00194754">
      <w:pPr>
        <w:pStyle w:val="Note"/>
      </w:pPr>
      <w:r>
        <w:t xml:space="preserve">(b) </w:t>
      </w:r>
      <w:r>
        <w:tab/>
        <w:t>TEI includes funding of $0.458 million from the Melbourne City Council.</w:t>
      </w:r>
    </w:p>
    <w:p w:rsidR="003007B7" w:rsidRDefault="003007B7" w:rsidP="00194754"/>
    <w:p w:rsidR="003007B7" w:rsidRDefault="003007B7" w:rsidP="00194754">
      <w:pPr>
        <w:keepLines w:val="0"/>
      </w:pPr>
    </w:p>
    <w:p w:rsidR="003007B7" w:rsidRPr="00B42250" w:rsidRDefault="003007B7" w:rsidP="00194754">
      <w:pPr>
        <w:keepLines w:val="0"/>
        <w:rPr>
          <w:rFonts w:asciiTheme="majorHAnsi" w:eastAsiaTheme="majorEastAsia" w:hAnsiTheme="majorHAnsi" w:cstheme="majorBidi"/>
          <w:b/>
          <w:spacing w:val="-2"/>
          <w:sz w:val="26"/>
          <w:szCs w:val="26"/>
        </w:rPr>
      </w:pPr>
      <w:r w:rsidRPr="00B42250">
        <w:br w:type="page"/>
      </w:r>
    </w:p>
    <w:p w:rsidR="003007B7" w:rsidRPr="00B42250" w:rsidRDefault="003007B7" w:rsidP="00194754">
      <w:pPr>
        <w:pStyle w:val="Heading20"/>
      </w:pPr>
      <w:r w:rsidRPr="00B42250">
        <w:t>Existing projects</w:t>
      </w:r>
    </w:p>
    <w:p w:rsidR="003007B7" w:rsidRPr="008B58B7" w:rsidRDefault="003007B7" w:rsidP="00194754">
      <w:pPr>
        <w:pStyle w:val="TableUnits"/>
        <w:rPr>
          <w:bCs/>
          <w:lang w:val="en-US"/>
        </w:rPr>
      </w:pPr>
      <w:r w:rsidRPr="00B42250">
        <w:t>($ thousand)</w:t>
      </w:r>
    </w:p>
    <w:tbl>
      <w:tblPr>
        <w:tblStyle w:val="DTFTable"/>
        <w:tblW w:w="7778" w:type="dxa"/>
        <w:tblInd w:w="45" w:type="dxa"/>
        <w:tblLayout w:type="fixed"/>
        <w:tblCellMar>
          <w:left w:w="45" w:type="dxa"/>
          <w:right w:w="45" w:type="dxa"/>
        </w:tblCellMar>
        <w:tblLook w:val="06E0" w:firstRow="1" w:lastRow="1" w:firstColumn="1" w:lastColumn="0" w:noHBand="1" w:noVBand="1"/>
      </w:tblPr>
      <w:tblGrid>
        <w:gridCol w:w="2801"/>
        <w:gridCol w:w="918"/>
        <w:gridCol w:w="1111"/>
        <w:gridCol w:w="992"/>
        <w:gridCol w:w="992"/>
        <w:gridCol w:w="964"/>
      </w:tblGrid>
      <w:tr w:rsidR="003007B7" w:rsidRPr="00F268C6"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F268C6" w:rsidRDefault="003007B7" w:rsidP="00194754">
            <w:pPr>
              <w:autoSpaceDE w:val="0"/>
              <w:autoSpaceDN w:val="0"/>
              <w:adjustRightInd w:val="0"/>
              <w:rPr>
                <w:rFonts w:eastAsiaTheme="minorEastAsia" w:cs="Calibri"/>
                <w:lang w:eastAsia="en-AU"/>
              </w:rPr>
            </w:pPr>
            <w:r w:rsidRPr="00F268C6">
              <w:rPr>
                <w:rFonts w:eastAsiaTheme="minorEastAsia" w:cs="Calibri"/>
                <w:lang w:eastAsia="en-AU"/>
              </w:rPr>
              <w:t xml:space="preserve"> </w:t>
            </w:r>
          </w:p>
        </w:tc>
        <w:tc>
          <w:tcPr>
            <w:tcW w:w="918"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Total estimated investment</w:t>
            </w:r>
          </w:p>
        </w:tc>
        <w:tc>
          <w:tcPr>
            <w:tcW w:w="1111"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Estimated completion date</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Australian Communications and Media Authority compliance (statewide) </w:t>
            </w:r>
            <w:r w:rsidRPr="00F268C6">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3 328</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1 360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1 968</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Community Corrections</w:t>
            </w:r>
            <w:r>
              <w:rPr>
                <w:rFonts w:eastAsiaTheme="minorEastAsia" w:cs="Calibri"/>
                <w:szCs w:val="18"/>
                <w:lang w:eastAsia="en-AU"/>
              </w:rPr>
              <w:t xml:space="preserve"> – </w:t>
            </w:r>
            <w:r w:rsidRPr="00F268C6">
              <w:rPr>
                <w:rFonts w:eastAsiaTheme="minorEastAsia" w:cs="Calibri"/>
                <w:szCs w:val="18"/>
                <w:lang w:eastAsia="en-AU"/>
              </w:rPr>
              <w:t xml:space="preserve">Contributing to a Safer Community (statewide) </w:t>
            </w:r>
            <w:r w:rsidRPr="00F268C6">
              <w:rPr>
                <w:rFonts w:eastAsiaTheme="minorEastAsia" w:cs="Calibri"/>
                <w:szCs w:val="12"/>
                <w:vertAlign w:val="superscript"/>
                <w:lang w:eastAsia="en-AU"/>
              </w:rPr>
              <w:t>(b)</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65 796</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32 021</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8 389</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25 386</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2020-21</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Community Safety Statement (statewide) </w:t>
            </w:r>
            <w:r w:rsidRPr="00F268C6">
              <w:rPr>
                <w:rFonts w:eastAsiaTheme="minorEastAsia" w:cs="Calibri"/>
                <w:szCs w:val="12"/>
                <w:vertAlign w:val="superscript"/>
                <w:lang w:eastAsia="en-AU"/>
              </w:rPr>
              <w:t>(c)</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362 864</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39 476</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87 030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236 358</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various</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Critical Infrastructure and Services – Supporting Recent Prison Expansion (statewide) </w:t>
            </w:r>
            <w:r w:rsidRPr="00F268C6">
              <w:rPr>
                <w:rFonts w:eastAsiaTheme="minorEastAsia" w:cs="Calibri"/>
                <w:szCs w:val="12"/>
                <w:vertAlign w:val="superscript"/>
                <w:lang w:eastAsia="en-AU"/>
              </w:rPr>
              <w:t>(d)</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69 428</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62 634</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6 794</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1</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 xml:space="preserve">Essential services to manage growth in prisons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74 252</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12 840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48 712</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12 700</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ESTA baseline funding </w:t>
            </w:r>
            <w:r>
              <w:rPr>
                <w:rFonts w:eastAsiaTheme="minorEastAsia" w:cs="Calibri"/>
                <w:szCs w:val="18"/>
                <w:lang w:eastAsia="en-AU"/>
              </w:rPr>
              <w:br/>
            </w:r>
            <w:r w:rsidRPr="00F268C6">
              <w:rPr>
                <w:rFonts w:eastAsiaTheme="minorEastAsia" w:cs="Calibri"/>
                <w:szCs w:val="18"/>
                <w:lang w:eastAsia="en-AU"/>
              </w:rPr>
              <w:t xml:space="preserve">(statewide) </w:t>
            </w:r>
            <w:r w:rsidRPr="00F268C6">
              <w:rPr>
                <w:rFonts w:eastAsiaTheme="minorEastAsia" w:cs="Calibri"/>
                <w:szCs w:val="12"/>
                <w:vertAlign w:val="superscript"/>
                <w:lang w:eastAsia="en-AU"/>
              </w:rPr>
              <w:t>(d)</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14 496</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2 900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2 700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8 896</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Forensic mental health implementation plan: Priority service reforms (statewide) </w:t>
            </w:r>
            <w:r w:rsidRPr="00F268C6">
              <w:rPr>
                <w:rFonts w:eastAsiaTheme="minorEastAsia" w:cs="Calibri"/>
                <w:szCs w:val="12"/>
                <w:vertAlign w:val="superscript"/>
                <w:lang w:eastAsia="en-AU"/>
              </w:rPr>
              <w:t>(e)</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684</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406</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278</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2020-21</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Future emergency alert </w:t>
            </w:r>
            <w:r>
              <w:rPr>
                <w:rFonts w:eastAsiaTheme="minorEastAsia" w:cs="Calibri"/>
                <w:szCs w:val="18"/>
                <w:lang w:eastAsia="en-AU"/>
              </w:rPr>
              <w:br/>
            </w:r>
            <w:r w:rsidRPr="00F268C6">
              <w:rPr>
                <w:rFonts w:eastAsiaTheme="minorEastAsia" w:cs="Calibri"/>
                <w:szCs w:val="18"/>
                <w:lang w:eastAsia="en-AU"/>
              </w:rPr>
              <w:t xml:space="preserve">(statewide) </w:t>
            </w:r>
            <w:r w:rsidRPr="00F268C6">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4 464</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546</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3 918</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Improved regulation of Victoria</w:t>
            </w:r>
            <w:r>
              <w:rPr>
                <w:rFonts w:eastAsiaTheme="minorEastAsia" w:cs="Calibri"/>
                <w:szCs w:val="18"/>
                <w:lang w:eastAsia="en-AU"/>
              </w:rPr>
              <w:t>’</w:t>
            </w:r>
            <w:r w:rsidRPr="00F268C6">
              <w:rPr>
                <w:rFonts w:eastAsiaTheme="minorEastAsia" w:cs="Calibri"/>
                <w:szCs w:val="18"/>
                <w:lang w:eastAsia="en-AU"/>
              </w:rPr>
              <w:t xml:space="preserve">s gambling and liquor industries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1 600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400</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Management of serious offenders (statewide) </w:t>
            </w:r>
            <w:r w:rsidRPr="00F268C6">
              <w:rPr>
                <w:rFonts w:eastAsiaTheme="minorEastAsia" w:cs="Calibri"/>
                <w:szCs w:val="12"/>
                <w:vertAlign w:val="superscript"/>
                <w:lang w:eastAsia="en-AU"/>
              </w:rPr>
              <w:t>(f)</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29 180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8 260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20 920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3</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Management of serious sex offenders (regional various) </w:t>
            </w:r>
            <w:r w:rsidRPr="00F268C6">
              <w:rPr>
                <w:rFonts w:eastAsiaTheme="minorEastAsia" w:cs="Calibri"/>
                <w:szCs w:val="12"/>
                <w:vertAlign w:val="superscript"/>
                <w:lang w:eastAsia="en-AU"/>
              </w:rPr>
              <w:t>(g)</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"Regional:Various"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52 780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39 900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12 880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1</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Mobile camera replacement program (statewide) </w:t>
            </w:r>
            <w:r w:rsidRPr="00F268C6">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17 061</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6 387</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10 674</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New booze and drug buses </w:t>
            </w:r>
            <w:r>
              <w:rPr>
                <w:rFonts w:eastAsiaTheme="minorEastAsia" w:cs="Calibri"/>
                <w:szCs w:val="18"/>
                <w:lang w:eastAsia="en-AU"/>
              </w:rPr>
              <w:br/>
            </w:r>
            <w:r w:rsidRPr="00F268C6">
              <w:rPr>
                <w:rFonts w:eastAsiaTheme="minorEastAsia" w:cs="Calibri"/>
                <w:szCs w:val="18"/>
                <w:lang w:eastAsia="en-AU"/>
              </w:rPr>
              <w:t xml:space="preserve">(statewide) </w:t>
            </w:r>
            <w:r w:rsidRPr="00F268C6">
              <w:rPr>
                <w:rFonts w:eastAsiaTheme="minorEastAsia" w:cs="Calibri"/>
                <w:szCs w:val="12"/>
                <w:vertAlign w:val="superscript"/>
                <w:lang w:eastAsia="en-AU"/>
              </w:rPr>
              <w:t>(h)</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11 180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8 257</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2 923</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3</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New youth justice facility </w:t>
            </w:r>
            <w:r>
              <w:rPr>
                <w:rFonts w:eastAsiaTheme="minorEastAsia" w:cs="Calibri"/>
                <w:szCs w:val="18"/>
                <w:lang w:eastAsia="en-AU"/>
              </w:rPr>
              <w:br/>
            </w:r>
            <w:r w:rsidRPr="00F268C6">
              <w:rPr>
                <w:rFonts w:eastAsiaTheme="minorEastAsia" w:cs="Calibri"/>
                <w:szCs w:val="18"/>
                <w:lang w:eastAsia="en-AU"/>
              </w:rPr>
              <w:t xml:space="preserve">(Cherry Creek) </w:t>
            </w:r>
            <w:r w:rsidRPr="00F268C6">
              <w:rPr>
                <w:rFonts w:eastAsiaTheme="minorEastAsia" w:cs="Calibri"/>
                <w:szCs w:val="12"/>
                <w:vertAlign w:val="superscript"/>
                <w:lang w:eastAsia="en-AU"/>
              </w:rPr>
              <w:t>(i)</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"Cherry Creek"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278 409</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17 123</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69 105</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192 181</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2020-21</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Prison capacity expansion </w:t>
            </w:r>
            <w:r>
              <w:rPr>
                <w:rFonts w:eastAsiaTheme="minorEastAsia" w:cs="Calibri"/>
                <w:szCs w:val="18"/>
                <w:lang w:eastAsia="en-AU"/>
              </w:rPr>
              <w:br/>
            </w:r>
            <w:r w:rsidRPr="00F268C6">
              <w:rPr>
                <w:rFonts w:eastAsiaTheme="minorEastAsia" w:cs="Calibri"/>
                <w:szCs w:val="18"/>
                <w:lang w:eastAsia="en-AU"/>
              </w:rPr>
              <w:t xml:space="preserve">(Melbourne) </w:t>
            </w:r>
            <w:r w:rsidRPr="00F268C6">
              <w:rPr>
                <w:rFonts w:eastAsiaTheme="minorEastAsia" w:cs="Calibri"/>
                <w:szCs w:val="12"/>
                <w:vertAlign w:val="superscript"/>
                <w:lang w:eastAsia="en-AU"/>
              </w:rPr>
              <w:t>(j)</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"Melbourne"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143 228</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50 513</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76 583</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16 132</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Public Safety</w:t>
            </w:r>
            <w:r>
              <w:rPr>
                <w:rFonts w:eastAsiaTheme="minorEastAsia" w:cs="Calibri"/>
                <w:szCs w:val="18"/>
                <w:lang w:eastAsia="en-AU"/>
              </w:rPr>
              <w:t xml:space="preserve"> – </w:t>
            </w:r>
            <w:r w:rsidRPr="00F268C6">
              <w:rPr>
                <w:rFonts w:eastAsiaTheme="minorEastAsia" w:cs="Calibri"/>
                <w:szCs w:val="18"/>
                <w:lang w:eastAsia="en-AU"/>
              </w:rPr>
              <w:t xml:space="preserve">Police Response (statewide) </w:t>
            </w:r>
            <w:r w:rsidRPr="00F268C6">
              <w:rPr>
                <w:rFonts w:eastAsiaTheme="minorEastAsia" w:cs="Calibri"/>
                <w:szCs w:val="12"/>
                <w:vertAlign w:val="superscript"/>
                <w:lang w:eastAsia="en-AU"/>
              </w:rPr>
              <w:t>(k)</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121 956</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78 713</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39 094</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4 149</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various</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Public Safety</w:t>
            </w:r>
            <w:r>
              <w:rPr>
                <w:rFonts w:eastAsiaTheme="minorEastAsia" w:cs="Calibri"/>
                <w:szCs w:val="18"/>
                <w:lang w:eastAsia="en-AU"/>
              </w:rPr>
              <w:t xml:space="preserve"> – </w:t>
            </w:r>
            <w:r w:rsidRPr="00F268C6">
              <w:rPr>
                <w:rFonts w:eastAsiaTheme="minorEastAsia" w:cs="Calibri"/>
                <w:szCs w:val="18"/>
                <w:lang w:eastAsia="en-AU"/>
              </w:rPr>
              <w:t xml:space="preserve">Regional and Rural Police Stations (statewide) </w:t>
            </w:r>
            <w:r w:rsidRPr="00F268C6">
              <w:rPr>
                <w:rFonts w:eastAsiaTheme="minorEastAsia" w:cs="Calibri"/>
                <w:szCs w:val="12"/>
                <w:vertAlign w:val="superscript"/>
                <w:lang w:eastAsia="en-AU"/>
              </w:rPr>
              <w:t>(l)</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31 010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26 580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4 430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2</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Remediation of connectivity in emergency services operational communications (statewide) </w:t>
            </w:r>
            <w:r w:rsidRPr="00F268C6">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6 288</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3 144</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3 144</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State Emergency Communication Centre (metropolitan various) </w:t>
            </w:r>
            <w:r w:rsidRPr="00F268C6">
              <w:rPr>
                <w:rFonts w:eastAsiaTheme="minorEastAsia" w:cs="Calibri"/>
                <w:szCs w:val="12"/>
                <w:vertAlign w:val="superscript"/>
                <w:lang w:eastAsia="en-AU"/>
              </w:rPr>
              <w:t>(m)</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"Metropolitan:Various"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24 300</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2 620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7 205</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14 475</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2020-21</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Strengthening of youth justice precincts (statewide) </w:t>
            </w:r>
            <w:r w:rsidRPr="00F268C6">
              <w:rPr>
                <w:rFonts w:eastAsiaTheme="minorEastAsia" w:cs="Calibri"/>
                <w:szCs w:val="12"/>
                <w:vertAlign w:val="superscript"/>
                <w:lang w:eastAsia="en-AU"/>
              </w:rPr>
              <w:t>(n)</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56 106</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29 666</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26 440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Victorian State Emergency Services headquarters and critical assets (statewide) </w:t>
            </w:r>
            <w:r w:rsidRPr="00F268C6">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single" w:sz="6" w:space="0" w:color="auto"/>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26 850</w:t>
            </w:r>
          </w:p>
        </w:tc>
        <w:tc>
          <w:tcPr>
            <w:tcW w:w="1111" w:type="dxa"/>
            <w:tcBorders>
              <w:top w:val="nil"/>
              <w:left w:val="nil"/>
              <w:bottom w:val="single" w:sz="6" w:space="0" w:color="auto"/>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2 532</w:t>
            </w:r>
          </w:p>
        </w:tc>
        <w:tc>
          <w:tcPr>
            <w:tcW w:w="992" w:type="dxa"/>
            <w:tcBorders>
              <w:top w:val="nil"/>
              <w:left w:val="nil"/>
              <w:bottom w:val="single" w:sz="6" w:space="0" w:color="auto"/>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14 318</w:t>
            </w:r>
          </w:p>
        </w:tc>
        <w:tc>
          <w:tcPr>
            <w:tcW w:w="992" w:type="dxa"/>
            <w:tcBorders>
              <w:top w:val="nil"/>
              <w:left w:val="nil"/>
              <w:bottom w:val="single" w:sz="6" w:space="0" w:color="auto"/>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10 000</w:t>
            </w:r>
          </w:p>
        </w:tc>
        <w:tc>
          <w:tcPr>
            <w:tcW w:w="964" w:type="dxa"/>
            <w:tcBorders>
              <w:top w:val="nil"/>
              <w:left w:val="nil"/>
              <w:bottom w:val="single" w:sz="6" w:space="0" w:color="auto"/>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 xml:space="preserve">Victorian State Emergency Services Northcote Unit relocation (Heidelberg Heights) </w:t>
            </w:r>
            <w:r w:rsidRPr="00F268C6">
              <w:rPr>
                <w:rFonts w:eastAsiaTheme="minorEastAsia" w:cs="Calibri"/>
                <w:szCs w:val="12"/>
                <w:vertAlign w:val="superscript"/>
                <w:lang w:eastAsia="en-AU"/>
              </w:rPr>
              <w:t>(a)</w:t>
            </w:r>
            <w:r w:rsidRPr="00F268C6">
              <w:rPr>
                <w:rFonts w:eastAsiaTheme="minorEastAsia" w:cs="Calibri"/>
                <w:szCs w:val="12"/>
                <w:lang w:eastAsia="en-AU"/>
              </w:rPr>
              <w:t xml:space="preserve"> </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"Heidelberg Heights" </w:instrText>
            </w:r>
            <w:r w:rsidRPr="00CC2BEB">
              <w:rPr>
                <w:rFonts w:eastAsiaTheme="minorEastAsia" w:cs="Calibri"/>
                <w:szCs w:val="12"/>
                <w:lang w:eastAsia="en-AU"/>
              </w:rPr>
              <w:fldChar w:fldCharType="end"/>
            </w:r>
          </w:p>
        </w:tc>
        <w:tc>
          <w:tcPr>
            <w:tcW w:w="918" w:type="dxa"/>
            <w:tcBorders>
              <w:top w:val="single" w:sz="6" w:space="0" w:color="auto"/>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3 011</w:t>
            </w:r>
          </w:p>
        </w:tc>
        <w:tc>
          <w:tcPr>
            <w:tcW w:w="1111" w:type="dxa"/>
            <w:tcBorders>
              <w:top w:val="single" w:sz="6" w:space="0" w:color="auto"/>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88</w:t>
            </w:r>
          </w:p>
        </w:tc>
        <w:tc>
          <w:tcPr>
            <w:tcW w:w="992" w:type="dxa"/>
            <w:tcBorders>
              <w:top w:val="single" w:sz="6" w:space="0" w:color="auto"/>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2 663</w:t>
            </w:r>
          </w:p>
        </w:tc>
        <w:tc>
          <w:tcPr>
            <w:tcW w:w="992" w:type="dxa"/>
            <w:tcBorders>
              <w:top w:val="single" w:sz="6" w:space="0" w:color="auto"/>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260</w:t>
            </w:r>
          </w:p>
        </w:tc>
        <w:tc>
          <w:tcPr>
            <w:tcW w:w="964" w:type="dxa"/>
            <w:tcBorders>
              <w:top w:val="single" w:sz="6" w:space="0" w:color="auto"/>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2</w:t>
            </w:r>
            <w:r w:rsidRPr="00F268C6">
              <w:rPr>
                <w:rFonts w:eastAsiaTheme="minorEastAsia" w:cs="Calibri"/>
                <w:szCs w:val="18"/>
                <w:lang w:eastAsia="en-AU"/>
              </w:rPr>
              <w:br/>
              <w:t>2019-20</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2"/>
                <w:lang w:eastAsia="en-AU"/>
              </w:rPr>
            </w:pPr>
            <w:r w:rsidRPr="00F268C6">
              <w:rPr>
                <w:rFonts w:eastAsiaTheme="minorEastAsia" w:cs="Calibri"/>
                <w:szCs w:val="18"/>
                <w:lang w:eastAsia="en-AU"/>
              </w:rPr>
              <w:t>Women</w:t>
            </w:r>
            <w:r>
              <w:rPr>
                <w:rFonts w:eastAsiaTheme="minorEastAsia" w:cs="Calibri"/>
                <w:szCs w:val="18"/>
                <w:lang w:eastAsia="en-AU"/>
              </w:rPr>
              <w:t>’</w:t>
            </w:r>
            <w:r w:rsidRPr="00F268C6">
              <w:rPr>
                <w:rFonts w:eastAsiaTheme="minorEastAsia" w:cs="Calibri"/>
                <w:szCs w:val="18"/>
                <w:lang w:eastAsia="en-AU"/>
              </w:rPr>
              <w:t xml:space="preserve">s prison capacity strategy (statewide) </w:t>
            </w:r>
            <w:r w:rsidRPr="00F268C6">
              <w:rPr>
                <w:rFonts w:eastAsiaTheme="minorEastAsia" w:cs="Calibri"/>
                <w:szCs w:val="12"/>
                <w:vertAlign w:val="superscript"/>
                <w:lang w:eastAsia="en-AU"/>
              </w:rPr>
              <w:t>(o)</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91 572</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62 792</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28 780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2</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 xml:space="preserve">Youth Justice secure bed expansion (metropolitan various)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"Metropolitan:Various" </w:instrText>
            </w:r>
            <w:r w:rsidRPr="00CC2BEB">
              <w:rPr>
                <w:rFonts w:eastAsiaTheme="minorEastAsia" w:cs="Calibri"/>
                <w:szCs w:val="18"/>
                <w:lang w:eastAsia="en-AU"/>
              </w:rPr>
              <w:fldChar w:fldCharType="end"/>
            </w:r>
          </w:p>
        </w:tc>
        <w:tc>
          <w:tcPr>
            <w:tcW w:w="91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79 562</w:t>
            </w:r>
          </w:p>
        </w:tc>
        <w:tc>
          <w:tcPr>
            <w:tcW w:w="1111"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3 800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75 762</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w:t>
            </w:r>
          </w:p>
        </w:tc>
        <w:tc>
          <w:tcPr>
            <w:tcW w:w="964"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rPr>
                <w:rFonts w:eastAsiaTheme="minorEastAsia" w:cs="Calibri"/>
                <w:b/>
                <w:bCs/>
                <w:szCs w:val="18"/>
                <w:lang w:eastAsia="en-AU"/>
              </w:rPr>
            </w:pPr>
            <w:r w:rsidRPr="00F268C6">
              <w:rPr>
                <w:rFonts w:eastAsiaTheme="minorEastAsia" w:cs="Calibri"/>
                <w:b/>
                <w:bCs/>
                <w:szCs w:val="18"/>
                <w:lang w:eastAsia="en-AU"/>
              </w:rPr>
              <w:t>Total existing projects</w:t>
            </w:r>
          </w:p>
        </w:tc>
        <w:tc>
          <w:tcPr>
            <w:tcW w:w="918"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F268C6">
              <w:rPr>
                <w:rFonts w:eastAsiaTheme="minorEastAsia" w:cs="Calibri"/>
                <w:b/>
                <w:bCs/>
                <w:szCs w:val="18"/>
                <w:lang w:eastAsia="en-AU"/>
              </w:rPr>
              <w:t>1 569 405</w:t>
            </w:r>
          </w:p>
        </w:tc>
        <w:tc>
          <w:tcPr>
            <w:tcW w:w="1111"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F268C6">
              <w:rPr>
                <w:rFonts w:eastAsiaTheme="minorEastAsia" w:cs="Calibri"/>
                <w:b/>
                <w:bCs/>
                <w:szCs w:val="18"/>
                <w:lang w:eastAsia="en-AU"/>
              </w:rPr>
              <w:t>489 608</w:t>
            </w:r>
          </w:p>
        </w:tc>
        <w:tc>
          <w:tcPr>
            <w:tcW w:w="992"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F268C6">
              <w:rPr>
                <w:rFonts w:eastAsiaTheme="minorEastAsia" w:cs="Calibri"/>
                <w:b/>
                <w:bCs/>
                <w:szCs w:val="18"/>
                <w:lang w:eastAsia="en-AU"/>
              </w:rPr>
              <w:t>555 438</w:t>
            </w:r>
          </w:p>
        </w:tc>
        <w:tc>
          <w:tcPr>
            <w:tcW w:w="992"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F268C6">
              <w:rPr>
                <w:rFonts w:eastAsiaTheme="minorEastAsia" w:cs="Calibri"/>
                <w:b/>
                <w:bCs/>
                <w:szCs w:val="18"/>
                <w:lang w:eastAsia="en-AU"/>
              </w:rPr>
              <w:t>524 359</w:t>
            </w:r>
          </w:p>
        </w:tc>
        <w:tc>
          <w:tcPr>
            <w:tcW w:w="964"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lang w:eastAsia="en-AU"/>
              </w:rPr>
            </w:pPr>
            <w:r w:rsidRPr="00F268C6">
              <w:rPr>
                <w:rFonts w:eastAsiaTheme="minorEastAsia" w:cs="Calibri"/>
                <w:lang w:eastAsia="en-AU"/>
              </w:rPr>
              <w:t xml:space="preserve"> </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rPr>
                <w:rFonts w:eastAsiaTheme="minorEastAsia" w:cs="Calibri"/>
                <w:b/>
                <w:bCs/>
                <w:szCs w:val="18"/>
                <w:lang w:eastAsia="en-AU"/>
              </w:rPr>
            </w:pPr>
            <w:r w:rsidRPr="00F268C6">
              <w:rPr>
                <w:rFonts w:eastAsiaTheme="minorEastAsia" w:cs="Calibri"/>
                <w:b/>
                <w:bCs/>
                <w:szCs w:val="18"/>
                <w:lang w:eastAsia="en-AU"/>
              </w:rPr>
              <w:t>Total Justice and Regulation projects</w:t>
            </w:r>
          </w:p>
        </w:tc>
        <w:tc>
          <w:tcPr>
            <w:tcW w:w="918"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F268C6">
              <w:rPr>
                <w:rFonts w:eastAsiaTheme="minorEastAsia" w:cs="Calibri"/>
                <w:b/>
                <w:bCs/>
                <w:szCs w:val="18"/>
                <w:lang w:eastAsia="en-AU"/>
              </w:rPr>
              <w:t>2 338 266</w:t>
            </w:r>
          </w:p>
        </w:tc>
        <w:tc>
          <w:tcPr>
            <w:tcW w:w="1111"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F268C6">
              <w:rPr>
                <w:rFonts w:eastAsiaTheme="minorEastAsia" w:cs="Calibri"/>
                <w:b/>
                <w:bCs/>
                <w:szCs w:val="18"/>
                <w:lang w:eastAsia="en-AU"/>
              </w:rPr>
              <w:t>505 688</w:t>
            </w:r>
          </w:p>
        </w:tc>
        <w:tc>
          <w:tcPr>
            <w:tcW w:w="992"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F268C6">
              <w:rPr>
                <w:rFonts w:eastAsiaTheme="minorEastAsia" w:cs="Calibri"/>
                <w:b/>
                <w:bCs/>
                <w:szCs w:val="18"/>
                <w:lang w:eastAsia="en-AU"/>
              </w:rPr>
              <w:t>671 752</w:t>
            </w:r>
          </w:p>
        </w:tc>
        <w:tc>
          <w:tcPr>
            <w:tcW w:w="992"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F268C6">
              <w:rPr>
                <w:rFonts w:eastAsiaTheme="minorEastAsia" w:cs="Calibri"/>
                <w:b/>
                <w:bCs/>
                <w:szCs w:val="18"/>
                <w:lang w:eastAsia="en-AU"/>
              </w:rPr>
              <w:t>1 160 826</w:t>
            </w:r>
          </w:p>
        </w:tc>
        <w:tc>
          <w:tcPr>
            <w:tcW w:w="964" w:type="dxa"/>
            <w:tcBorders>
              <w:top w:val="single" w:sz="6" w:space="0" w:color="000000"/>
              <w:left w:val="nil"/>
              <w:bottom w:val="single" w:sz="6" w:space="0" w:color="000000"/>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lang w:eastAsia="en-AU"/>
              </w:rPr>
            </w:pPr>
            <w:r w:rsidRPr="00F268C6">
              <w:rPr>
                <w:rFonts w:eastAsiaTheme="minorEastAsia" w:cs="Calibri"/>
                <w:lang w:eastAsia="en-AU"/>
              </w:rPr>
              <w:t xml:space="preserve"> </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8"/>
                <w:lang w:eastAsia="en-AU"/>
              </w:rPr>
            </w:pPr>
            <w:r w:rsidRPr="00F268C6">
              <w:rPr>
                <w:rFonts w:eastAsiaTheme="minorEastAsia" w:cs="Calibri"/>
                <w:szCs w:val="18"/>
                <w:lang w:eastAsia="en-AU"/>
              </w:rPr>
              <w:t>Other capital expenditure</w:t>
            </w:r>
            <w:r>
              <w:rPr>
                <w:rFonts w:eastAsiaTheme="minorEastAsia" w:cs="Calibri"/>
                <w:szCs w:val="18"/>
                <w:lang w:eastAsia="en-AU"/>
              </w:rPr>
              <w:t xml:space="preserve"> </w:t>
            </w:r>
            <w:r w:rsidRPr="00F268C6">
              <w:rPr>
                <w:rFonts w:eastAsiaTheme="minorEastAsia" w:cs="Calibri"/>
                <w:szCs w:val="18"/>
                <w:vertAlign w:val="superscript"/>
                <w:lang w:eastAsia="en-AU"/>
              </w:rPr>
              <w:t>(p)</w:t>
            </w:r>
          </w:p>
        </w:tc>
        <w:tc>
          <w:tcPr>
            <w:tcW w:w="918" w:type="dxa"/>
            <w:tcBorders>
              <w:top w:val="single" w:sz="6" w:space="0" w:color="000000"/>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na</w:t>
            </w:r>
          </w:p>
        </w:tc>
        <w:tc>
          <w:tcPr>
            <w:tcW w:w="1111" w:type="dxa"/>
            <w:tcBorders>
              <w:top w:val="single" w:sz="6" w:space="0" w:color="000000"/>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na</w:t>
            </w:r>
          </w:p>
        </w:tc>
        <w:tc>
          <w:tcPr>
            <w:tcW w:w="992" w:type="dxa"/>
            <w:tcBorders>
              <w:top w:val="single" w:sz="6" w:space="0" w:color="000000"/>
              <w:left w:val="nil"/>
              <w:bottom w:val="nil"/>
              <w:right w:val="nil"/>
            </w:tcBorders>
            <w:shd w:val="solid" w:color="FFFFFF" w:fill="auto"/>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F268C6">
              <w:rPr>
                <w:rFonts w:eastAsiaTheme="minorEastAsia" w:cs="Calibri"/>
                <w:b/>
                <w:bCs/>
                <w:szCs w:val="18"/>
                <w:lang w:eastAsia="en-AU"/>
              </w:rPr>
              <w:t>(64 933)</w:t>
            </w:r>
          </w:p>
        </w:tc>
        <w:tc>
          <w:tcPr>
            <w:tcW w:w="992" w:type="dxa"/>
            <w:tcBorders>
              <w:top w:val="single" w:sz="6" w:space="0" w:color="000000"/>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na</w:t>
            </w:r>
          </w:p>
        </w:tc>
        <w:tc>
          <w:tcPr>
            <w:tcW w:w="964" w:type="dxa"/>
            <w:tcBorders>
              <w:top w:val="single" w:sz="6" w:space="0" w:color="000000"/>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various</w:t>
            </w:r>
          </w:p>
        </w:tc>
      </w:tr>
      <w:tr w:rsidR="003007B7" w:rsidRPr="00F268C6"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bottom w:val="single" w:sz="12" w:space="0" w:color="auto"/>
            </w:tcBorders>
          </w:tcPr>
          <w:p w:rsidR="003007B7" w:rsidRPr="00F268C6" w:rsidRDefault="003007B7" w:rsidP="00194754">
            <w:pPr>
              <w:keepLines w:val="0"/>
              <w:autoSpaceDE w:val="0"/>
              <w:autoSpaceDN w:val="0"/>
              <w:adjustRightInd w:val="0"/>
              <w:rPr>
                <w:rFonts w:eastAsiaTheme="minorEastAsia" w:cs="Calibri"/>
                <w:bCs/>
                <w:szCs w:val="18"/>
                <w:lang w:eastAsia="en-AU"/>
              </w:rPr>
            </w:pPr>
            <w:r w:rsidRPr="00F268C6">
              <w:rPr>
                <w:rFonts w:eastAsiaTheme="minorEastAsia" w:cs="Calibri"/>
                <w:bCs/>
                <w:szCs w:val="18"/>
                <w:lang w:eastAsia="en-AU"/>
              </w:rPr>
              <w:t>Total 2018-19 Justice and Regulation capital expenditure</w:t>
            </w:r>
          </w:p>
        </w:tc>
        <w:tc>
          <w:tcPr>
            <w:tcW w:w="918" w:type="dxa"/>
            <w:tcBorders>
              <w:top w:val="single" w:sz="6" w:space="0" w:color="auto"/>
              <w:bottom w:val="single" w:sz="12" w:space="0" w:color="auto"/>
            </w:tcBorders>
          </w:tcPr>
          <w:p w:rsidR="003007B7" w:rsidRPr="00F268C6"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F268C6">
              <w:rPr>
                <w:rFonts w:eastAsiaTheme="minorEastAsia" w:cs="Calibri"/>
                <w:lang w:eastAsia="en-AU"/>
              </w:rPr>
              <w:t xml:space="preserve"> </w:t>
            </w:r>
          </w:p>
        </w:tc>
        <w:tc>
          <w:tcPr>
            <w:tcW w:w="1111" w:type="dxa"/>
            <w:tcBorders>
              <w:top w:val="single" w:sz="6" w:space="0" w:color="auto"/>
              <w:bottom w:val="single" w:sz="12" w:space="0" w:color="auto"/>
            </w:tcBorders>
          </w:tcPr>
          <w:p w:rsidR="003007B7" w:rsidRPr="00F268C6"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F268C6">
              <w:rPr>
                <w:rFonts w:eastAsiaTheme="minorEastAsia" w:cs="Calibri"/>
                <w:lang w:eastAsia="en-AU"/>
              </w:rPr>
              <w:t xml:space="preserve"> </w:t>
            </w:r>
          </w:p>
        </w:tc>
        <w:tc>
          <w:tcPr>
            <w:tcW w:w="992" w:type="dxa"/>
            <w:tcBorders>
              <w:top w:val="single" w:sz="6" w:space="0" w:color="auto"/>
              <w:bottom w:val="single" w:sz="12" w:space="0" w:color="auto"/>
            </w:tcBorders>
            <w:shd w:val="solid" w:color="FFFFFF" w:fill="auto"/>
          </w:tcPr>
          <w:p w:rsidR="003007B7" w:rsidRPr="00F268C6"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F268C6">
              <w:rPr>
                <w:rFonts w:eastAsiaTheme="minorEastAsia" w:cs="Calibri"/>
                <w:bCs/>
                <w:szCs w:val="18"/>
                <w:lang w:eastAsia="en-AU"/>
              </w:rPr>
              <w:t>606 819</w:t>
            </w:r>
          </w:p>
        </w:tc>
        <w:tc>
          <w:tcPr>
            <w:tcW w:w="992" w:type="dxa"/>
            <w:tcBorders>
              <w:top w:val="single" w:sz="6" w:space="0" w:color="auto"/>
              <w:bottom w:val="single" w:sz="12" w:space="0" w:color="auto"/>
            </w:tcBorders>
          </w:tcPr>
          <w:p w:rsidR="003007B7" w:rsidRPr="00F268C6"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F268C6">
              <w:rPr>
                <w:rFonts w:eastAsiaTheme="minorEastAsia" w:cs="Calibri"/>
                <w:lang w:eastAsia="en-AU"/>
              </w:rPr>
              <w:t xml:space="preserve"> </w:t>
            </w:r>
          </w:p>
        </w:tc>
        <w:tc>
          <w:tcPr>
            <w:tcW w:w="964" w:type="dxa"/>
            <w:tcBorders>
              <w:top w:val="single" w:sz="6" w:space="0" w:color="auto"/>
              <w:bottom w:val="single" w:sz="12" w:space="0" w:color="auto"/>
            </w:tcBorders>
          </w:tcPr>
          <w:p w:rsidR="003007B7" w:rsidRPr="00F268C6"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F268C6">
              <w:rPr>
                <w:rFonts w:eastAsiaTheme="minorEastAsia" w:cs="Calibri"/>
                <w:lang w:eastAsia="en-AU"/>
              </w:rPr>
              <w:t xml:space="preserve"> </w:t>
            </w:r>
          </w:p>
        </w:tc>
      </w:tr>
    </w:tbl>
    <w:p w:rsidR="003007B7" w:rsidRPr="00B42250" w:rsidRDefault="003007B7" w:rsidP="00194754">
      <w:pPr>
        <w:pStyle w:val="Source"/>
      </w:pPr>
      <w:r w:rsidRPr="00B42250">
        <w:t>Source: Department of Justice and Regulation</w:t>
      </w:r>
    </w:p>
    <w:p w:rsidR="003007B7" w:rsidRDefault="003007B7" w:rsidP="00194754">
      <w:pPr>
        <w:pStyle w:val="Note"/>
      </w:pPr>
      <w:r>
        <w:t xml:space="preserve">Notes: </w:t>
      </w:r>
    </w:p>
    <w:p w:rsidR="003007B7" w:rsidRDefault="003007B7" w:rsidP="00194754">
      <w:pPr>
        <w:pStyle w:val="Note"/>
      </w:pPr>
      <w:r>
        <w:t>(a)</w:t>
      </w:r>
      <w:r>
        <w:tab/>
        <w:t>Cash flow and timing has been revised in line with a revised project schedule.</w:t>
      </w:r>
    </w:p>
    <w:p w:rsidR="003007B7" w:rsidRDefault="003007B7" w:rsidP="00194754">
      <w:pPr>
        <w:pStyle w:val="Note"/>
      </w:pPr>
      <w:r>
        <w:t>(b)</w:t>
      </w:r>
      <w:r>
        <w:tab/>
        <w:t>TEI of $65.796 million includes redirection of $3.780 million from the Management of Serious Offenders and $4.123 million from annual provisions. This initiative includes $25.950 million from Expanding Community Correctional Service to Meet Demand which is being delivered and reported as a single program of work. Cash flow and timing has been revised in line with a revised project schedule.</w:t>
      </w:r>
    </w:p>
    <w:p w:rsidR="003007B7" w:rsidRDefault="003007B7" w:rsidP="00194754">
      <w:pPr>
        <w:pStyle w:val="Note"/>
      </w:pPr>
      <w:r>
        <w:t>(c)</w:t>
      </w:r>
      <w:r>
        <w:tab/>
        <w:t>TEI has reduced due to $27.700 million having been redirected to output funding to correctly reflect the expenditure for the BlueConnect project. A number of components were initially planned to be purchased (capital expenditure) but have been changed to a lease arrangement (output expenditure). Cash flow has been revised in line with project schedule. Cash flow has been revised in line with project schedule.</w:t>
      </w:r>
    </w:p>
    <w:p w:rsidR="003007B7" w:rsidRDefault="003007B7" w:rsidP="00194754">
      <w:pPr>
        <w:pStyle w:val="Note"/>
      </w:pPr>
      <w:r>
        <w:t>(d)</w:t>
      </w:r>
      <w:r>
        <w:tab/>
        <w:t>Cash flow has been revised in line with a revised project schedule.</w:t>
      </w:r>
    </w:p>
    <w:p w:rsidR="003007B7" w:rsidRDefault="003007B7" w:rsidP="00194754">
      <w:pPr>
        <w:pStyle w:val="Note"/>
      </w:pPr>
      <w:r>
        <w:t>(e)</w:t>
      </w:r>
      <w:r>
        <w:tab/>
        <w:t>This initiative is led by the Department of Health and Human Services and relates to the Department of Justice and Regulation, and Victoria Police components only. Cash flow has been revised in line with a revised project schedule.</w:t>
      </w:r>
    </w:p>
    <w:p w:rsidR="003007B7" w:rsidRDefault="003007B7" w:rsidP="00194754">
      <w:pPr>
        <w:pStyle w:val="Note"/>
      </w:pPr>
      <w:r>
        <w:t>(f)</w:t>
      </w:r>
      <w:r>
        <w:tab/>
        <w:t>TEI has reduced due to $20.240 million redirected to Management of Serious Sex Offenders and $3.780 million redirected to Community Corrections – Contributing to a Safer Community. $1.500 million has been transferred from output funding to asset funding within this initiative. The estimated completion date has been extended to quarter 3, 2018-19.</w:t>
      </w:r>
    </w:p>
    <w:p w:rsidR="003007B7" w:rsidRDefault="003007B7" w:rsidP="00194754">
      <w:pPr>
        <w:pStyle w:val="Note"/>
      </w:pPr>
      <w:r>
        <w:t>(g)</w:t>
      </w:r>
      <w:r>
        <w:tab/>
        <w:t>TEI has increased by $20.240 million from the Management of Serious Offenders. Cash flow has been revised in line with a revised project schedule.</w:t>
      </w:r>
    </w:p>
    <w:p w:rsidR="003007B7" w:rsidRDefault="003007B7" w:rsidP="00194754">
      <w:pPr>
        <w:pStyle w:val="Note"/>
      </w:pPr>
      <w:r>
        <w:t>(h)</w:t>
      </w:r>
      <w:r>
        <w:tab/>
        <w:t>This initiative is funded though the Transport Accident Commission. TEI has increased due to $0.280 million having been redirected from output grant funding. Estimated completion date has been extended to quarter 3, 2018-19.</w:t>
      </w:r>
    </w:p>
    <w:p w:rsidR="003007B7" w:rsidRDefault="003007B7" w:rsidP="00194754">
      <w:pPr>
        <w:pStyle w:val="Note"/>
      </w:pPr>
      <w:r>
        <w:t>(i)</w:t>
      </w:r>
      <w:r>
        <w:tab/>
        <w:t>TEI has reduced due to $10.291 million having been transferred to output funding for this initiative.</w:t>
      </w:r>
    </w:p>
    <w:p w:rsidR="003007B7" w:rsidRDefault="003007B7" w:rsidP="00194754">
      <w:pPr>
        <w:pStyle w:val="Note"/>
      </w:pPr>
      <w:r>
        <w:t>(j)</w:t>
      </w:r>
      <w:r>
        <w:tab/>
        <w:t>TEI includes $30.100 million from the Corrections System Expansion, $6.800 million from Corrections Remand upgrade and $0.750 million from Corrections Annual Provisions.</w:t>
      </w:r>
    </w:p>
    <w:p w:rsidR="003007B7" w:rsidRDefault="003007B7" w:rsidP="00194754">
      <w:pPr>
        <w:pStyle w:val="Note"/>
      </w:pPr>
      <w:r>
        <w:t>(k)</w:t>
      </w:r>
      <w:r>
        <w:tab/>
        <w:t>TEI has reduced due to $17.710 million having been redirected to output funding for the Intelligence Capability project and $1.900 million having been redirected from output funding for the Mobile Technology Rollout project to correctly reflect the nature of the expenditure. Cash flow has been revised in line with project schedule. The estimated completion dates for the major components are: Intelligence Capability (quarter 4, 2018-19), Mobile Technology (quarter 4, 2018-19), Specialist Equipment (quarter 1, 2018-19) and Body Worn Cameras (quarter 4, 2018-19).</w:t>
      </w:r>
    </w:p>
    <w:p w:rsidR="003007B7" w:rsidRDefault="003007B7" w:rsidP="00194754">
      <w:pPr>
        <w:pStyle w:val="Note"/>
      </w:pPr>
      <w:r>
        <w:t>(l)</w:t>
      </w:r>
      <w:r>
        <w:tab/>
        <w:t>The estimated completion date has been extended to quarter 2, 2018-19 due to delays at Mallacoota and Colac Police stations.</w:t>
      </w:r>
    </w:p>
    <w:p w:rsidR="003007B7" w:rsidRDefault="003007B7" w:rsidP="00194754">
      <w:pPr>
        <w:pStyle w:val="Note"/>
      </w:pPr>
      <w:r>
        <w:t>(m)</w:t>
      </w:r>
      <w:r>
        <w:tab/>
        <w:t xml:space="preserve">Funding was held in contingency under the ESTA baseline funding project in the </w:t>
      </w:r>
      <w:r w:rsidRPr="00644003">
        <w:rPr>
          <w:i w:val="0"/>
        </w:rPr>
        <w:t>2017-18 Budget</w:t>
      </w:r>
      <w:r>
        <w:t xml:space="preserve"> and has since been released.</w:t>
      </w:r>
    </w:p>
    <w:p w:rsidR="003007B7" w:rsidRDefault="003007B7" w:rsidP="00194754">
      <w:pPr>
        <w:pStyle w:val="Note"/>
      </w:pPr>
      <w:r>
        <w:t>(n)</w:t>
      </w:r>
      <w:r>
        <w:tab/>
        <w:t>TEI has reduced due to $1.900 million of funding lapsing. The estimated completion date has been extended to quarter 4, 2018-19. Cash flow will be revised on confirmation of project schedule.</w:t>
      </w:r>
    </w:p>
    <w:p w:rsidR="003007B7" w:rsidRDefault="003007B7" w:rsidP="00194754">
      <w:pPr>
        <w:pStyle w:val="Note"/>
      </w:pPr>
      <w:r>
        <w:t>(o)</w:t>
      </w:r>
      <w:r>
        <w:tab/>
        <w:t>TEI has increased by $33.800 million from the Corrections System Expansion. Cash flow and timing has been revised in line with a revised project schedule.</w:t>
      </w:r>
    </w:p>
    <w:p w:rsidR="003007B7" w:rsidRDefault="003007B7" w:rsidP="00194754">
      <w:pPr>
        <w:pStyle w:val="Note"/>
      </w:pPr>
      <w:r>
        <w:t>(p)</w:t>
      </w:r>
      <w:r>
        <w:tab/>
        <w:t>Other capital expenditure includes ongoing replacement of operating equipment, vehicles and facilities. This is offset by funding held in contingency pending confirmation of project schedule.</w:t>
      </w:r>
    </w:p>
    <w:p w:rsidR="003007B7" w:rsidRPr="00B42250" w:rsidRDefault="003007B7" w:rsidP="00194754"/>
    <w:p w:rsidR="003007B7" w:rsidRPr="00B42250" w:rsidRDefault="003007B7" w:rsidP="00194754">
      <w:pPr>
        <w:keepLines w:val="0"/>
      </w:pPr>
      <w:r w:rsidRPr="00B42250">
        <w:br w:type="page"/>
      </w:r>
    </w:p>
    <w:p w:rsidR="003007B7" w:rsidRPr="00B42250" w:rsidRDefault="003007B7" w:rsidP="00194754">
      <w:pPr>
        <w:pStyle w:val="Heading20"/>
      </w:pPr>
      <w:r w:rsidRPr="00B42250">
        <w:t>Completed projects</w:t>
      </w:r>
    </w:p>
    <w:p w:rsidR="003007B7" w:rsidRPr="008B58B7" w:rsidRDefault="003007B7" w:rsidP="00194754">
      <w:pPr>
        <w:pStyle w:val="TableUnits"/>
        <w:rPr>
          <w:bCs/>
          <w:lang w:val="en-US"/>
        </w:rPr>
      </w:pPr>
      <w:r w:rsidRPr="00B42250">
        <w:t>($ thousand)</w:t>
      </w:r>
    </w:p>
    <w:tbl>
      <w:tblPr>
        <w:tblStyle w:val="DTFTable"/>
        <w:tblW w:w="7760" w:type="dxa"/>
        <w:tblInd w:w="45" w:type="dxa"/>
        <w:tblLayout w:type="fixed"/>
        <w:tblCellMar>
          <w:left w:w="45" w:type="dxa"/>
          <w:right w:w="45" w:type="dxa"/>
        </w:tblCellMar>
        <w:tblLook w:val="06A0" w:firstRow="1" w:lastRow="0" w:firstColumn="1" w:lastColumn="0" w:noHBand="1" w:noVBand="1"/>
      </w:tblPr>
      <w:tblGrid>
        <w:gridCol w:w="4654"/>
        <w:gridCol w:w="986"/>
        <w:gridCol w:w="1128"/>
        <w:gridCol w:w="992"/>
      </w:tblGrid>
      <w:tr w:rsidR="003007B7" w:rsidRPr="00F268C6"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shd w:val="solid" w:color="000000" w:fill="FFFFFF"/>
          </w:tcPr>
          <w:p w:rsidR="003007B7" w:rsidRPr="00F268C6" w:rsidRDefault="003007B7" w:rsidP="00194754">
            <w:pPr>
              <w:autoSpaceDE w:val="0"/>
              <w:autoSpaceDN w:val="0"/>
              <w:adjustRightInd w:val="0"/>
              <w:rPr>
                <w:rFonts w:eastAsiaTheme="minorEastAsia" w:cs="Calibri"/>
                <w:iCs/>
                <w:szCs w:val="18"/>
                <w:lang w:eastAsia="en-AU"/>
              </w:rPr>
            </w:pPr>
            <w:r w:rsidRPr="00F268C6">
              <w:rPr>
                <w:rFonts w:eastAsiaTheme="minorEastAsia" w:cs="Calibri"/>
                <w:iCs/>
                <w:szCs w:val="18"/>
                <w:lang w:eastAsia="en-AU"/>
              </w:rPr>
              <w:t xml:space="preserve"> </w:t>
            </w:r>
          </w:p>
        </w:tc>
        <w:tc>
          <w:tcPr>
            <w:tcW w:w="986"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Total estimated investment</w:t>
            </w:r>
          </w:p>
        </w:tc>
        <w:tc>
          <w:tcPr>
            <w:tcW w:w="1128"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F268C6">
              <w:rPr>
                <w:rFonts w:eastAsiaTheme="minorEastAsia" w:cs="Calibri"/>
                <w:iCs/>
                <w:szCs w:val="18"/>
                <w:lang w:eastAsia="en-AU"/>
              </w:rPr>
              <w:t>Financial completion date</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szCs w:val="18"/>
                <w:lang w:eastAsia="en-AU"/>
              </w:rPr>
              <w:t>Conducted energy devices (common</w:t>
            </w:r>
            <w:r>
              <w:rPr>
                <w:rFonts w:eastAsiaTheme="minorEastAsia" w:cs="Calibri"/>
                <w:szCs w:val="18"/>
                <w:lang w:eastAsia="en-AU"/>
              </w:rPr>
              <w:t>ly known as Tasers) (statewide)</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2 436</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2 436</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2017-18</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szCs w:val="18"/>
                <w:lang w:eastAsia="en-AU"/>
              </w:rPr>
              <w:t xml:space="preserve">Custody officers to free up 400 police </w:t>
            </w:r>
            <w:r>
              <w:rPr>
                <w:rFonts w:eastAsiaTheme="minorEastAsia" w:cs="Calibri"/>
                <w:szCs w:val="18"/>
                <w:lang w:eastAsia="en-AU"/>
              </w:rPr>
              <w:br/>
            </w:r>
            <w:r w:rsidRPr="00F268C6">
              <w:rPr>
                <w:rFonts w:eastAsiaTheme="minorEastAsia" w:cs="Calibri"/>
                <w:szCs w:val="18"/>
                <w:lang w:eastAsia="en-AU"/>
              </w:rPr>
              <w:t xml:space="preserve">(statewide) </w:t>
            </w:r>
            <w:r w:rsidRPr="00F268C6">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10 000</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10 000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2017-18</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szCs w:val="16"/>
                <w:lang w:eastAsia="en-AU"/>
              </w:rPr>
            </w:pPr>
            <w:r w:rsidRPr="00F268C6">
              <w:rPr>
                <w:rFonts w:eastAsiaTheme="minorEastAsia" w:cs="Calibri"/>
                <w:szCs w:val="18"/>
                <w:lang w:eastAsia="en-AU"/>
              </w:rPr>
              <w:t xml:space="preserve">Increase Prison Capacity </w:t>
            </w:r>
            <w:r>
              <w:rPr>
                <w:rFonts w:eastAsiaTheme="minorEastAsia" w:cs="Calibri"/>
                <w:szCs w:val="18"/>
                <w:lang w:eastAsia="en-AU"/>
              </w:rPr>
              <w:br/>
            </w:r>
            <w:r w:rsidRPr="00F268C6">
              <w:rPr>
                <w:rFonts w:eastAsiaTheme="minorEastAsia" w:cs="Calibri"/>
                <w:szCs w:val="18"/>
                <w:lang w:eastAsia="en-AU"/>
              </w:rPr>
              <w:t xml:space="preserve">(statewide) </w:t>
            </w:r>
            <w:r w:rsidRPr="00F268C6">
              <w:rPr>
                <w:rFonts w:eastAsiaTheme="minorEastAsia" w:cs="Calibri"/>
                <w:szCs w:val="16"/>
                <w:vertAlign w:val="superscript"/>
                <w:lang w:eastAsia="en-AU"/>
              </w:rPr>
              <w:t>(a)</w:t>
            </w:r>
            <w:r w:rsidRPr="00CC2BEB">
              <w:rPr>
                <w:rFonts w:eastAsiaTheme="minorEastAsia" w:cs="Calibri"/>
                <w:szCs w:val="16"/>
                <w:lang w:eastAsia="en-AU"/>
              </w:rPr>
              <w:fldChar w:fldCharType="begin"/>
            </w:r>
            <w:r w:rsidRPr="00CC2BEB">
              <w:rPr>
                <w:rFonts w:eastAsiaTheme="minorEastAsia" w:cs="Calibri"/>
                <w:szCs w:val="16"/>
                <w:lang w:eastAsia="en-AU"/>
              </w:rPr>
              <w:instrText xml:space="preserve"> XE "Statewide" </w:instrText>
            </w:r>
            <w:r w:rsidRPr="00CC2BEB">
              <w:rPr>
                <w:rFonts w:eastAsiaTheme="minorEastAsia" w:cs="Calibri"/>
                <w:szCs w:val="16"/>
                <w:lang w:eastAsia="en-AU"/>
              </w:rPr>
              <w:fldChar w:fldCharType="end"/>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253 632</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236 337</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2</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szCs w:val="18"/>
                <w:lang w:eastAsia="en-AU"/>
              </w:rPr>
              <w:t xml:space="preserve">Mernda Police Station </w:t>
            </w:r>
            <w:r>
              <w:rPr>
                <w:rFonts w:eastAsiaTheme="minorEastAsia" w:cs="Calibri"/>
                <w:szCs w:val="18"/>
                <w:lang w:eastAsia="en-AU"/>
              </w:rPr>
              <w:br/>
            </w:r>
            <w:r w:rsidRPr="00F268C6">
              <w:rPr>
                <w:rFonts w:eastAsiaTheme="minorEastAsia" w:cs="Calibri"/>
                <w:szCs w:val="18"/>
                <w:lang w:eastAsia="en-AU"/>
              </w:rPr>
              <w:t xml:space="preserve">(Mernda) </w:t>
            </w:r>
            <w:r w:rsidRPr="00F268C6">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"Mernda" </w:instrText>
            </w:r>
            <w:r w:rsidRPr="00CC2BEB">
              <w:rPr>
                <w:rFonts w:eastAsiaTheme="minorEastAsia" w:cs="Calibri"/>
                <w:lang w:eastAsia="en-AU"/>
              </w:rPr>
              <w:fldChar w:fldCharType="end"/>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15 000</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14 466</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2</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szCs w:val="18"/>
                <w:lang w:eastAsia="en-AU"/>
              </w:rPr>
              <w:t>Peninsula Link fixed digital safety cameras</w:t>
            </w:r>
            <w:r>
              <w:rPr>
                <w:rFonts w:eastAsiaTheme="minorEastAsia" w:cs="Calibri"/>
                <w:szCs w:val="18"/>
                <w:lang w:eastAsia="en-AU"/>
              </w:rPr>
              <w:t xml:space="preserve"> – </w:t>
            </w:r>
            <w:r w:rsidRPr="00F268C6">
              <w:rPr>
                <w:rFonts w:eastAsiaTheme="minorEastAsia" w:cs="Calibri"/>
                <w:szCs w:val="18"/>
                <w:lang w:eastAsia="en-AU"/>
              </w:rPr>
              <w:t xml:space="preserve">equipment (statewide) </w:t>
            </w:r>
            <w:r w:rsidRPr="00F268C6">
              <w:rPr>
                <w:rFonts w:eastAsiaTheme="minorEastAsia" w:cs="Calibri"/>
                <w:szCs w:val="12"/>
                <w:vertAlign w:val="superscript"/>
                <w:lang w:eastAsia="en-AU"/>
              </w:rPr>
              <w:t>(b)</w:t>
            </w:r>
            <w:r w:rsidRPr="00F268C6">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6 175</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6 175</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2017-18</w:t>
            </w:r>
          </w:p>
        </w:tc>
      </w:tr>
      <w:tr w:rsidR="003007B7" w:rsidRPr="00F268C6" w:rsidTr="00194754">
        <w:trPr>
          <w:trHeight w:hRule="exact" w:val="120"/>
        </w:trPr>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lang w:eastAsia="en-AU"/>
              </w:rPr>
              <w:t xml:space="preserve"> </w:t>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 xml:space="preserve"> </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 xml:space="preserve"> </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 xml:space="preserve"> </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ind w:left="0" w:firstLine="0"/>
              <w:rPr>
                <w:rFonts w:eastAsiaTheme="minorEastAsia" w:cs="Calibri"/>
                <w:i/>
                <w:iCs/>
                <w:szCs w:val="18"/>
                <w:lang w:eastAsia="en-AU"/>
              </w:rPr>
            </w:pPr>
            <w:r w:rsidRPr="00F268C6">
              <w:rPr>
                <w:rFonts w:eastAsiaTheme="minorEastAsia" w:cs="Calibri"/>
                <w:i/>
                <w:iCs/>
                <w:szCs w:val="18"/>
                <w:lang w:eastAsia="en-AU"/>
              </w:rPr>
              <w:t xml:space="preserve"> Estimated to be completed after publication date </w:t>
            </w:r>
            <w:r>
              <w:rPr>
                <w:rFonts w:eastAsiaTheme="minorEastAsia" w:cs="Calibri"/>
                <w:i/>
                <w:iCs/>
                <w:szCs w:val="18"/>
                <w:lang w:eastAsia="en-AU"/>
              </w:rPr>
              <w:br/>
            </w:r>
            <w:r w:rsidRPr="00F268C6">
              <w:rPr>
                <w:rFonts w:eastAsiaTheme="minorEastAsia" w:cs="Calibri"/>
                <w:i/>
                <w:iCs/>
                <w:szCs w:val="18"/>
                <w:lang w:eastAsia="en-AU"/>
              </w:rPr>
              <w:t>and before 30 June 2018</w:t>
            </w:r>
          </w:p>
        </w:tc>
        <w:tc>
          <w:tcPr>
            <w:tcW w:w="986"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F268C6">
              <w:rPr>
                <w:rFonts w:eastAsiaTheme="minorEastAsia" w:cs="Calibri"/>
                <w:i/>
                <w:iCs/>
                <w:szCs w:val="18"/>
                <w:lang w:eastAsia="en-AU"/>
              </w:rPr>
              <w:t xml:space="preserve"> </w:t>
            </w:r>
          </w:p>
        </w:tc>
        <w:tc>
          <w:tcPr>
            <w:tcW w:w="1128"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F268C6">
              <w:rPr>
                <w:rFonts w:eastAsiaTheme="minorEastAsia" w:cs="Calibri"/>
                <w:i/>
                <w:iCs/>
                <w:szCs w:val="18"/>
                <w:lang w:eastAsia="en-AU"/>
              </w:rPr>
              <w:t xml:space="preserve"> </w:t>
            </w:r>
          </w:p>
        </w:tc>
        <w:tc>
          <w:tcPr>
            <w:tcW w:w="992" w:type="dxa"/>
            <w:tcBorders>
              <w:top w:val="nil"/>
              <w:left w:val="nil"/>
              <w:bottom w:val="nil"/>
              <w:right w:val="nil"/>
            </w:tcBorders>
            <w:shd w:val="solid" w:color="000000" w:fill="FFFFFF"/>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F268C6">
              <w:rPr>
                <w:rFonts w:eastAsiaTheme="minorEastAsia" w:cs="Calibri"/>
                <w:i/>
                <w:iCs/>
                <w:szCs w:val="18"/>
                <w:lang w:eastAsia="en-AU"/>
              </w:rPr>
              <w:t xml:space="preserve"> </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szCs w:val="18"/>
                <w:lang w:eastAsia="en-AU"/>
              </w:rPr>
              <w:t xml:space="preserve">Corrections Remand upgrades </w:t>
            </w:r>
            <w:r>
              <w:rPr>
                <w:rFonts w:eastAsiaTheme="minorEastAsia" w:cs="Calibri"/>
                <w:szCs w:val="18"/>
                <w:lang w:eastAsia="en-AU"/>
              </w:rPr>
              <w:br/>
            </w:r>
            <w:r w:rsidRPr="00F268C6">
              <w:rPr>
                <w:rFonts w:eastAsiaTheme="minorEastAsia" w:cs="Calibri"/>
                <w:szCs w:val="18"/>
                <w:lang w:eastAsia="en-AU"/>
              </w:rPr>
              <w:t xml:space="preserve">(statewide) </w:t>
            </w:r>
            <w:r w:rsidRPr="00F268C6">
              <w:rPr>
                <w:rFonts w:eastAsiaTheme="minorEastAsia" w:cs="Calibri"/>
                <w:szCs w:val="12"/>
                <w:vertAlign w:val="superscript"/>
                <w:lang w:eastAsia="en-AU"/>
              </w:rPr>
              <w:t>(c)</w:t>
            </w:r>
            <w:r w:rsidRPr="00F268C6">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68 059</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52 959</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szCs w:val="18"/>
                <w:lang w:eastAsia="en-AU"/>
              </w:rPr>
              <w:t xml:space="preserve">Corrections system expansion </w:t>
            </w:r>
            <w:r>
              <w:rPr>
                <w:rFonts w:eastAsiaTheme="minorEastAsia" w:cs="Calibri"/>
                <w:szCs w:val="18"/>
                <w:lang w:eastAsia="en-AU"/>
              </w:rPr>
              <w:br/>
            </w:r>
            <w:r w:rsidRPr="00F268C6">
              <w:rPr>
                <w:rFonts w:eastAsiaTheme="minorEastAsia" w:cs="Calibri"/>
                <w:szCs w:val="18"/>
                <w:lang w:eastAsia="en-AU"/>
              </w:rPr>
              <w:t xml:space="preserve">(statewide) </w:t>
            </w:r>
            <w:r w:rsidRPr="00F268C6">
              <w:rPr>
                <w:rFonts w:eastAsiaTheme="minorEastAsia" w:cs="Calibri"/>
                <w:szCs w:val="12"/>
                <w:vertAlign w:val="superscript"/>
                <w:lang w:eastAsia="en-AU"/>
              </w:rPr>
              <w:t>(d)</w:t>
            </w:r>
            <w:r w:rsidRPr="00F268C6">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19 460</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19 460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2017-18</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szCs w:val="18"/>
                <w:lang w:eastAsia="en-AU"/>
              </w:rPr>
              <w:t xml:space="preserve">Establishment of a Victorian Fixated Threat Assessment Centre (Melbourne) </w:t>
            </w:r>
            <w:r w:rsidRPr="00F268C6">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"Melbourne" </w:instrText>
            </w:r>
            <w:r w:rsidRPr="00CC2BEB">
              <w:rPr>
                <w:rFonts w:eastAsiaTheme="minorEastAsia" w:cs="Calibri"/>
                <w:lang w:eastAsia="en-AU"/>
              </w:rPr>
              <w:fldChar w:fldCharType="end"/>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583</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583</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2017-18</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szCs w:val="18"/>
                <w:lang w:eastAsia="en-AU"/>
              </w:rPr>
              <w:t xml:space="preserve">Information Management and Enforcement Services (IMES) Reform Project IT solution (statewide)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48 935</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48 935</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2017-18</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szCs w:val="18"/>
                <w:lang w:eastAsia="en-AU"/>
              </w:rPr>
              <w:t xml:space="preserve">Legal responses for family violence and child protection (statewide) </w:t>
            </w:r>
            <w:r w:rsidRPr="00F268C6">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1 200</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1 200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2017-18</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nil"/>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szCs w:val="18"/>
                <w:lang w:eastAsia="en-AU"/>
              </w:rPr>
              <w:t xml:space="preserve">Multi-Disciplinary Centres – new centre </w:t>
            </w:r>
            <w:r>
              <w:rPr>
                <w:rFonts w:eastAsiaTheme="minorEastAsia" w:cs="Calibri"/>
                <w:szCs w:val="18"/>
                <w:lang w:eastAsia="en-AU"/>
              </w:rPr>
              <w:br/>
            </w:r>
            <w:r w:rsidRPr="00F268C6">
              <w:rPr>
                <w:rFonts w:eastAsiaTheme="minorEastAsia" w:cs="Calibri"/>
                <w:szCs w:val="18"/>
                <w:lang w:eastAsia="en-AU"/>
              </w:rPr>
              <w:t xml:space="preserve">(Wyndham) </w:t>
            </w:r>
            <w:r w:rsidRPr="00CC2BEB">
              <w:rPr>
                <w:rFonts w:eastAsiaTheme="minorEastAsia" w:cs="Calibri"/>
                <w:lang w:eastAsia="en-AU"/>
              </w:rPr>
              <w:fldChar w:fldCharType="begin"/>
            </w:r>
            <w:r w:rsidRPr="00CC2BEB">
              <w:rPr>
                <w:rFonts w:eastAsiaTheme="minorEastAsia" w:cs="Calibri"/>
                <w:lang w:eastAsia="en-AU"/>
              </w:rPr>
              <w:instrText xml:space="preserve"> XE "Wyndham" </w:instrText>
            </w:r>
            <w:r w:rsidRPr="00CC2BEB">
              <w:rPr>
                <w:rFonts w:eastAsiaTheme="minorEastAsia" w:cs="Calibri"/>
                <w:lang w:eastAsia="en-AU"/>
              </w:rPr>
              <w:fldChar w:fldCharType="end"/>
            </w:r>
          </w:p>
        </w:tc>
        <w:tc>
          <w:tcPr>
            <w:tcW w:w="986"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4 000</w:t>
            </w:r>
          </w:p>
        </w:tc>
        <w:tc>
          <w:tcPr>
            <w:tcW w:w="1128"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4 000</w:t>
            </w:r>
          </w:p>
        </w:tc>
        <w:tc>
          <w:tcPr>
            <w:tcW w:w="992" w:type="dxa"/>
            <w:tcBorders>
              <w:top w:val="nil"/>
              <w:left w:val="nil"/>
              <w:bottom w:val="nil"/>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2018-19</w:t>
            </w:r>
          </w:p>
        </w:tc>
      </w:tr>
      <w:tr w:rsidR="003007B7" w:rsidRPr="00F268C6" w:rsidTr="00194754">
        <w:tc>
          <w:tcPr>
            <w:cnfStyle w:val="001000000000" w:firstRow="0" w:lastRow="0" w:firstColumn="1" w:lastColumn="0" w:oddVBand="0" w:evenVBand="0" w:oddHBand="0" w:evenHBand="0" w:firstRowFirstColumn="0" w:firstRowLastColumn="0" w:lastRowFirstColumn="0" w:lastRowLastColumn="0"/>
            <w:tcW w:w="4654" w:type="dxa"/>
            <w:tcBorders>
              <w:top w:val="nil"/>
              <w:left w:val="nil"/>
              <w:bottom w:val="single" w:sz="12" w:space="0" w:color="auto"/>
              <w:right w:val="nil"/>
            </w:tcBorders>
          </w:tcPr>
          <w:p w:rsidR="003007B7" w:rsidRPr="00F268C6" w:rsidRDefault="003007B7" w:rsidP="00194754">
            <w:pPr>
              <w:keepLines w:val="0"/>
              <w:autoSpaceDE w:val="0"/>
              <w:autoSpaceDN w:val="0"/>
              <w:adjustRightInd w:val="0"/>
              <w:rPr>
                <w:rFonts w:eastAsiaTheme="minorEastAsia" w:cs="Calibri"/>
                <w:lang w:eastAsia="en-AU"/>
              </w:rPr>
            </w:pPr>
            <w:r w:rsidRPr="00F268C6">
              <w:rPr>
                <w:rFonts w:eastAsiaTheme="minorEastAsia" w:cs="Calibri"/>
                <w:szCs w:val="18"/>
                <w:lang w:eastAsia="en-AU"/>
              </w:rPr>
              <w:t>Strengthening Victoria Police</w:t>
            </w:r>
            <w:r>
              <w:rPr>
                <w:rFonts w:eastAsiaTheme="minorEastAsia" w:cs="Calibri"/>
                <w:szCs w:val="18"/>
                <w:lang w:eastAsia="en-AU"/>
              </w:rPr>
              <w:t>’</w:t>
            </w:r>
            <w:r w:rsidRPr="00F268C6">
              <w:rPr>
                <w:rFonts w:eastAsiaTheme="minorEastAsia" w:cs="Calibri"/>
                <w:szCs w:val="18"/>
                <w:lang w:eastAsia="en-AU"/>
              </w:rPr>
              <w:t>s Counter Terrorism Capacity and Capability (statewide)</w:t>
            </w:r>
            <w:r w:rsidRPr="00F268C6">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86" w:type="dxa"/>
            <w:tcBorders>
              <w:top w:val="nil"/>
              <w:left w:val="nil"/>
              <w:bottom w:val="single" w:sz="12" w:space="0" w:color="auto"/>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2 008</w:t>
            </w:r>
          </w:p>
        </w:tc>
        <w:tc>
          <w:tcPr>
            <w:tcW w:w="1128" w:type="dxa"/>
            <w:tcBorders>
              <w:top w:val="nil"/>
              <w:left w:val="nil"/>
              <w:bottom w:val="single" w:sz="12" w:space="0" w:color="auto"/>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2 008</w:t>
            </w:r>
          </w:p>
        </w:tc>
        <w:tc>
          <w:tcPr>
            <w:tcW w:w="992" w:type="dxa"/>
            <w:tcBorders>
              <w:top w:val="nil"/>
              <w:left w:val="nil"/>
              <w:bottom w:val="single" w:sz="12" w:space="0" w:color="auto"/>
              <w:right w:val="nil"/>
            </w:tcBorders>
          </w:tcPr>
          <w:p w:rsidR="003007B7" w:rsidRPr="00F268C6"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F268C6">
              <w:rPr>
                <w:rFonts w:eastAsiaTheme="minorEastAsia" w:cs="Calibri"/>
                <w:szCs w:val="18"/>
                <w:lang w:eastAsia="en-AU"/>
              </w:rPr>
              <w:t>qtr 4</w:t>
            </w:r>
            <w:r w:rsidRPr="00F268C6">
              <w:rPr>
                <w:rFonts w:eastAsiaTheme="minorEastAsia" w:cs="Calibri"/>
                <w:szCs w:val="18"/>
                <w:lang w:eastAsia="en-AU"/>
              </w:rPr>
              <w:br/>
              <w:t>2017-18</w:t>
            </w:r>
          </w:p>
        </w:tc>
      </w:tr>
    </w:tbl>
    <w:p w:rsidR="003007B7" w:rsidRPr="00B42250" w:rsidRDefault="003007B7" w:rsidP="00194754">
      <w:pPr>
        <w:pStyle w:val="Source"/>
      </w:pPr>
      <w:r w:rsidRPr="00B42250">
        <w:t>Source: Department of Justice and Regulation</w:t>
      </w:r>
    </w:p>
    <w:p w:rsidR="003007B7" w:rsidRDefault="003007B7" w:rsidP="00194754">
      <w:pPr>
        <w:pStyle w:val="Note"/>
      </w:pPr>
      <w:r>
        <w:t xml:space="preserve">Notes: </w:t>
      </w:r>
    </w:p>
    <w:p w:rsidR="003007B7" w:rsidRDefault="003007B7" w:rsidP="00194754">
      <w:pPr>
        <w:pStyle w:val="Note"/>
      </w:pPr>
      <w:r>
        <w:t>(a)</w:t>
      </w:r>
      <w:r>
        <w:tab/>
        <w:t>TEI has reduced due to $2.500 million having been transferred to output funding for this initiative.</w:t>
      </w:r>
    </w:p>
    <w:p w:rsidR="003007B7" w:rsidRDefault="003007B7" w:rsidP="00194754">
      <w:pPr>
        <w:pStyle w:val="Note"/>
      </w:pPr>
      <w:r>
        <w:t>(b)</w:t>
      </w:r>
      <w:r>
        <w:tab/>
        <w:t>The project completion date has been revised to reflect the removal of additional scope.</w:t>
      </w:r>
    </w:p>
    <w:p w:rsidR="003007B7" w:rsidRDefault="003007B7" w:rsidP="00194754">
      <w:pPr>
        <w:pStyle w:val="Note"/>
      </w:pPr>
      <w:r>
        <w:t>(c)</w:t>
      </w:r>
      <w:r>
        <w:tab/>
        <w:t>TEI has reduced due to $6.800 million having been redirected to the Prison capacity expansion project.</w:t>
      </w:r>
    </w:p>
    <w:p w:rsidR="003007B7" w:rsidRDefault="003007B7" w:rsidP="00194754">
      <w:pPr>
        <w:pStyle w:val="Note"/>
      </w:pPr>
      <w:r>
        <w:t>(d)</w:t>
      </w:r>
      <w:r>
        <w:tab/>
        <w:t>The project is now complete following the decision to reallocate remaining scope and associated funding to the Women’s prison capacity strategy (TEI of $33.800 million) and the Prison Capacity Expansion Project (TEI of $30.100 million).</w:t>
      </w:r>
    </w:p>
    <w:p w:rsidR="003007B7" w:rsidRDefault="003007B7">
      <w:pPr>
        <w:keepLines w:val="0"/>
        <w:sectPr w:rsidR="003007B7" w:rsidSect="00ED0292">
          <w:footerReference w:type="even" r:id="rId32"/>
          <w:footerReference w:type="default" r:id="rId33"/>
          <w:pgSz w:w="9979" w:h="14175" w:code="9"/>
          <w:pgMar w:top="850" w:right="1134" w:bottom="850" w:left="1134" w:header="624" w:footer="567" w:gutter="0"/>
          <w:cols w:sep="1" w:space="567"/>
          <w:docGrid w:linePitch="360"/>
        </w:sectPr>
      </w:pPr>
    </w:p>
    <w:p w:rsidR="003007B7" w:rsidRPr="00B42250" w:rsidRDefault="003007B7" w:rsidP="00A26DB1">
      <w:pPr>
        <w:pStyle w:val="Heading10"/>
        <w:spacing w:before="0"/>
      </w:pPr>
      <w:bookmarkStart w:id="21" w:name="_Toc512526585"/>
      <w:r w:rsidRPr="00B42250">
        <w:rPr>
          <w:rStyle w:val="Department"/>
        </w:rPr>
        <w:t xml:space="preserve">Department of </w:t>
      </w:r>
      <w:r w:rsidRPr="00B42250">
        <w:t>Premier and Cabinet</w:t>
      </w:r>
      <w:bookmarkEnd w:id="21"/>
    </w:p>
    <w:p w:rsidR="003007B7" w:rsidRPr="00B42250" w:rsidRDefault="003007B7" w:rsidP="00194754">
      <w:pPr>
        <w:pStyle w:val="Heading20"/>
      </w:pPr>
      <w:r w:rsidRPr="00B42250">
        <w:t>New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color w:val="000000"/>
                <w:lang w:eastAsia="en-AU"/>
              </w:rPr>
            </w:pPr>
            <w:r w:rsidRPr="008B58B7">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Enhancing public sector capability (Melbourne)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"Melbourne" </w:instrText>
            </w:r>
            <w:r w:rsidRPr="00CC2BEB">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1 380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780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600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05684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6847" w:rsidRDefault="003007B7" w:rsidP="00194754">
            <w:pPr>
              <w:keepLines w:val="0"/>
              <w:autoSpaceDE w:val="0"/>
              <w:autoSpaceDN w:val="0"/>
              <w:adjustRightInd w:val="0"/>
              <w:rPr>
                <w:rFonts w:eastAsiaTheme="minorEastAsia" w:cs="Calibri"/>
                <w:szCs w:val="18"/>
                <w:lang w:eastAsia="en-AU"/>
              </w:rPr>
            </w:pPr>
            <w:r w:rsidRPr="00056847">
              <w:rPr>
                <w:rFonts w:eastAsiaTheme="minorEastAsia" w:cs="Calibri"/>
                <w:szCs w:val="18"/>
                <w:lang w:eastAsia="en-AU"/>
              </w:rPr>
              <w:t xml:space="preserve">Security and building upgrades for government buildings (Melbourne)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"Melbourne"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4 970</w:t>
            </w:r>
          </w:p>
        </w:tc>
        <w:tc>
          <w:tcPr>
            <w:tcW w:w="1111"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3 610</w:t>
            </w:r>
          </w:p>
        </w:tc>
        <w:tc>
          <w:tcPr>
            <w:tcW w:w="992"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1 360</w:t>
            </w:r>
          </w:p>
        </w:tc>
        <w:tc>
          <w:tcPr>
            <w:tcW w:w="964" w:type="dxa"/>
            <w:tcBorders>
              <w:top w:val="nil"/>
              <w:left w:val="nil"/>
              <w:bottom w:val="nil"/>
              <w:right w:val="nil"/>
            </w:tcBorders>
          </w:tcPr>
          <w:p w:rsidR="003007B7" w:rsidRPr="0005684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056847">
              <w:rPr>
                <w:rFonts w:eastAsiaTheme="minorEastAsia" w:cs="Calibri"/>
                <w:szCs w:val="18"/>
                <w:lang w:eastAsia="en-AU"/>
              </w:rPr>
              <w:t>qtr 4</w:t>
            </w:r>
            <w:r w:rsidRPr="00056847">
              <w:rPr>
                <w:rFonts w:eastAsiaTheme="minorEastAsia" w:cs="Calibri"/>
                <w:szCs w:val="18"/>
                <w:lang w:eastAsia="en-AU"/>
              </w:rPr>
              <w:br/>
              <w:t>2019-20</w:t>
            </w:r>
          </w:p>
        </w:tc>
      </w:tr>
      <w:tr w:rsidR="003007B7" w:rsidRPr="008B58B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3007B7" w:rsidRPr="008B58B7" w:rsidRDefault="003007B7" w:rsidP="00194754">
            <w:pPr>
              <w:keepLines w:val="0"/>
              <w:autoSpaceDE w:val="0"/>
              <w:autoSpaceDN w:val="0"/>
              <w:adjustRightInd w:val="0"/>
              <w:rPr>
                <w:rFonts w:eastAsiaTheme="minorEastAsia" w:cs="Calibri"/>
                <w:bCs/>
                <w:color w:val="000000"/>
                <w:szCs w:val="18"/>
                <w:lang w:eastAsia="en-AU"/>
              </w:rPr>
            </w:pPr>
            <w:r w:rsidRPr="008B58B7">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6 350</w:t>
            </w:r>
          </w:p>
        </w:tc>
        <w:tc>
          <w:tcPr>
            <w:tcW w:w="1111" w:type="dxa"/>
            <w:tcBorders>
              <w:top w:val="single" w:sz="6" w:space="0" w:color="000000"/>
              <w:bottom w:val="single" w:sz="12" w:space="0" w:color="000000"/>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B58B7">
              <w:rPr>
                <w:rFonts w:eastAsiaTheme="minorEastAsia" w:cs="Calibri"/>
                <w:bCs/>
                <w:color w:val="000000"/>
                <w:szCs w:val="18"/>
                <w:lang w:eastAsia="en-AU"/>
              </w:rPr>
              <w:t>780</w:t>
            </w:r>
          </w:p>
        </w:tc>
        <w:tc>
          <w:tcPr>
            <w:tcW w:w="992" w:type="dxa"/>
            <w:tcBorders>
              <w:top w:val="single" w:sz="6" w:space="0" w:color="000000"/>
              <w:bottom w:val="single" w:sz="12" w:space="0" w:color="000000"/>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4 210</w:t>
            </w:r>
          </w:p>
        </w:tc>
        <w:tc>
          <w:tcPr>
            <w:tcW w:w="992" w:type="dxa"/>
            <w:tcBorders>
              <w:top w:val="single" w:sz="6" w:space="0" w:color="000000"/>
              <w:bottom w:val="single" w:sz="12" w:space="0" w:color="000000"/>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1 360</w:t>
            </w:r>
          </w:p>
        </w:tc>
        <w:tc>
          <w:tcPr>
            <w:tcW w:w="964" w:type="dxa"/>
            <w:tcBorders>
              <w:top w:val="single" w:sz="6" w:space="0" w:color="000000"/>
              <w:bottom w:val="single" w:sz="12" w:space="0" w:color="000000"/>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8B58B7">
              <w:rPr>
                <w:rFonts w:eastAsiaTheme="minorEastAsia" w:cs="Calibri"/>
                <w:color w:val="000000"/>
                <w:lang w:eastAsia="en-AU"/>
              </w:rPr>
              <w:t xml:space="preserve"> </w:t>
            </w:r>
          </w:p>
        </w:tc>
      </w:tr>
    </w:tbl>
    <w:p w:rsidR="003007B7" w:rsidRPr="00B42250" w:rsidRDefault="003007B7" w:rsidP="00194754">
      <w:pPr>
        <w:pStyle w:val="Source"/>
      </w:pPr>
      <w:r w:rsidRPr="00B42250">
        <w:t>Source: Department of Premier and Cabinet</w:t>
      </w:r>
    </w:p>
    <w:p w:rsidR="003007B7" w:rsidRPr="00B42250" w:rsidRDefault="003007B7" w:rsidP="00194754"/>
    <w:p w:rsidR="003007B7" w:rsidRPr="00B42250" w:rsidRDefault="003007B7" w:rsidP="00194754">
      <w:pPr>
        <w:pStyle w:val="Heading20"/>
      </w:pPr>
      <w:r w:rsidRPr="00B42250">
        <w:t>Existing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color w:val="000000"/>
                <w:lang w:eastAsia="en-AU"/>
              </w:rPr>
            </w:pPr>
            <w:r w:rsidRPr="008B58B7">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Latrobe Valley GovHub </w:t>
            </w:r>
            <w:r>
              <w:rPr>
                <w:rFonts w:eastAsiaTheme="minorEastAsia" w:cs="Calibri"/>
                <w:color w:val="000000"/>
                <w:szCs w:val="18"/>
                <w:lang w:eastAsia="en-AU"/>
              </w:rPr>
              <w:br/>
            </w:r>
            <w:r w:rsidRPr="008B58B7">
              <w:rPr>
                <w:rFonts w:eastAsiaTheme="minorEastAsia" w:cs="Calibri"/>
                <w:color w:val="000000"/>
                <w:szCs w:val="18"/>
                <w:lang w:eastAsia="en-AU"/>
              </w:rPr>
              <w:t>(Morwell)</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"Morwell" </w:instrText>
            </w:r>
            <w:r w:rsidRPr="00CC2BEB">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Public Record Office Victoria asset maintenance and renewal program (North Melbourne)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"North Melbourne" </w:instrText>
            </w:r>
            <w:r w:rsidRPr="00CC2BEB">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3 618</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2 075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1 543</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Public Record Office Victoria digital archive (North Melbourne) </w:t>
            </w:r>
            <w:r w:rsidRPr="008B58B7">
              <w:rPr>
                <w:rFonts w:eastAsiaTheme="minorEastAsia" w:cs="Calibri"/>
                <w:color w:val="000000"/>
                <w:szCs w:val="18"/>
                <w:vertAlign w:val="superscript"/>
                <w:lang w:eastAsia="en-AU"/>
              </w:rPr>
              <w:t>(a)</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"North Melbourne" </w:instrText>
            </w:r>
            <w:r w:rsidRPr="00CC2BEB">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4 062</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2 705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1 357</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Security upgrade – government buildings (Melbourne)</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"Melbourne" </w:instrText>
            </w:r>
            <w:r w:rsidRPr="00CC2BEB">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8 589</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4 789</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qtr 4 </w:t>
            </w:r>
          </w:p>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rPr>
                <w:rFonts w:eastAsiaTheme="minorEastAsia" w:cs="Calibri"/>
                <w:color w:val="000000"/>
                <w:szCs w:val="16"/>
                <w:lang w:eastAsia="en-AU"/>
              </w:rPr>
            </w:pPr>
            <w:r w:rsidRPr="008B58B7">
              <w:rPr>
                <w:rFonts w:eastAsiaTheme="minorEastAsia" w:cs="Calibri"/>
                <w:b/>
                <w:bCs/>
                <w:color w:val="000000"/>
                <w:szCs w:val="18"/>
                <w:lang w:eastAsia="en-AU"/>
              </w:rPr>
              <w:t xml:space="preserve">Total existing projects </w:t>
            </w:r>
            <w:r w:rsidRPr="008B58B7">
              <w:rPr>
                <w:rFonts w:eastAsiaTheme="minorEastAsia" w:cs="Calibri"/>
                <w:color w:val="000000"/>
                <w:szCs w:val="16"/>
                <w:vertAlign w:val="superscript"/>
                <w:lang w:eastAsia="en-AU"/>
              </w:rPr>
              <w:t>(b)</w:t>
            </w:r>
          </w:p>
        </w:tc>
        <w:tc>
          <w:tcPr>
            <w:tcW w:w="913"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19 269</w:t>
            </w:r>
          </w:p>
        </w:tc>
        <w:tc>
          <w:tcPr>
            <w:tcW w:w="1111"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9 569</w:t>
            </w:r>
          </w:p>
        </w:tc>
        <w:tc>
          <w:tcPr>
            <w:tcW w:w="992"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8 400</w:t>
            </w:r>
          </w:p>
        </w:tc>
        <w:tc>
          <w:tcPr>
            <w:tcW w:w="992"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1 300</w:t>
            </w:r>
          </w:p>
        </w:tc>
        <w:tc>
          <w:tcPr>
            <w:tcW w:w="964"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B58B7">
              <w:rPr>
                <w:rFonts w:eastAsiaTheme="minorEastAsia" w:cs="Calibri"/>
                <w:color w:val="000000"/>
                <w:lang w:eastAsia="en-AU"/>
              </w:rPr>
              <w:t xml:space="preserve"> </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rPr>
                <w:rFonts w:eastAsiaTheme="minorEastAsia" w:cs="Calibri"/>
                <w:b/>
                <w:bCs/>
                <w:color w:val="000000"/>
                <w:szCs w:val="18"/>
                <w:lang w:eastAsia="en-AU"/>
              </w:rPr>
            </w:pPr>
            <w:r w:rsidRPr="008B58B7">
              <w:rPr>
                <w:rFonts w:eastAsiaTheme="minorEastAsia" w:cs="Calibri"/>
                <w:b/>
                <w:bCs/>
                <w:color w:val="000000"/>
                <w:szCs w:val="18"/>
                <w:lang w:eastAsia="en-AU"/>
              </w:rPr>
              <w:t>Total Premier and Cabinet projects</w:t>
            </w:r>
          </w:p>
        </w:tc>
        <w:tc>
          <w:tcPr>
            <w:tcW w:w="913" w:type="dxa"/>
            <w:tcBorders>
              <w:top w:val="single" w:sz="6" w:space="0" w:color="000000"/>
              <w:left w:val="nil"/>
              <w:bottom w:val="single" w:sz="6" w:space="0" w:color="000000"/>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25 619</w:t>
            </w:r>
          </w:p>
        </w:tc>
        <w:tc>
          <w:tcPr>
            <w:tcW w:w="1111" w:type="dxa"/>
            <w:tcBorders>
              <w:top w:val="single" w:sz="6" w:space="0" w:color="000000"/>
              <w:left w:val="nil"/>
              <w:bottom w:val="single" w:sz="6" w:space="0" w:color="000000"/>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10 349</w:t>
            </w:r>
          </w:p>
        </w:tc>
        <w:tc>
          <w:tcPr>
            <w:tcW w:w="992" w:type="dxa"/>
            <w:tcBorders>
              <w:top w:val="single" w:sz="6" w:space="0" w:color="000000"/>
              <w:left w:val="nil"/>
              <w:bottom w:val="single" w:sz="6" w:space="0" w:color="000000"/>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12 610</w:t>
            </w:r>
          </w:p>
        </w:tc>
        <w:tc>
          <w:tcPr>
            <w:tcW w:w="992" w:type="dxa"/>
            <w:tcBorders>
              <w:top w:val="single" w:sz="6" w:space="0" w:color="000000"/>
              <w:left w:val="nil"/>
              <w:bottom w:val="single" w:sz="6" w:space="0" w:color="000000"/>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2 660</w:t>
            </w:r>
          </w:p>
        </w:tc>
        <w:tc>
          <w:tcPr>
            <w:tcW w:w="964"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B58B7">
              <w:rPr>
                <w:rFonts w:eastAsiaTheme="minorEastAsia" w:cs="Calibri"/>
                <w:color w:val="000000"/>
                <w:lang w:eastAsia="en-AU"/>
              </w:rPr>
              <w:t xml:space="preserve"> </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Other capital expenditure</w:t>
            </w:r>
          </w:p>
        </w:tc>
        <w:tc>
          <w:tcPr>
            <w:tcW w:w="913" w:type="dxa"/>
            <w:tcBorders>
              <w:top w:val="single" w:sz="6" w:space="0" w:color="000000"/>
              <w:left w:val="nil"/>
              <w:bottom w:val="nil"/>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na</w:t>
            </w:r>
          </w:p>
        </w:tc>
        <w:tc>
          <w:tcPr>
            <w:tcW w:w="1111" w:type="dxa"/>
            <w:tcBorders>
              <w:top w:val="single" w:sz="6" w:space="0" w:color="000000"/>
              <w:left w:val="nil"/>
              <w:bottom w:val="nil"/>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na</w:t>
            </w:r>
          </w:p>
        </w:tc>
        <w:tc>
          <w:tcPr>
            <w:tcW w:w="992" w:type="dxa"/>
            <w:tcBorders>
              <w:top w:val="single" w:sz="6" w:space="0" w:color="000000"/>
              <w:left w:val="nil"/>
              <w:bottom w:val="nil"/>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12 369</w:t>
            </w:r>
          </w:p>
        </w:tc>
        <w:tc>
          <w:tcPr>
            <w:tcW w:w="992" w:type="dxa"/>
            <w:tcBorders>
              <w:top w:val="single" w:sz="6" w:space="0" w:color="000000"/>
              <w:left w:val="nil"/>
              <w:bottom w:val="nil"/>
              <w:right w:val="nil"/>
            </w:tcBorders>
            <w:shd w:val="solid" w:color="FFFFFF" w:fill="auto"/>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na</w:t>
            </w:r>
          </w:p>
        </w:tc>
        <w:tc>
          <w:tcPr>
            <w:tcW w:w="964" w:type="dxa"/>
            <w:tcBorders>
              <w:top w:val="single" w:sz="6" w:space="0" w:color="000000"/>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various</w:t>
            </w:r>
          </w:p>
        </w:tc>
      </w:tr>
      <w:tr w:rsidR="003007B7" w:rsidRPr="008B58B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bottom w:val="single" w:sz="12" w:space="0" w:color="auto"/>
            </w:tcBorders>
          </w:tcPr>
          <w:p w:rsidR="003007B7" w:rsidRPr="008B58B7" w:rsidRDefault="003007B7" w:rsidP="00194754">
            <w:pPr>
              <w:keepLines w:val="0"/>
              <w:autoSpaceDE w:val="0"/>
              <w:autoSpaceDN w:val="0"/>
              <w:adjustRightInd w:val="0"/>
              <w:rPr>
                <w:rFonts w:eastAsiaTheme="minorEastAsia" w:cs="Calibri"/>
                <w:bCs/>
                <w:color w:val="000000"/>
                <w:szCs w:val="18"/>
                <w:lang w:eastAsia="en-AU"/>
              </w:rPr>
            </w:pPr>
            <w:r w:rsidRPr="008B58B7">
              <w:rPr>
                <w:rFonts w:eastAsiaTheme="minorEastAsia" w:cs="Calibri"/>
                <w:bCs/>
                <w:color w:val="000000"/>
                <w:szCs w:val="18"/>
                <w:lang w:eastAsia="en-AU"/>
              </w:rPr>
              <w:t>Total 2018-19 Premier and Cabinet capital expenditure</w:t>
            </w:r>
          </w:p>
        </w:tc>
        <w:tc>
          <w:tcPr>
            <w:tcW w:w="913" w:type="dxa"/>
            <w:tcBorders>
              <w:top w:val="single" w:sz="6" w:space="0" w:color="auto"/>
              <w:bottom w:val="single" w:sz="12" w:space="0" w:color="auto"/>
            </w:tcBorders>
            <w:shd w:val="solid" w:color="FFFFFF" w:fill="auto"/>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B58B7">
              <w:rPr>
                <w:rFonts w:eastAsiaTheme="minorEastAsia" w:cs="Calibri"/>
                <w:bCs/>
                <w:color w:val="000000"/>
                <w:szCs w:val="18"/>
                <w:lang w:eastAsia="en-AU"/>
              </w:rPr>
              <w:t>na</w:t>
            </w:r>
          </w:p>
        </w:tc>
        <w:tc>
          <w:tcPr>
            <w:tcW w:w="1111" w:type="dxa"/>
            <w:tcBorders>
              <w:top w:val="single" w:sz="6" w:space="0" w:color="auto"/>
              <w:bottom w:val="single" w:sz="12" w:space="0" w:color="auto"/>
            </w:tcBorders>
            <w:shd w:val="solid" w:color="FFFFFF" w:fill="auto"/>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B58B7">
              <w:rPr>
                <w:rFonts w:eastAsiaTheme="minorEastAsia" w:cs="Calibri"/>
                <w:bCs/>
                <w:color w:val="000000"/>
                <w:szCs w:val="18"/>
                <w:lang w:eastAsia="en-AU"/>
              </w:rPr>
              <w:t>na</w:t>
            </w:r>
          </w:p>
        </w:tc>
        <w:tc>
          <w:tcPr>
            <w:tcW w:w="992" w:type="dxa"/>
            <w:tcBorders>
              <w:top w:val="single" w:sz="6" w:space="0" w:color="auto"/>
              <w:bottom w:val="single" w:sz="12" w:space="0" w:color="auto"/>
            </w:tcBorders>
            <w:shd w:val="solid" w:color="FFFFFF" w:fill="auto"/>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24 979</w:t>
            </w:r>
          </w:p>
        </w:tc>
        <w:tc>
          <w:tcPr>
            <w:tcW w:w="992" w:type="dxa"/>
            <w:tcBorders>
              <w:top w:val="single" w:sz="6" w:space="0" w:color="auto"/>
              <w:bottom w:val="single" w:sz="12" w:space="0" w:color="auto"/>
            </w:tcBorders>
            <w:shd w:val="solid" w:color="FFFFFF" w:fill="auto"/>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B58B7">
              <w:rPr>
                <w:rFonts w:eastAsiaTheme="minorEastAsia" w:cs="Calibri"/>
                <w:bCs/>
                <w:color w:val="000000"/>
                <w:szCs w:val="18"/>
                <w:lang w:eastAsia="en-AU"/>
              </w:rPr>
              <w:t>na</w:t>
            </w:r>
          </w:p>
        </w:tc>
        <w:tc>
          <w:tcPr>
            <w:tcW w:w="964" w:type="dxa"/>
            <w:tcBorders>
              <w:top w:val="single" w:sz="6" w:space="0" w:color="auto"/>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8B58B7">
              <w:rPr>
                <w:rFonts w:eastAsiaTheme="minorEastAsia" w:cs="Calibri"/>
                <w:color w:val="000000"/>
                <w:lang w:eastAsia="en-AU"/>
              </w:rPr>
              <w:t xml:space="preserve"> </w:t>
            </w:r>
          </w:p>
        </w:tc>
      </w:tr>
    </w:tbl>
    <w:p w:rsidR="003007B7" w:rsidRPr="00B42250" w:rsidRDefault="003007B7" w:rsidP="00194754">
      <w:pPr>
        <w:pStyle w:val="Source"/>
      </w:pPr>
      <w:r w:rsidRPr="00B42250">
        <w:t>Source: Department of Premier and Cabinet</w:t>
      </w:r>
    </w:p>
    <w:p w:rsidR="003007B7" w:rsidRPr="0074053E" w:rsidRDefault="003007B7" w:rsidP="00194754">
      <w:pPr>
        <w:pStyle w:val="Note"/>
      </w:pPr>
      <w:r w:rsidRPr="0074053E">
        <w:t>Notes:</w:t>
      </w:r>
    </w:p>
    <w:p w:rsidR="003007B7" w:rsidRPr="0074053E" w:rsidRDefault="003007B7" w:rsidP="00194754">
      <w:pPr>
        <w:pStyle w:val="Note"/>
      </w:pPr>
      <w:r w:rsidRPr="0074053E">
        <w:t xml:space="preserve">(a) </w:t>
      </w:r>
      <w:r>
        <w:tab/>
      </w:r>
      <w:r w:rsidRPr="0074053E">
        <w:t>The estimated completion date has been extended to quarter 4, 2018-19.</w:t>
      </w:r>
    </w:p>
    <w:p w:rsidR="003007B7" w:rsidRPr="0074053E" w:rsidRDefault="003007B7" w:rsidP="00194754">
      <w:pPr>
        <w:pStyle w:val="Note"/>
      </w:pPr>
      <w:r w:rsidRPr="0074053E">
        <w:t xml:space="preserve">(b) </w:t>
      </w:r>
      <w:r>
        <w:tab/>
      </w:r>
      <w:r w:rsidRPr="0074053E">
        <w:t>Pride Centre (Melbourne) no longer appears as a capital project as funding was transferred to output which was subsequently provided as a grant to the Victorian Pride Centre Limited to deliver the project.</w:t>
      </w:r>
    </w:p>
    <w:p w:rsidR="003007B7" w:rsidRDefault="003007B7" w:rsidP="00194754">
      <w:pPr>
        <w:rPr>
          <w:vertAlign w:val="superscript"/>
        </w:rPr>
      </w:pPr>
    </w:p>
    <w:p w:rsidR="003007B7" w:rsidRDefault="003007B7" w:rsidP="00194754">
      <w:pPr>
        <w:sectPr w:rsidR="003007B7" w:rsidSect="00ED0292">
          <w:footerReference w:type="even" r:id="rId34"/>
          <w:footerReference w:type="default" r:id="rId35"/>
          <w:pgSz w:w="9979" w:h="14175" w:code="9"/>
          <w:pgMar w:top="850" w:right="1134" w:bottom="850" w:left="1134" w:header="624" w:footer="567" w:gutter="0"/>
          <w:cols w:sep="1" w:space="567"/>
          <w:docGrid w:linePitch="360"/>
        </w:sectPr>
      </w:pPr>
    </w:p>
    <w:p w:rsidR="003007B7" w:rsidRPr="00B42250" w:rsidRDefault="003007B7" w:rsidP="00A26DB1">
      <w:pPr>
        <w:pStyle w:val="Heading10"/>
        <w:spacing w:before="0"/>
      </w:pPr>
      <w:bookmarkStart w:id="22" w:name="_Toc512526586"/>
      <w:r w:rsidRPr="00B42250">
        <w:rPr>
          <w:rStyle w:val="Department"/>
        </w:rPr>
        <w:t xml:space="preserve">Department of </w:t>
      </w:r>
      <w:r w:rsidRPr="00B42250">
        <w:t>Treasury and Finance</w:t>
      </w:r>
      <w:bookmarkEnd w:id="22"/>
    </w:p>
    <w:p w:rsidR="003007B7" w:rsidRPr="00B42250" w:rsidRDefault="003007B7" w:rsidP="00194754">
      <w:pPr>
        <w:pStyle w:val="Heading20"/>
      </w:pPr>
      <w:r w:rsidRPr="00B42250">
        <w:t>New project</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color w:val="000000"/>
                <w:lang w:eastAsia="en-AU"/>
              </w:rPr>
            </w:pPr>
            <w:r w:rsidRPr="008B58B7">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Procurement reform </w:t>
            </w:r>
            <w:r>
              <w:rPr>
                <w:rFonts w:eastAsiaTheme="minorEastAsia" w:cs="Calibri"/>
                <w:color w:val="000000"/>
                <w:szCs w:val="18"/>
                <w:lang w:eastAsia="en-AU"/>
              </w:rPr>
              <w:br/>
            </w:r>
            <w:r w:rsidRPr="008B58B7">
              <w:rPr>
                <w:rFonts w:eastAsiaTheme="minorEastAsia" w:cs="Calibri"/>
                <w:color w:val="000000"/>
                <w:szCs w:val="18"/>
                <w:lang w:eastAsia="en-AU"/>
              </w:rPr>
              <w:t>(statewide)</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8B58B7" w:rsidRDefault="003007B7" w:rsidP="00194754">
            <w:pPr>
              <w:keepLines w:val="0"/>
              <w:autoSpaceDE w:val="0"/>
              <w:autoSpaceDN w:val="0"/>
              <w:adjustRightInd w:val="0"/>
              <w:rPr>
                <w:rFonts w:eastAsiaTheme="minorEastAsia" w:cs="Calibri"/>
                <w:bCs/>
                <w:color w:val="000000"/>
                <w:szCs w:val="18"/>
                <w:lang w:eastAsia="en-AU"/>
              </w:rPr>
            </w:pPr>
            <w:r w:rsidRPr="008B58B7">
              <w:rPr>
                <w:rFonts w:eastAsiaTheme="minorEastAsia" w:cs="Calibri"/>
                <w:bCs/>
                <w:color w:val="000000"/>
                <w:szCs w:val="18"/>
                <w:lang w:eastAsia="en-AU"/>
              </w:rPr>
              <w:t>Total new projects</w:t>
            </w:r>
          </w:p>
        </w:tc>
        <w:tc>
          <w:tcPr>
            <w:tcW w:w="913"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1 000</w:t>
            </w:r>
          </w:p>
        </w:tc>
        <w:tc>
          <w:tcPr>
            <w:tcW w:w="1111"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1 000</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964"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8B58B7">
              <w:rPr>
                <w:rFonts w:eastAsiaTheme="minorEastAsia" w:cs="Calibri"/>
                <w:color w:val="000000"/>
                <w:lang w:eastAsia="en-AU"/>
              </w:rPr>
              <w:t xml:space="preserve"> </w:t>
            </w:r>
          </w:p>
        </w:tc>
      </w:tr>
    </w:tbl>
    <w:p w:rsidR="003007B7" w:rsidRPr="00B42250" w:rsidRDefault="003007B7" w:rsidP="00194754">
      <w:pPr>
        <w:pStyle w:val="Source"/>
      </w:pPr>
      <w:r w:rsidRPr="00B42250">
        <w:t>Source: Department of Treasury and Finance</w:t>
      </w:r>
    </w:p>
    <w:p w:rsidR="003007B7" w:rsidRPr="00B42250" w:rsidRDefault="003007B7" w:rsidP="00194754"/>
    <w:p w:rsidR="003007B7" w:rsidRPr="00B42250" w:rsidRDefault="003007B7" w:rsidP="00194754">
      <w:pPr>
        <w:pStyle w:val="Heading20"/>
      </w:pPr>
      <w:r w:rsidRPr="00B42250">
        <w:t>Existing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w:t>
            </w:r>
          </w:p>
        </w:tc>
        <w:tc>
          <w:tcPr>
            <w:tcW w:w="913"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Better revenue management system (Melbourne) </w:t>
            </w:r>
            <w:r w:rsidRPr="008B58B7">
              <w:rPr>
                <w:rFonts w:eastAsiaTheme="minorEastAsia" w:cs="Calibri"/>
                <w:color w:val="000000"/>
                <w:szCs w:val="18"/>
                <w:vertAlign w:val="superscript"/>
                <w:lang w:eastAsia="en-AU"/>
              </w:rPr>
              <w:t>(a)</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"Melbourne" </w:instrText>
            </w:r>
            <w:r w:rsidRPr="00CC2BEB">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11 982</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6 438</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4 144</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Greener Government Buildings (statewide) </w:t>
            </w:r>
            <w:r w:rsidRPr="008B58B7">
              <w:rPr>
                <w:rFonts w:eastAsiaTheme="minorEastAsia" w:cs="Calibri"/>
                <w:color w:val="000000"/>
                <w:szCs w:val="18"/>
                <w:vertAlign w:val="superscript"/>
                <w:lang w:eastAsia="en-AU"/>
              </w:rPr>
              <w:t>(b)</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State Revenue Office Land Tax Compliance Program (Melbourne) </w:t>
            </w:r>
            <w:r w:rsidRPr="008B58B7">
              <w:rPr>
                <w:rFonts w:eastAsiaTheme="minorEastAsia" w:cs="Calibri"/>
                <w:color w:val="000000"/>
                <w:szCs w:val="18"/>
                <w:vertAlign w:val="superscript"/>
                <w:lang w:eastAsia="en-AU"/>
              </w:rPr>
              <w:t>(a)</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"Melbourne" </w:instrText>
            </w:r>
            <w:r w:rsidRPr="00CC2BEB">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2 625</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160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1 365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qtr 4 </w:t>
            </w:r>
          </w:p>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rPr>
                <w:rFonts w:eastAsiaTheme="minorEastAsia" w:cs="Calibri"/>
                <w:b/>
                <w:bCs/>
                <w:color w:val="000000"/>
                <w:szCs w:val="18"/>
                <w:lang w:eastAsia="en-AU"/>
              </w:rPr>
            </w:pPr>
            <w:r w:rsidRPr="008B58B7">
              <w:rPr>
                <w:rFonts w:eastAsiaTheme="minorEastAsia" w:cs="Calibri"/>
                <w:b/>
                <w:bCs/>
                <w:color w:val="000000"/>
                <w:szCs w:val="18"/>
                <w:lang w:eastAsia="en-AU"/>
              </w:rPr>
              <w:t>Total existing projects</w:t>
            </w:r>
          </w:p>
        </w:tc>
        <w:tc>
          <w:tcPr>
            <w:tcW w:w="913" w:type="dxa"/>
            <w:tcBorders>
              <w:top w:val="single" w:sz="6" w:space="0" w:color="auto"/>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34 607</w:t>
            </w:r>
          </w:p>
        </w:tc>
        <w:tc>
          <w:tcPr>
            <w:tcW w:w="1111" w:type="dxa"/>
            <w:tcBorders>
              <w:top w:val="single" w:sz="6" w:space="0" w:color="auto"/>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6 598</w:t>
            </w:r>
          </w:p>
        </w:tc>
        <w:tc>
          <w:tcPr>
            <w:tcW w:w="992" w:type="dxa"/>
            <w:tcBorders>
              <w:top w:val="single" w:sz="6" w:space="0" w:color="auto"/>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25 509</w:t>
            </w:r>
          </w:p>
        </w:tc>
        <w:tc>
          <w:tcPr>
            <w:tcW w:w="992" w:type="dxa"/>
            <w:tcBorders>
              <w:top w:val="single" w:sz="6" w:space="0" w:color="auto"/>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2 500</w:t>
            </w:r>
          </w:p>
        </w:tc>
        <w:tc>
          <w:tcPr>
            <w:tcW w:w="964"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rPr>
                <w:rFonts w:eastAsiaTheme="minorEastAsia" w:cs="Calibri"/>
                <w:b/>
                <w:bCs/>
                <w:color w:val="000000"/>
                <w:szCs w:val="18"/>
                <w:lang w:eastAsia="en-AU"/>
              </w:rPr>
            </w:pPr>
            <w:r w:rsidRPr="008B58B7">
              <w:rPr>
                <w:rFonts w:eastAsiaTheme="minorEastAsia" w:cs="Calibri"/>
                <w:b/>
                <w:bCs/>
                <w:color w:val="000000"/>
                <w:szCs w:val="18"/>
                <w:lang w:eastAsia="en-AU"/>
              </w:rPr>
              <w:t>Total Treasury and Finance projects</w:t>
            </w:r>
          </w:p>
        </w:tc>
        <w:tc>
          <w:tcPr>
            <w:tcW w:w="913" w:type="dxa"/>
            <w:tcBorders>
              <w:top w:val="single" w:sz="6" w:space="0" w:color="auto"/>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35 607</w:t>
            </w:r>
          </w:p>
        </w:tc>
        <w:tc>
          <w:tcPr>
            <w:tcW w:w="1111" w:type="dxa"/>
            <w:tcBorders>
              <w:top w:val="single" w:sz="6" w:space="0" w:color="auto"/>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6 598</w:t>
            </w:r>
          </w:p>
        </w:tc>
        <w:tc>
          <w:tcPr>
            <w:tcW w:w="992" w:type="dxa"/>
            <w:tcBorders>
              <w:top w:val="single" w:sz="6" w:space="0" w:color="auto"/>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26 509</w:t>
            </w:r>
          </w:p>
        </w:tc>
        <w:tc>
          <w:tcPr>
            <w:tcW w:w="992" w:type="dxa"/>
            <w:tcBorders>
              <w:top w:val="single" w:sz="6" w:space="0" w:color="auto"/>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2 500</w:t>
            </w:r>
          </w:p>
        </w:tc>
        <w:tc>
          <w:tcPr>
            <w:tcW w:w="964"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Other capital expenditure</w:t>
            </w:r>
          </w:p>
        </w:tc>
        <w:tc>
          <w:tcPr>
            <w:tcW w:w="913" w:type="dxa"/>
            <w:tcBorders>
              <w:top w:val="nil"/>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na</w:t>
            </w:r>
          </w:p>
        </w:tc>
        <w:tc>
          <w:tcPr>
            <w:tcW w:w="1111" w:type="dxa"/>
            <w:tcBorders>
              <w:top w:val="nil"/>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na</w:t>
            </w:r>
          </w:p>
        </w:tc>
        <w:tc>
          <w:tcPr>
            <w:tcW w:w="992" w:type="dxa"/>
            <w:tcBorders>
              <w:top w:val="nil"/>
              <w:left w:val="nil"/>
              <w:bottom w:val="single" w:sz="6"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10 052</w:t>
            </w:r>
          </w:p>
        </w:tc>
        <w:tc>
          <w:tcPr>
            <w:tcW w:w="992" w:type="dxa"/>
            <w:tcBorders>
              <w:top w:val="nil"/>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na</w:t>
            </w:r>
          </w:p>
        </w:tc>
        <w:tc>
          <w:tcPr>
            <w:tcW w:w="964"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various</w:t>
            </w:r>
          </w:p>
        </w:tc>
      </w:tr>
      <w:tr w:rsidR="003007B7" w:rsidRPr="008B58B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8B58B7" w:rsidRDefault="003007B7" w:rsidP="00194754">
            <w:pPr>
              <w:keepLines w:val="0"/>
              <w:autoSpaceDE w:val="0"/>
              <w:autoSpaceDN w:val="0"/>
              <w:adjustRightInd w:val="0"/>
              <w:rPr>
                <w:rFonts w:eastAsiaTheme="minorEastAsia" w:cs="Calibri"/>
                <w:bCs/>
                <w:color w:val="000000"/>
                <w:szCs w:val="18"/>
                <w:lang w:eastAsia="en-AU"/>
              </w:rPr>
            </w:pPr>
            <w:r w:rsidRPr="008B58B7">
              <w:rPr>
                <w:rFonts w:eastAsiaTheme="minorEastAsia" w:cs="Calibri"/>
                <w:bCs/>
                <w:color w:val="000000"/>
                <w:szCs w:val="18"/>
                <w:lang w:eastAsia="en-AU"/>
              </w:rPr>
              <w:t>Total 2018-19 Treasury and Finance capital expenditure</w:t>
            </w:r>
          </w:p>
        </w:tc>
        <w:tc>
          <w:tcPr>
            <w:tcW w:w="913"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c>
          <w:tcPr>
            <w:tcW w:w="1111"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c>
          <w:tcPr>
            <w:tcW w:w="992" w:type="dxa"/>
            <w:tcBorders>
              <w:top w:val="single" w:sz="6" w:space="0" w:color="auto"/>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36 561</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c>
          <w:tcPr>
            <w:tcW w:w="964"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r>
    </w:tbl>
    <w:p w:rsidR="003007B7" w:rsidRPr="00B42250" w:rsidRDefault="003007B7" w:rsidP="00194754">
      <w:pPr>
        <w:pStyle w:val="Source"/>
      </w:pPr>
      <w:r w:rsidRPr="00B42250">
        <w:t>Source: Department of Treasury and Finance</w:t>
      </w:r>
    </w:p>
    <w:p w:rsidR="003007B7" w:rsidRDefault="003007B7" w:rsidP="00194754">
      <w:pPr>
        <w:pStyle w:val="Note"/>
      </w:pPr>
      <w:r>
        <w:t xml:space="preserve">Notes: </w:t>
      </w:r>
    </w:p>
    <w:p w:rsidR="003007B7" w:rsidRPr="00C67B6B" w:rsidRDefault="003007B7" w:rsidP="00194754">
      <w:pPr>
        <w:pStyle w:val="Note"/>
      </w:pPr>
      <w:r w:rsidRPr="00C67B6B">
        <w:t xml:space="preserve">(a) </w:t>
      </w:r>
      <w:r>
        <w:tab/>
      </w:r>
      <w:r w:rsidRPr="00C67B6B">
        <w:t>The estimated completion date has been extended to quarter 4, 2019-20. Cash flow has been revised in line with the revised project schedule.</w:t>
      </w:r>
    </w:p>
    <w:p w:rsidR="003007B7" w:rsidRPr="00C67B6B" w:rsidRDefault="003007B7" w:rsidP="00194754">
      <w:pPr>
        <w:pStyle w:val="Note"/>
      </w:pPr>
      <w:r w:rsidRPr="00C67B6B">
        <w:t xml:space="preserve">(b) </w:t>
      </w:r>
      <w:r>
        <w:tab/>
      </w:r>
      <w:r w:rsidRPr="00C67B6B">
        <w:t>Due to variations in project scope, funding of $10.000 million from 2017-18 has been rephased to 2018-19.</w:t>
      </w:r>
    </w:p>
    <w:p w:rsidR="003007B7" w:rsidRPr="00B42250" w:rsidRDefault="003007B7" w:rsidP="00194754">
      <w:pPr>
        <w:pStyle w:val="Note"/>
      </w:pPr>
    </w:p>
    <w:p w:rsidR="003007B7" w:rsidRDefault="003007B7" w:rsidP="00194754">
      <w:pPr>
        <w:keepLines w:val="0"/>
      </w:pPr>
    </w:p>
    <w:p w:rsidR="003007B7" w:rsidRDefault="003007B7" w:rsidP="00194754">
      <w:pPr>
        <w:keepLines w:val="0"/>
        <w:sectPr w:rsidR="003007B7" w:rsidSect="00ED0292">
          <w:footerReference w:type="even" r:id="rId36"/>
          <w:footerReference w:type="default" r:id="rId37"/>
          <w:pgSz w:w="9979" w:h="14175" w:code="9"/>
          <w:pgMar w:top="850" w:right="1134" w:bottom="850" w:left="1134" w:header="624" w:footer="567" w:gutter="0"/>
          <w:cols w:sep="1" w:space="567"/>
          <w:docGrid w:linePitch="360"/>
        </w:sectPr>
      </w:pPr>
    </w:p>
    <w:p w:rsidR="003007B7" w:rsidRPr="00B42250" w:rsidRDefault="003007B7" w:rsidP="00A26DB1">
      <w:pPr>
        <w:pStyle w:val="Heading10"/>
        <w:spacing w:before="0"/>
      </w:pPr>
      <w:bookmarkStart w:id="23" w:name="_Toc512526587"/>
      <w:r w:rsidRPr="00B42250">
        <w:t>Parliament</w:t>
      </w:r>
      <w:bookmarkEnd w:id="23"/>
    </w:p>
    <w:p w:rsidR="003007B7" w:rsidRPr="00B42250" w:rsidRDefault="003007B7" w:rsidP="00194754">
      <w:pPr>
        <w:pStyle w:val="Heading20"/>
      </w:pPr>
      <w:r w:rsidRPr="00B42250">
        <w:t>Completed project</w:t>
      </w:r>
    </w:p>
    <w:p w:rsidR="003007B7" w:rsidRPr="008B58B7" w:rsidRDefault="003007B7" w:rsidP="00194754">
      <w:pPr>
        <w:pStyle w:val="TableUnits"/>
        <w:rPr>
          <w:bCs/>
          <w:lang w:val="en-US"/>
        </w:rPr>
      </w:pPr>
      <w:r w:rsidRPr="00B42250">
        <w:t>($ thousand)</w:t>
      </w:r>
    </w:p>
    <w:tbl>
      <w:tblPr>
        <w:tblStyle w:val="DTFTable"/>
        <w:tblW w:w="7801" w:type="dxa"/>
        <w:tblInd w:w="45" w:type="dxa"/>
        <w:tblLayout w:type="fixed"/>
        <w:tblCellMar>
          <w:left w:w="45" w:type="dxa"/>
          <w:right w:w="45" w:type="dxa"/>
        </w:tblCellMar>
        <w:tblLook w:val="06A0" w:firstRow="1" w:lastRow="0" w:firstColumn="1" w:lastColumn="0" w:noHBand="1" w:noVBand="1"/>
      </w:tblPr>
      <w:tblGrid>
        <w:gridCol w:w="4677"/>
        <w:gridCol w:w="139"/>
        <w:gridCol w:w="853"/>
        <w:gridCol w:w="1134"/>
        <w:gridCol w:w="998"/>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shd w:val="solid" w:color="000000" w:fill="FFFFFF"/>
          </w:tcPr>
          <w:p w:rsidR="003007B7" w:rsidRPr="008B58B7" w:rsidRDefault="003007B7" w:rsidP="00194754">
            <w:pPr>
              <w:autoSpaceDE w:val="0"/>
              <w:autoSpaceDN w:val="0"/>
              <w:adjustRightInd w:val="0"/>
              <w:ind w:left="0" w:firstLine="0"/>
              <w:rPr>
                <w:rFonts w:eastAsiaTheme="minorEastAsia" w:cs="Calibri"/>
                <w:iCs/>
                <w:color w:val="FFFFFF"/>
                <w:szCs w:val="18"/>
                <w:lang w:eastAsia="en-AU"/>
              </w:rPr>
            </w:pPr>
            <w:r w:rsidRPr="008B58B7">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8B58B7">
              <w:rPr>
                <w:rFonts w:eastAsiaTheme="minorEastAsia" w:cs="Calibri"/>
                <w:iCs/>
                <w:color w:val="FFFFFF"/>
                <w:szCs w:val="18"/>
                <w:lang w:eastAsia="en-AU"/>
              </w:rPr>
              <w:t>and before 30 June 2018</w:t>
            </w:r>
          </w:p>
        </w:tc>
        <w:tc>
          <w:tcPr>
            <w:tcW w:w="992" w:type="dxa"/>
            <w:gridSpan w:val="2"/>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13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98"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Financial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816" w:type="dxa"/>
            <w:gridSpan w:val="2"/>
            <w:tcBorders>
              <w:top w:val="nil"/>
              <w:left w:val="nil"/>
              <w:bottom w:val="single" w:sz="12" w:space="0" w:color="auto"/>
              <w:right w:val="nil"/>
            </w:tcBorders>
          </w:tcPr>
          <w:p w:rsidR="003007B7" w:rsidRPr="008B58B7" w:rsidRDefault="003007B7" w:rsidP="00194754">
            <w:pPr>
              <w:keepLines w:val="0"/>
              <w:autoSpaceDE w:val="0"/>
              <w:autoSpaceDN w:val="0"/>
              <w:adjustRightInd w:val="0"/>
              <w:rPr>
                <w:rFonts w:eastAsiaTheme="minorEastAsia" w:cs="Calibri"/>
                <w:color w:val="000000"/>
                <w:lang w:eastAsia="en-AU"/>
              </w:rPr>
            </w:pPr>
            <w:r w:rsidRPr="008B58B7">
              <w:rPr>
                <w:rFonts w:eastAsiaTheme="minorEastAsia" w:cs="Calibri"/>
                <w:color w:val="000000"/>
                <w:lang w:eastAsia="en-AU"/>
              </w:rPr>
              <w:t xml:space="preserve">Remediation – Office Accommodation in the Parliamentary Precinct (East Melbourne)  </w:t>
            </w:r>
            <w:r w:rsidRPr="00CC2BEB">
              <w:rPr>
                <w:rFonts w:eastAsiaTheme="minorEastAsia" w:cs="Calibri"/>
                <w:color w:val="000000"/>
                <w:lang w:eastAsia="en-AU"/>
              </w:rPr>
              <w:fldChar w:fldCharType="begin"/>
            </w:r>
            <w:r w:rsidRPr="00CC2BEB">
              <w:rPr>
                <w:rFonts w:eastAsiaTheme="minorEastAsia" w:cs="Calibri"/>
                <w:color w:val="000000"/>
                <w:lang w:eastAsia="en-AU"/>
              </w:rPr>
              <w:instrText xml:space="preserve"> XE "East Melbourne" </w:instrText>
            </w:r>
            <w:r w:rsidRPr="00CC2BEB">
              <w:rPr>
                <w:rFonts w:eastAsiaTheme="minorEastAsia" w:cs="Calibri"/>
                <w:color w:val="000000"/>
                <w:lang w:eastAsia="en-AU"/>
              </w:rPr>
              <w:fldChar w:fldCharType="end"/>
            </w:r>
          </w:p>
        </w:tc>
        <w:tc>
          <w:tcPr>
            <w:tcW w:w="853" w:type="dxa"/>
            <w:tcBorders>
              <w:top w:val="nil"/>
              <w:left w:val="nil"/>
              <w:bottom w:val="single" w:sz="12"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45 464</w:t>
            </w:r>
          </w:p>
        </w:tc>
        <w:tc>
          <w:tcPr>
            <w:tcW w:w="1134" w:type="dxa"/>
            <w:tcBorders>
              <w:top w:val="nil"/>
              <w:left w:val="nil"/>
              <w:bottom w:val="single" w:sz="12"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45 464</w:t>
            </w:r>
          </w:p>
        </w:tc>
        <w:tc>
          <w:tcPr>
            <w:tcW w:w="998" w:type="dxa"/>
            <w:tcBorders>
              <w:top w:val="nil"/>
              <w:left w:val="nil"/>
              <w:bottom w:val="single" w:sz="12"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2017-18</w:t>
            </w:r>
          </w:p>
        </w:tc>
      </w:tr>
    </w:tbl>
    <w:p w:rsidR="003007B7" w:rsidRPr="00B42250" w:rsidRDefault="003007B7" w:rsidP="00194754">
      <w:pPr>
        <w:pStyle w:val="Source"/>
      </w:pPr>
      <w:r w:rsidRPr="00B42250">
        <w:t>Source: Parliament</w:t>
      </w:r>
    </w:p>
    <w:p w:rsidR="003007B7" w:rsidRDefault="003007B7">
      <w:pPr>
        <w:keepLines w:val="0"/>
        <w:sectPr w:rsidR="003007B7" w:rsidSect="00ED0292">
          <w:footerReference w:type="even" r:id="rId38"/>
          <w:footerReference w:type="default" r:id="rId39"/>
          <w:pgSz w:w="9979" w:h="14175" w:code="9"/>
          <w:pgMar w:top="850" w:right="1134" w:bottom="850" w:left="1134" w:header="624" w:footer="567" w:gutter="0"/>
          <w:cols w:sep="1" w:space="567"/>
          <w:docGrid w:linePitch="360"/>
        </w:sectPr>
      </w:pPr>
    </w:p>
    <w:p w:rsidR="003007B7" w:rsidRPr="00B42250" w:rsidRDefault="003007B7" w:rsidP="00A26DB1">
      <w:pPr>
        <w:pStyle w:val="Heading10"/>
        <w:spacing w:before="0"/>
      </w:pPr>
      <w:bookmarkStart w:id="24" w:name="_Toc512526588"/>
      <w:r w:rsidRPr="00B42250">
        <w:t>Country Fire Authority</w:t>
      </w:r>
      <w:bookmarkEnd w:id="24"/>
    </w:p>
    <w:p w:rsidR="003007B7" w:rsidRPr="00B42250" w:rsidRDefault="003007B7" w:rsidP="00194754">
      <w:pPr>
        <w:pStyle w:val="Heading20"/>
      </w:pPr>
      <w:r w:rsidRPr="00B42250">
        <w:t>New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7"/>
        <w:gridCol w:w="816"/>
        <w:gridCol w:w="1111"/>
        <w:gridCol w:w="992"/>
        <w:gridCol w:w="992"/>
        <w:gridCol w:w="964"/>
      </w:tblGrid>
      <w:tr w:rsidR="003007B7" w:rsidRPr="007E7BC0"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7E7BC0" w:rsidRDefault="003007B7" w:rsidP="00194754">
            <w:pPr>
              <w:autoSpaceDE w:val="0"/>
              <w:autoSpaceDN w:val="0"/>
              <w:adjustRightInd w:val="0"/>
              <w:rPr>
                <w:rFonts w:eastAsiaTheme="minorEastAsia" w:cs="Calibri"/>
                <w:lang w:eastAsia="en-AU"/>
              </w:rPr>
            </w:pPr>
          </w:p>
        </w:tc>
        <w:tc>
          <w:tcPr>
            <w:tcW w:w="913" w:type="dxa"/>
            <w:gridSpan w:val="2"/>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Total estimated investment</w:t>
            </w:r>
          </w:p>
        </w:tc>
        <w:tc>
          <w:tcPr>
            <w:tcW w:w="1111"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Estimated completion date</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szCs w:val="18"/>
                <w:lang w:eastAsia="en-AU"/>
              </w:rPr>
            </w:pPr>
            <w:r w:rsidRPr="007E7BC0">
              <w:rPr>
                <w:rFonts w:eastAsiaTheme="minorEastAsia" w:cs="Calibri"/>
                <w:szCs w:val="18"/>
                <w:lang w:eastAsia="en-AU"/>
              </w:rPr>
              <w:t xml:space="preserve">Base capital fleet upgrade (non fire trucks) 2018-19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6 530</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6 530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szCs w:val="18"/>
                <w:lang w:eastAsia="en-AU"/>
              </w:rPr>
            </w:pPr>
            <w:r w:rsidRPr="007E7BC0">
              <w:rPr>
                <w:rFonts w:eastAsiaTheme="minorEastAsia" w:cs="Calibri"/>
                <w:szCs w:val="18"/>
                <w:lang w:eastAsia="en-AU"/>
              </w:rPr>
              <w:t xml:space="preserve">Base capital fleet upgrade 2018-19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12 128</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12 128</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szCs w:val="18"/>
                <w:lang w:eastAsia="en-AU"/>
              </w:rPr>
            </w:pPr>
            <w:r w:rsidRPr="007E7BC0">
              <w:rPr>
                <w:rFonts w:eastAsiaTheme="minorEastAsia" w:cs="Calibri"/>
                <w:szCs w:val="18"/>
                <w:lang w:eastAsia="en-AU"/>
              </w:rPr>
              <w:t>Base capital land and buildings upgrade 2018-19</w:t>
            </w:r>
            <w:r>
              <w:rPr>
                <w:rFonts w:eastAsiaTheme="minorEastAsia" w:cs="Calibri"/>
                <w:szCs w:val="18"/>
                <w:lang w:eastAsia="en-AU"/>
              </w:rPr>
              <w:t xml:space="preserve"> </w:t>
            </w:r>
            <w:r w:rsidRPr="007E7BC0">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13 586</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13 586</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szCs w:val="18"/>
                <w:lang w:eastAsia="en-AU"/>
              </w:rPr>
            </w:pPr>
            <w:r w:rsidRPr="007E7BC0">
              <w:rPr>
                <w:rFonts w:eastAsiaTheme="minorEastAsia" w:cs="Calibri"/>
                <w:szCs w:val="18"/>
                <w:lang w:eastAsia="en-AU"/>
              </w:rPr>
              <w:t xml:space="preserve">Base plant and equipment upgrade 2018-19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798</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798</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98" w:type="dxa"/>
            <w:gridSpan w:val="2"/>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szCs w:val="18"/>
                <w:lang w:eastAsia="en-AU"/>
              </w:rPr>
            </w:pPr>
            <w:r w:rsidRPr="007E7BC0">
              <w:rPr>
                <w:rFonts w:eastAsiaTheme="minorEastAsia" w:cs="Calibri"/>
                <w:szCs w:val="18"/>
                <w:lang w:eastAsia="en-AU"/>
              </w:rPr>
              <w:t xml:space="preserve">Emergency services high-priority infrastructure program (statewide) </w:t>
            </w:r>
            <w:r w:rsidRPr="007E7BC0">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81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9 100</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9 100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szCs w:val="18"/>
                <w:lang w:eastAsia="en-AU"/>
              </w:rPr>
            </w:pPr>
            <w:r w:rsidRPr="007E7BC0">
              <w:rPr>
                <w:rFonts w:eastAsiaTheme="minorEastAsia" w:cs="Calibri"/>
                <w:szCs w:val="18"/>
                <w:lang w:eastAsia="en-AU"/>
              </w:rPr>
              <w:t xml:space="preserve">New Craigieburn fire station (Craigieburn) </w:t>
            </w:r>
            <w:r w:rsidRPr="007E7BC0">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"Craigieburn"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10 500</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3 500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7 000</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2020-21</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szCs w:val="18"/>
                <w:lang w:eastAsia="en-AU"/>
              </w:rPr>
            </w:pPr>
            <w:r w:rsidRPr="007E7BC0">
              <w:rPr>
                <w:rFonts w:eastAsiaTheme="minorEastAsia" w:cs="Calibri"/>
                <w:szCs w:val="18"/>
                <w:lang w:eastAsia="en-AU"/>
              </w:rPr>
              <w:t xml:space="preserve">Specialist Appliances </w:t>
            </w:r>
            <w:r>
              <w:rPr>
                <w:rFonts w:eastAsiaTheme="minorEastAsia" w:cs="Calibri"/>
                <w:szCs w:val="18"/>
                <w:lang w:eastAsia="en-AU"/>
              </w:rPr>
              <w:br/>
            </w:r>
            <w:r w:rsidRPr="007E7BC0">
              <w:rPr>
                <w:rFonts w:eastAsiaTheme="minorEastAsia" w:cs="Calibri"/>
                <w:szCs w:val="18"/>
                <w:lang w:eastAsia="en-AU"/>
              </w:rPr>
              <w:t xml:space="preserve">(statewide)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9 975</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5 196</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4 779</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2019-20</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szCs w:val="18"/>
                <w:lang w:eastAsia="en-AU"/>
              </w:rPr>
            </w:pPr>
            <w:r w:rsidRPr="007E7BC0">
              <w:rPr>
                <w:rFonts w:eastAsiaTheme="minorEastAsia" w:cs="Calibri"/>
                <w:szCs w:val="18"/>
                <w:lang w:eastAsia="en-AU"/>
              </w:rPr>
              <w:t xml:space="preserve">Truganina fire station </w:t>
            </w:r>
            <w:r>
              <w:rPr>
                <w:rFonts w:eastAsiaTheme="minorEastAsia" w:cs="Calibri"/>
                <w:szCs w:val="18"/>
                <w:lang w:eastAsia="en-AU"/>
              </w:rPr>
              <w:br/>
            </w:r>
            <w:r w:rsidRPr="007E7BC0">
              <w:rPr>
                <w:rFonts w:eastAsiaTheme="minorEastAsia" w:cs="Calibri"/>
                <w:szCs w:val="18"/>
                <w:lang w:eastAsia="en-AU"/>
              </w:rPr>
              <w:t xml:space="preserve">(Truganina) </w:t>
            </w:r>
            <w:r w:rsidRPr="007E7BC0">
              <w:rPr>
                <w:rFonts w:eastAsiaTheme="minorEastAsia" w:cs="Calibri"/>
                <w:szCs w:val="18"/>
                <w:vertAlign w:val="superscript"/>
                <w:lang w:eastAsia="en-AU"/>
              </w:rPr>
              <w:t>(b)</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"Truganina"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3 750</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1 650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2 100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1</w:t>
            </w:r>
            <w:r w:rsidRPr="007E7BC0">
              <w:rPr>
                <w:rFonts w:eastAsiaTheme="minorEastAsia" w:cs="Calibri"/>
                <w:szCs w:val="18"/>
                <w:lang w:eastAsia="en-AU"/>
              </w:rPr>
              <w:br/>
              <w:t>2019-20</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szCs w:val="18"/>
                <w:lang w:eastAsia="en-AU"/>
              </w:rPr>
            </w:pPr>
            <w:r w:rsidRPr="007E7BC0">
              <w:rPr>
                <w:rFonts w:eastAsiaTheme="minorEastAsia" w:cs="Calibri"/>
                <w:szCs w:val="18"/>
                <w:lang w:eastAsia="en-AU"/>
              </w:rPr>
              <w:t>Volunteer Support</w:t>
            </w:r>
            <w:r>
              <w:rPr>
                <w:rFonts w:eastAsiaTheme="minorEastAsia" w:cs="Calibri"/>
                <w:szCs w:val="18"/>
                <w:lang w:eastAsia="en-AU"/>
              </w:rPr>
              <w:t xml:space="preserve"> – </w:t>
            </w:r>
            <w:r w:rsidRPr="007E7BC0">
              <w:rPr>
                <w:rFonts w:eastAsiaTheme="minorEastAsia" w:cs="Calibri"/>
                <w:szCs w:val="18"/>
                <w:lang w:eastAsia="en-AU"/>
              </w:rPr>
              <w:t>Critical Infrastructure and Fleet (statewide)</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11 000</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1 800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5 700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3 500</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2019-20</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szCs w:val="18"/>
                <w:lang w:eastAsia="en-AU"/>
              </w:rPr>
            </w:pPr>
            <w:r w:rsidRPr="007E7BC0">
              <w:rPr>
                <w:rFonts w:eastAsiaTheme="minorEastAsia" w:cs="Calibri"/>
                <w:szCs w:val="18"/>
                <w:lang w:eastAsia="en-AU"/>
              </w:rPr>
              <w:t xml:space="preserve">Wyndham Vale fire station </w:t>
            </w:r>
            <w:r>
              <w:rPr>
                <w:rFonts w:eastAsiaTheme="minorEastAsia" w:cs="Calibri"/>
                <w:szCs w:val="18"/>
                <w:lang w:eastAsia="en-AU"/>
              </w:rPr>
              <w:br/>
            </w:r>
            <w:r w:rsidRPr="007E7BC0">
              <w:rPr>
                <w:rFonts w:eastAsiaTheme="minorEastAsia" w:cs="Calibri"/>
                <w:szCs w:val="18"/>
                <w:lang w:eastAsia="en-AU"/>
              </w:rPr>
              <w:t xml:space="preserve">(Wyndham Vale) </w:t>
            </w:r>
            <w:r w:rsidRPr="007E7BC0">
              <w:rPr>
                <w:rFonts w:eastAsiaTheme="minorEastAsia" w:cs="Calibri"/>
                <w:szCs w:val="18"/>
                <w:vertAlign w:val="superscript"/>
                <w:lang w:eastAsia="en-AU"/>
              </w:rPr>
              <w:t>(b)</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"Wyndham Vale" </w:instrText>
            </w:r>
            <w:r w:rsidRPr="00CC2BEB">
              <w:rPr>
                <w:rFonts w:eastAsiaTheme="minorEastAsia" w:cs="Calibri"/>
                <w:szCs w:val="18"/>
                <w:lang w:eastAsia="en-AU"/>
              </w:rPr>
              <w:fldChar w:fldCharType="end"/>
            </w:r>
          </w:p>
        </w:tc>
        <w:tc>
          <w:tcPr>
            <w:tcW w:w="913" w:type="dxa"/>
            <w:gridSpan w:val="2"/>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3 750</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1 650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2 100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1</w:t>
            </w:r>
            <w:r w:rsidRPr="007E7BC0">
              <w:rPr>
                <w:rFonts w:eastAsiaTheme="minorEastAsia" w:cs="Calibri"/>
                <w:szCs w:val="18"/>
                <w:lang w:eastAsia="en-AU"/>
              </w:rPr>
              <w:br/>
              <w:t>2019-20</w:t>
            </w:r>
          </w:p>
        </w:tc>
      </w:tr>
      <w:tr w:rsidR="003007B7" w:rsidRPr="007E7BC0"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7E7BC0" w:rsidRDefault="003007B7" w:rsidP="00194754">
            <w:pPr>
              <w:keepLines w:val="0"/>
              <w:autoSpaceDE w:val="0"/>
              <w:autoSpaceDN w:val="0"/>
              <w:adjustRightInd w:val="0"/>
              <w:rPr>
                <w:rFonts w:eastAsiaTheme="minorEastAsia" w:cs="Calibri"/>
                <w:bCs/>
                <w:szCs w:val="18"/>
                <w:lang w:eastAsia="en-AU"/>
              </w:rPr>
            </w:pPr>
            <w:r w:rsidRPr="007E7BC0">
              <w:rPr>
                <w:rFonts w:eastAsiaTheme="minorEastAsia" w:cs="Calibri"/>
                <w:bCs/>
                <w:szCs w:val="18"/>
                <w:lang w:eastAsia="en-AU"/>
              </w:rPr>
              <w:t>Total new projects</w:t>
            </w:r>
          </w:p>
        </w:tc>
        <w:tc>
          <w:tcPr>
            <w:tcW w:w="913" w:type="dxa"/>
            <w:gridSpan w:val="2"/>
            <w:tcBorders>
              <w:top w:val="single" w:sz="6" w:space="0" w:color="000000"/>
              <w:bottom w:val="single" w:sz="12" w:space="0" w:color="auto"/>
            </w:tcBorders>
          </w:tcPr>
          <w:p w:rsidR="003007B7" w:rsidRPr="007E7BC0"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7E7BC0">
              <w:rPr>
                <w:rFonts w:eastAsiaTheme="minorEastAsia" w:cs="Calibri"/>
                <w:bCs/>
                <w:szCs w:val="18"/>
                <w:lang w:eastAsia="en-AU"/>
              </w:rPr>
              <w:t>81 117</w:t>
            </w:r>
          </w:p>
        </w:tc>
        <w:tc>
          <w:tcPr>
            <w:tcW w:w="1111" w:type="dxa"/>
            <w:tcBorders>
              <w:top w:val="single" w:sz="6" w:space="0" w:color="000000"/>
              <w:bottom w:val="single" w:sz="12" w:space="0" w:color="auto"/>
            </w:tcBorders>
          </w:tcPr>
          <w:p w:rsidR="003007B7" w:rsidRPr="007E7BC0"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7E7BC0">
              <w:rPr>
                <w:rFonts w:eastAsiaTheme="minorEastAsia" w:cs="Calibri"/>
                <w:bCs/>
                <w:szCs w:val="18"/>
                <w:lang w:eastAsia="en-AU"/>
              </w:rPr>
              <w:t>5 100</w:t>
            </w:r>
          </w:p>
        </w:tc>
        <w:tc>
          <w:tcPr>
            <w:tcW w:w="992" w:type="dxa"/>
            <w:tcBorders>
              <w:top w:val="single" w:sz="6" w:space="0" w:color="000000"/>
              <w:bottom w:val="single" w:sz="12" w:space="0" w:color="auto"/>
            </w:tcBorders>
          </w:tcPr>
          <w:p w:rsidR="003007B7" w:rsidRPr="007E7BC0"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7E7BC0">
              <w:rPr>
                <w:rFonts w:eastAsiaTheme="minorEastAsia" w:cs="Calibri"/>
                <w:bCs/>
                <w:szCs w:val="18"/>
                <w:lang w:eastAsia="en-AU"/>
              </w:rPr>
              <w:t>60 738</w:t>
            </w:r>
          </w:p>
        </w:tc>
        <w:tc>
          <w:tcPr>
            <w:tcW w:w="992" w:type="dxa"/>
            <w:tcBorders>
              <w:top w:val="single" w:sz="6" w:space="0" w:color="000000"/>
              <w:bottom w:val="single" w:sz="12" w:space="0" w:color="auto"/>
            </w:tcBorders>
          </w:tcPr>
          <w:p w:rsidR="003007B7" w:rsidRPr="007E7BC0"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7E7BC0">
              <w:rPr>
                <w:rFonts w:eastAsiaTheme="minorEastAsia" w:cs="Calibri"/>
                <w:bCs/>
                <w:szCs w:val="18"/>
                <w:lang w:eastAsia="en-AU"/>
              </w:rPr>
              <w:t>15 279</w:t>
            </w:r>
          </w:p>
        </w:tc>
        <w:tc>
          <w:tcPr>
            <w:tcW w:w="964" w:type="dxa"/>
            <w:tcBorders>
              <w:top w:val="single" w:sz="6" w:space="0" w:color="000000"/>
              <w:bottom w:val="single" w:sz="12" w:space="0" w:color="auto"/>
            </w:tcBorders>
          </w:tcPr>
          <w:p w:rsidR="003007B7" w:rsidRPr="007E7BC0"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p>
        </w:tc>
      </w:tr>
    </w:tbl>
    <w:p w:rsidR="003007B7" w:rsidRPr="00B42250" w:rsidRDefault="003007B7" w:rsidP="00194754">
      <w:pPr>
        <w:pStyle w:val="Source"/>
      </w:pPr>
      <w:r w:rsidRPr="00B42250">
        <w:t>Source: Country Fire Authority</w:t>
      </w:r>
    </w:p>
    <w:p w:rsidR="003007B7" w:rsidRPr="00B42250" w:rsidRDefault="003007B7" w:rsidP="00194754">
      <w:pPr>
        <w:pStyle w:val="Note"/>
      </w:pPr>
      <w:r w:rsidRPr="00B42250">
        <w:t xml:space="preserve">Notes: </w:t>
      </w:r>
    </w:p>
    <w:p w:rsidR="003007B7" w:rsidRDefault="003007B7" w:rsidP="00194754">
      <w:pPr>
        <w:pStyle w:val="Note"/>
      </w:pPr>
      <w:r>
        <w:t xml:space="preserve">(a) </w:t>
      </w:r>
      <w:r>
        <w:tab/>
        <w:t>Some additional funding has been provided to these projects from previous allocations.</w:t>
      </w:r>
    </w:p>
    <w:p w:rsidR="003007B7" w:rsidRDefault="003007B7" w:rsidP="00194754">
      <w:pPr>
        <w:pStyle w:val="Note"/>
      </w:pPr>
      <w:r>
        <w:t xml:space="preserve">(b) </w:t>
      </w:r>
      <w:r>
        <w:tab/>
        <w:t>Funded through the Growth Areas Infrastructure Contribution.</w:t>
      </w:r>
    </w:p>
    <w:p w:rsidR="003007B7" w:rsidRDefault="003007B7" w:rsidP="00194754"/>
    <w:p w:rsidR="003007B7" w:rsidRPr="00B42250" w:rsidRDefault="003007B7" w:rsidP="00194754">
      <w:pPr>
        <w:rPr>
          <w:rFonts w:eastAsiaTheme="majorEastAsia" w:cstheme="majorBidi"/>
          <w:sz w:val="26"/>
          <w:szCs w:val="26"/>
        </w:rPr>
      </w:pPr>
      <w:r w:rsidRPr="00B42250">
        <w:br w:type="page"/>
      </w:r>
    </w:p>
    <w:p w:rsidR="003007B7" w:rsidRPr="00B42250" w:rsidRDefault="003007B7" w:rsidP="00194754">
      <w:pPr>
        <w:pStyle w:val="Heading20"/>
      </w:pPr>
      <w:r w:rsidRPr="00B42250">
        <w:t>Existing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3007B7" w:rsidRPr="007E7BC0"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7E7BC0" w:rsidRDefault="003007B7" w:rsidP="00194754">
            <w:pPr>
              <w:autoSpaceDE w:val="0"/>
              <w:autoSpaceDN w:val="0"/>
              <w:adjustRightInd w:val="0"/>
              <w:spacing w:after="0"/>
              <w:rPr>
                <w:rFonts w:eastAsiaTheme="minorEastAsia" w:cs="Calibri"/>
                <w:lang w:eastAsia="en-AU"/>
              </w:rPr>
            </w:pPr>
          </w:p>
        </w:tc>
        <w:tc>
          <w:tcPr>
            <w:tcW w:w="913"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Total estimated investment</w:t>
            </w:r>
          </w:p>
        </w:tc>
        <w:tc>
          <w:tcPr>
            <w:tcW w:w="1111"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Estimated completion date</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spacing w:after="0"/>
              <w:rPr>
                <w:rFonts w:eastAsiaTheme="minorEastAsia" w:cs="Calibri"/>
                <w:szCs w:val="12"/>
                <w:lang w:eastAsia="en-AU"/>
              </w:rPr>
            </w:pPr>
            <w:r w:rsidRPr="007E7BC0">
              <w:rPr>
                <w:rFonts w:eastAsiaTheme="minorEastAsia" w:cs="Calibri"/>
                <w:szCs w:val="18"/>
                <w:lang w:eastAsia="en-AU"/>
              </w:rPr>
              <w:t xml:space="preserve">Base capital fleet upgrade 2016-17  (statewide) </w:t>
            </w:r>
            <w:r w:rsidRPr="007E7BC0">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3"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11 640</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11 460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180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2</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spacing w:after="0"/>
              <w:rPr>
                <w:rFonts w:eastAsiaTheme="minorEastAsia" w:cs="Calibri"/>
                <w:szCs w:val="12"/>
                <w:lang w:eastAsia="en-AU"/>
              </w:rPr>
            </w:pPr>
            <w:r w:rsidRPr="007E7BC0">
              <w:rPr>
                <w:rFonts w:eastAsiaTheme="minorEastAsia" w:cs="Calibri"/>
                <w:szCs w:val="18"/>
                <w:lang w:eastAsia="en-AU"/>
              </w:rPr>
              <w:t xml:space="preserve">Base capital fleet upgrade 2017-18  (statewide) </w:t>
            </w:r>
            <w:r w:rsidRPr="007E7BC0">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3"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12 381</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7 914</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4 467</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spacing w:after="0"/>
              <w:rPr>
                <w:rFonts w:eastAsiaTheme="minorEastAsia" w:cs="Calibri"/>
                <w:szCs w:val="12"/>
                <w:lang w:eastAsia="en-AU"/>
              </w:rPr>
            </w:pPr>
            <w:r w:rsidRPr="007E7BC0">
              <w:rPr>
                <w:rFonts w:eastAsiaTheme="minorEastAsia" w:cs="Calibri"/>
                <w:szCs w:val="18"/>
                <w:lang w:eastAsia="en-AU"/>
              </w:rPr>
              <w:t>Base capital land and buildings upgrade 2017-18</w:t>
            </w:r>
            <w:r>
              <w:rPr>
                <w:rFonts w:eastAsiaTheme="minorEastAsia" w:cs="Calibri"/>
                <w:szCs w:val="18"/>
                <w:lang w:eastAsia="en-AU"/>
              </w:rPr>
              <w:t xml:space="preserve"> </w:t>
            </w:r>
            <w:r w:rsidRPr="007E7BC0">
              <w:rPr>
                <w:rFonts w:eastAsiaTheme="minorEastAsia" w:cs="Calibri"/>
                <w:szCs w:val="18"/>
                <w:lang w:eastAsia="en-AU"/>
              </w:rPr>
              <w:t xml:space="preserve">(statewide) </w:t>
            </w:r>
            <w:r w:rsidRPr="007E7BC0">
              <w:rPr>
                <w:rFonts w:eastAsiaTheme="minorEastAsia" w:cs="Calibri"/>
                <w:szCs w:val="12"/>
                <w:vertAlign w:val="superscript"/>
                <w:lang w:eastAsia="en-AU"/>
              </w:rPr>
              <w:t>(b)</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3"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11 005</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10 023</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982</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spacing w:after="0"/>
              <w:rPr>
                <w:rFonts w:eastAsiaTheme="minorEastAsia" w:cs="Calibri"/>
                <w:szCs w:val="12"/>
                <w:lang w:eastAsia="en-AU"/>
              </w:rPr>
            </w:pPr>
            <w:r w:rsidRPr="007E7BC0">
              <w:rPr>
                <w:rFonts w:eastAsiaTheme="minorEastAsia" w:cs="Calibri"/>
                <w:szCs w:val="18"/>
                <w:lang w:eastAsia="en-AU"/>
              </w:rPr>
              <w:t>CFA Fiskville Transition Program</w:t>
            </w:r>
            <w:r>
              <w:rPr>
                <w:rFonts w:eastAsiaTheme="minorEastAsia" w:cs="Calibri"/>
                <w:szCs w:val="18"/>
                <w:lang w:eastAsia="en-AU"/>
              </w:rPr>
              <w:t xml:space="preserve"> – </w:t>
            </w:r>
            <w:r w:rsidRPr="007E7BC0">
              <w:rPr>
                <w:rFonts w:eastAsiaTheme="minorEastAsia" w:cs="Calibri"/>
                <w:szCs w:val="18"/>
                <w:lang w:eastAsia="en-AU"/>
              </w:rPr>
              <w:t xml:space="preserve">new training capability (statewide) </w:t>
            </w:r>
            <w:r w:rsidRPr="007E7BC0">
              <w:rPr>
                <w:rFonts w:eastAsiaTheme="minorEastAsia" w:cs="Calibri"/>
                <w:szCs w:val="12"/>
                <w:vertAlign w:val="superscript"/>
                <w:lang w:eastAsia="en-AU"/>
              </w:rPr>
              <w:t>(b)</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3"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41 741</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11 247</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23 715</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6 779</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1</w:t>
            </w:r>
            <w:r w:rsidRPr="007E7BC0">
              <w:rPr>
                <w:rFonts w:eastAsiaTheme="minorEastAsia" w:cs="Calibri"/>
                <w:szCs w:val="18"/>
                <w:lang w:eastAsia="en-AU"/>
              </w:rPr>
              <w:br/>
              <w:t>2019-20</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spacing w:after="0"/>
              <w:rPr>
                <w:rFonts w:eastAsiaTheme="minorEastAsia" w:cs="Calibri"/>
                <w:szCs w:val="12"/>
                <w:lang w:eastAsia="en-AU"/>
              </w:rPr>
            </w:pPr>
            <w:r w:rsidRPr="007E7BC0">
              <w:rPr>
                <w:rFonts w:eastAsiaTheme="minorEastAsia" w:cs="Calibri"/>
                <w:szCs w:val="18"/>
                <w:lang w:eastAsia="en-AU"/>
              </w:rPr>
              <w:t xml:space="preserve">Compressed air foam systems  (statewide) </w:t>
            </w:r>
            <w:r w:rsidRPr="007E7BC0">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3"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1 530</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100</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1 430</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2</w:t>
            </w:r>
            <w:r w:rsidRPr="007E7BC0">
              <w:rPr>
                <w:rFonts w:eastAsiaTheme="minorEastAsia" w:cs="Calibri"/>
                <w:szCs w:val="18"/>
                <w:lang w:eastAsia="en-AU"/>
              </w:rPr>
              <w:br/>
              <w:t>2019-20</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spacing w:after="0"/>
              <w:rPr>
                <w:rFonts w:eastAsiaTheme="minorEastAsia" w:cs="Calibri"/>
                <w:szCs w:val="12"/>
                <w:lang w:eastAsia="en-AU"/>
              </w:rPr>
            </w:pPr>
            <w:r w:rsidRPr="007E7BC0">
              <w:rPr>
                <w:rFonts w:eastAsiaTheme="minorEastAsia" w:cs="Calibri"/>
                <w:szCs w:val="18"/>
                <w:lang w:eastAsia="en-AU"/>
              </w:rPr>
              <w:t xml:space="preserve">Country Fire Authority stations program (statewide) </w:t>
            </w:r>
            <w:r w:rsidRPr="007E7BC0">
              <w:rPr>
                <w:rFonts w:eastAsiaTheme="minorEastAsia" w:cs="Calibri"/>
                <w:szCs w:val="12"/>
                <w:vertAlign w:val="superscript"/>
                <w:lang w:eastAsia="en-AU"/>
              </w:rPr>
              <w:t>(c)</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3"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10 050</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6 642</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3 408</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spacing w:after="0"/>
              <w:rPr>
                <w:rFonts w:eastAsiaTheme="minorEastAsia" w:cs="Calibri"/>
                <w:szCs w:val="12"/>
                <w:lang w:eastAsia="en-AU"/>
              </w:rPr>
            </w:pPr>
            <w:r w:rsidRPr="007E7BC0">
              <w:rPr>
                <w:rFonts w:eastAsiaTheme="minorEastAsia" w:cs="Calibri"/>
                <w:szCs w:val="18"/>
                <w:lang w:eastAsia="en-AU"/>
              </w:rPr>
              <w:t>Enhancing the CFA</w:t>
            </w:r>
            <w:r>
              <w:rPr>
                <w:rFonts w:eastAsiaTheme="minorEastAsia" w:cs="Calibri"/>
                <w:szCs w:val="18"/>
                <w:lang w:eastAsia="en-AU"/>
              </w:rPr>
              <w:t>’</w:t>
            </w:r>
            <w:r w:rsidRPr="007E7BC0">
              <w:rPr>
                <w:rFonts w:eastAsiaTheme="minorEastAsia" w:cs="Calibri"/>
                <w:szCs w:val="18"/>
                <w:lang w:eastAsia="en-AU"/>
              </w:rPr>
              <w:t xml:space="preserve">s capability (statewide) </w:t>
            </w:r>
            <w:r w:rsidRPr="007E7BC0">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3"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1 000</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654</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346</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spacing w:after="0"/>
              <w:rPr>
                <w:rFonts w:eastAsiaTheme="minorEastAsia" w:cs="Calibri"/>
                <w:szCs w:val="12"/>
                <w:lang w:eastAsia="en-AU"/>
              </w:rPr>
            </w:pPr>
            <w:r w:rsidRPr="007E7BC0">
              <w:rPr>
                <w:rFonts w:eastAsiaTheme="minorEastAsia" w:cs="Calibri"/>
                <w:szCs w:val="18"/>
                <w:lang w:eastAsia="en-AU"/>
              </w:rPr>
              <w:t xml:space="preserve">Fiskville and regional Victorian emergency management training centres remediation (statewide) </w:t>
            </w:r>
            <w:r w:rsidRPr="007E7BC0">
              <w:rPr>
                <w:rFonts w:eastAsiaTheme="minorEastAsia" w:cs="Calibri"/>
                <w:szCs w:val="12"/>
                <w:vertAlign w:val="superscript"/>
                <w:lang w:eastAsia="en-AU"/>
              </w:rPr>
              <w:t>(c)</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3"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23 754</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10 238</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13 516</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spacing w:after="0"/>
              <w:rPr>
                <w:rFonts w:eastAsiaTheme="minorEastAsia" w:cs="Calibri"/>
                <w:szCs w:val="12"/>
                <w:lang w:eastAsia="en-AU"/>
              </w:rPr>
            </w:pPr>
            <w:r w:rsidRPr="007E7BC0">
              <w:rPr>
                <w:rFonts w:eastAsiaTheme="minorEastAsia" w:cs="Calibri"/>
                <w:szCs w:val="18"/>
                <w:lang w:eastAsia="en-AU"/>
              </w:rPr>
              <w:t xml:space="preserve">Morwell emergency services hub (2015-16 existing) (Morwell) </w:t>
            </w:r>
            <w:r w:rsidRPr="007E7BC0">
              <w:rPr>
                <w:rFonts w:eastAsiaTheme="minorEastAsia" w:cs="Calibri"/>
                <w:szCs w:val="12"/>
                <w:vertAlign w:val="superscript"/>
                <w:lang w:eastAsia="en-AU"/>
              </w:rPr>
              <w:t>(c)</w:t>
            </w:r>
            <w:r w:rsidRPr="00CC2BEB">
              <w:rPr>
                <w:rFonts w:eastAsiaTheme="minorEastAsia" w:cs="Calibri"/>
                <w:szCs w:val="12"/>
                <w:lang w:eastAsia="en-AU"/>
              </w:rPr>
              <w:t xml:space="preserve"> </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"Morwell" </w:instrText>
            </w:r>
            <w:r w:rsidRPr="00CC2BEB">
              <w:rPr>
                <w:rFonts w:eastAsiaTheme="minorEastAsia" w:cs="Calibri"/>
                <w:szCs w:val="12"/>
                <w:lang w:eastAsia="en-AU"/>
              </w:rPr>
              <w:fldChar w:fldCharType="end"/>
            </w:r>
          </w:p>
        </w:tc>
        <w:tc>
          <w:tcPr>
            <w:tcW w:w="913"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5 000</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2 315</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2 685</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2019-20</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spacing w:after="0"/>
              <w:rPr>
                <w:rFonts w:eastAsiaTheme="minorEastAsia" w:cs="Calibri"/>
                <w:szCs w:val="12"/>
                <w:lang w:eastAsia="en-AU"/>
              </w:rPr>
            </w:pPr>
            <w:r w:rsidRPr="007E7BC0">
              <w:rPr>
                <w:rFonts w:eastAsiaTheme="minorEastAsia" w:cs="Calibri"/>
                <w:szCs w:val="18"/>
                <w:lang w:eastAsia="en-AU"/>
              </w:rPr>
              <w:t xml:space="preserve">Regional support to volunteerism sustainability (statewide) </w:t>
            </w:r>
            <w:r w:rsidRPr="007E7BC0">
              <w:rPr>
                <w:rFonts w:eastAsiaTheme="minorEastAsia" w:cs="Calibri"/>
                <w:szCs w:val="12"/>
                <w:vertAlign w:val="superscript"/>
                <w:lang w:eastAsia="en-AU"/>
              </w:rPr>
              <w:t>(a)</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3"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2 585</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2 267</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318</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7E7BC0" w:rsidRDefault="003007B7" w:rsidP="00194754">
            <w:pPr>
              <w:keepLines w:val="0"/>
              <w:autoSpaceDE w:val="0"/>
              <w:autoSpaceDN w:val="0"/>
              <w:adjustRightInd w:val="0"/>
              <w:spacing w:after="0"/>
              <w:rPr>
                <w:rFonts w:eastAsiaTheme="minorEastAsia" w:cs="Calibri"/>
                <w:szCs w:val="12"/>
                <w:lang w:eastAsia="en-AU"/>
              </w:rPr>
            </w:pPr>
            <w:r w:rsidRPr="007E7BC0">
              <w:rPr>
                <w:rFonts w:eastAsiaTheme="minorEastAsia" w:cs="Calibri"/>
                <w:szCs w:val="18"/>
                <w:lang w:eastAsia="en-AU"/>
              </w:rPr>
              <w:t xml:space="preserve">Replacement of respiratory protection equipment (statewide) </w:t>
            </w:r>
            <w:r w:rsidRPr="007E7BC0">
              <w:rPr>
                <w:rFonts w:eastAsiaTheme="minorEastAsia" w:cs="Calibri"/>
                <w:szCs w:val="12"/>
                <w:vertAlign w:val="superscript"/>
                <w:lang w:eastAsia="en-AU"/>
              </w:rPr>
              <w:t>(c)</w:t>
            </w:r>
            <w:r w:rsidRPr="00CC2BEB">
              <w:rPr>
                <w:rFonts w:eastAsiaTheme="minorEastAsia" w:cs="Calibri"/>
                <w:szCs w:val="12"/>
                <w:lang w:eastAsia="en-AU"/>
              </w:rPr>
              <w:fldChar w:fldCharType="begin"/>
            </w:r>
            <w:r w:rsidRPr="00CC2BEB">
              <w:rPr>
                <w:rFonts w:eastAsiaTheme="minorEastAsia" w:cs="Calibri"/>
                <w:szCs w:val="12"/>
                <w:lang w:eastAsia="en-AU"/>
              </w:rPr>
              <w:instrText xml:space="preserve"> XE "Statewide" </w:instrText>
            </w:r>
            <w:r w:rsidRPr="00CC2BEB">
              <w:rPr>
                <w:rFonts w:eastAsiaTheme="minorEastAsia" w:cs="Calibri"/>
                <w:szCs w:val="12"/>
                <w:lang w:eastAsia="en-AU"/>
              </w:rPr>
              <w:fldChar w:fldCharType="end"/>
            </w:r>
          </w:p>
        </w:tc>
        <w:tc>
          <w:tcPr>
            <w:tcW w:w="913"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13 935</w:t>
            </w:r>
          </w:p>
        </w:tc>
        <w:tc>
          <w:tcPr>
            <w:tcW w:w="1111"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5 999</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7 936</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w:t>
            </w:r>
          </w:p>
        </w:tc>
        <w:tc>
          <w:tcPr>
            <w:tcW w:w="964" w:type="dxa"/>
            <w:tcBorders>
              <w:top w:val="nil"/>
              <w:left w:val="nil"/>
              <w:bottom w:val="nil"/>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7E7BC0" w:rsidRDefault="003007B7" w:rsidP="00194754">
            <w:pPr>
              <w:keepLines w:val="0"/>
              <w:autoSpaceDE w:val="0"/>
              <w:autoSpaceDN w:val="0"/>
              <w:adjustRightInd w:val="0"/>
              <w:spacing w:after="0"/>
              <w:rPr>
                <w:rFonts w:eastAsiaTheme="minorEastAsia" w:cs="Calibri"/>
                <w:b/>
                <w:bCs/>
                <w:szCs w:val="18"/>
                <w:lang w:eastAsia="en-AU"/>
              </w:rPr>
            </w:pPr>
            <w:r w:rsidRPr="007E7BC0">
              <w:rPr>
                <w:rFonts w:eastAsiaTheme="minorEastAsia" w:cs="Calibri"/>
                <w:b/>
                <w:bCs/>
                <w:szCs w:val="18"/>
                <w:lang w:eastAsia="en-AU"/>
              </w:rPr>
              <w:t>Total existing projects</w:t>
            </w:r>
          </w:p>
        </w:tc>
        <w:tc>
          <w:tcPr>
            <w:tcW w:w="913" w:type="dxa"/>
            <w:tcBorders>
              <w:top w:val="single" w:sz="6" w:space="0" w:color="000000"/>
              <w:left w:val="nil"/>
              <w:bottom w:val="single" w:sz="6" w:space="0" w:color="000000"/>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7E7BC0">
              <w:rPr>
                <w:rFonts w:eastAsiaTheme="minorEastAsia" w:cs="Calibri"/>
                <w:b/>
                <w:bCs/>
                <w:szCs w:val="18"/>
                <w:lang w:eastAsia="en-AU"/>
              </w:rPr>
              <w:t>134 621</w:t>
            </w:r>
          </w:p>
        </w:tc>
        <w:tc>
          <w:tcPr>
            <w:tcW w:w="1111" w:type="dxa"/>
            <w:tcBorders>
              <w:top w:val="single" w:sz="6" w:space="0" w:color="000000"/>
              <w:left w:val="nil"/>
              <w:bottom w:val="single" w:sz="6" w:space="0" w:color="000000"/>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7E7BC0">
              <w:rPr>
                <w:rFonts w:eastAsiaTheme="minorEastAsia" w:cs="Calibri"/>
                <w:b/>
                <w:bCs/>
                <w:szCs w:val="18"/>
                <w:lang w:eastAsia="en-AU"/>
              </w:rPr>
              <w:t>68 859</w:t>
            </w:r>
          </w:p>
        </w:tc>
        <w:tc>
          <w:tcPr>
            <w:tcW w:w="992" w:type="dxa"/>
            <w:tcBorders>
              <w:top w:val="single" w:sz="6" w:space="0" w:color="000000"/>
              <w:left w:val="nil"/>
              <w:bottom w:val="single" w:sz="6" w:space="0" w:color="000000"/>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7E7BC0">
              <w:rPr>
                <w:rFonts w:eastAsiaTheme="minorEastAsia" w:cs="Calibri"/>
                <w:b/>
                <w:bCs/>
                <w:szCs w:val="18"/>
                <w:lang w:eastAsia="en-AU"/>
              </w:rPr>
              <w:t>57 553</w:t>
            </w:r>
          </w:p>
        </w:tc>
        <w:tc>
          <w:tcPr>
            <w:tcW w:w="992" w:type="dxa"/>
            <w:tcBorders>
              <w:top w:val="single" w:sz="6" w:space="0" w:color="000000"/>
              <w:left w:val="nil"/>
              <w:bottom w:val="single" w:sz="6" w:space="0" w:color="000000"/>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7E7BC0">
              <w:rPr>
                <w:rFonts w:eastAsiaTheme="minorEastAsia" w:cs="Calibri"/>
                <w:b/>
                <w:bCs/>
                <w:szCs w:val="18"/>
                <w:lang w:eastAsia="en-AU"/>
              </w:rPr>
              <w:t>8 209</w:t>
            </w:r>
          </w:p>
        </w:tc>
        <w:tc>
          <w:tcPr>
            <w:tcW w:w="964" w:type="dxa"/>
            <w:tcBorders>
              <w:top w:val="single" w:sz="6" w:space="0" w:color="000000"/>
              <w:left w:val="nil"/>
              <w:bottom w:val="single" w:sz="6" w:space="0" w:color="000000"/>
              <w:right w:val="nil"/>
            </w:tcBorders>
          </w:tcPr>
          <w:p w:rsidR="003007B7" w:rsidRPr="007E7BC0" w:rsidRDefault="003007B7" w:rsidP="0019475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lang w:eastAsia="en-AU"/>
              </w:rPr>
            </w:pPr>
            <w:r w:rsidRPr="007E7BC0">
              <w:rPr>
                <w:rFonts w:eastAsiaTheme="minorEastAsia" w:cs="Calibri"/>
                <w:lang w:eastAsia="en-AU"/>
              </w:rPr>
              <w:t xml:space="preserve"> </w:t>
            </w:r>
          </w:p>
        </w:tc>
      </w:tr>
      <w:tr w:rsidR="003007B7" w:rsidRPr="007E7BC0"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7E7BC0" w:rsidRDefault="003007B7" w:rsidP="00194754">
            <w:pPr>
              <w:keepLines w:val="0"/>
              <w:autoSpaceDE w:val="0"/>
              <w:autoSpaceDN w:val="0"/>
              <w:adjustRightInd w:val="0"/>
              <w:spacing w:after="0"/>
              <w:rPr>
                <w:rFonts w:eastAsiaTheme="minorEastAsia" w:cs="Calibri"/>
                <w:bCs/>
                <w:szCs w:val="18"/>
                <w:lang w:eastAsia="en-AU"/>
              </w:rPr>
            </w:pPr>
            <w:r w:rsidRPr="007E7BC0">
              <w:rPr>
                <w:rFonts w:eastAsiaTheme="minorEastAsia" w:cs="Calibri"/>
                <w:bCs/>
                <w:szCs w:val="18"/>
                <w:lang w:eastAsia="en-AU"/>
              </w:rPr>
              <w:t>Total Country Fire Authority projects</w:t>
            </w:r>
          </w:p>
        </w:tc>
        <w:tc>
          <w:tcPr>
            <w:tcW w:w="913" w:type="dxa"/>
            <w:tcBorders>
              <w:top w:val="single" w:sz="6" w:space="0" w:color="000000"/>
              <w:bottom w:val="single" w:sz="12" w:space="0" w:color="auto"/>
            </w:tcBorders>
          </w:tcPr>
          <w:p w:rsidR="003007B7" w:rsidRPr="007E7BC0" w:rsidRDefault="003007B7" w:rsidP="0019475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7E7BC0">
              <w:rPr>
                <w:rFonts w:eastAsiaTheme="minorEastAsia" w:cs="Calibri"/>
                <w:bCs/>
                <w:szCs w:val="18"/>
                <w:lang w:eastAsia="en-AU"/>
              </w:rPr>
              <w:t>215 738</w:t>
            </w:r>
          </w:p>
        </w:tc>
        <w:tc>
          <w:tcPr>
            <w:tcW w:w="1111" w:type="dxa"/>
            <w:tcBorders>
              <w:top w:val="single" w:sz="6" w:space="0" w:color="000000"/>
              <w:bottom w:val="single" w:sz="12" w:space="0" w:color="auto"/>
            </w:tcBorders>
          </w:tcPr>
          <w:p w:rsidR="003007B7" w:rsidRPr="007E7BC0" w:rsidRDefault="003007B7" w:rsidP="0019475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7E7BC0">
              <w:rPr>
                <w:rFonts w:eastAsiaTheme="minorEastAsia" w:cs="Calibri"/>
                <w:bCs/>
                <w:szCs w:val="18"/>
                <w:lang w:eastAsia="en-AU"/>
              </w:rPr>
              <w:t>73 959</w:t>
            </w:r>
          </w:p>
        </w:tc>
        <w:tc>
          <w:tcPr>
            <w:tcW w:w="992" w:type="dxa"/>
            <w:tcBorders>
              <w:top w:val="single" w:sz="6" w:space="0" w:color="000000"/>
              <w:bottom w:val="single" w:sz="12" w:space="0" w:color="auto"/>
            </w:tcBorders>
          </w:tcPr>
          <w:p w:rsidR="003007B7" w:rsidRPr="007E7BC0" w:rsidRDefault="003007B7" w:rsidP="0019475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7E7BC0">
              <w:rPr>
                <w:rFonts w:eastAsiaTheme="minorEastAsia" w:cs="Calibri"/>
                <w:bCs/>
                <w:szCs w:val="18"/>
                <w:lang w:eastAsia="en-AU"/>
              </w:rPr>
              <w:t>118 291</w:t>
            </w:r>
          </w:p>
        </w:tc>
        <w:tc>
          <w:tcPr>
            <w:tcW w:w="992" w:type="dxa"/>
            <w:tcBorders>
              <w:top w:val="single" w:sz="6" w:space="0" w:color="000000"/>
              <w:bottom w:val="single" w:sz="12" w:space="0" w:color="auto"/>
            </w:tcBorders>
          </w:tcPr>
          <w:p w:rsidR="003007B7" w:rsidRPr="007E7BC0" w:rsidRDefault="003007B7" w:rsidP="0019475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7E7BC0">
              <w:rPr>
                <w:rFonts w:eastAsiaTheme="minorEastAsia" w:cs="Calibri"/>
                <w:bCs/>
                <w:szCs w:val="18"/>
                <w:lang w:eastAsia="en-AU"/>
              </w:rPr>
              <w:t>23 488</w:t>
            </w:r>
          </w:p>
        </w:tc>
        <w:tc>
          <w:tcPr>
            <w:tcW w:w="964" w:type="dxa"/>
            <w:tcBorders>
              <w:top w:val="single" w:sz="6" w:space="0" w:color="000000"/>
              <w:bottom w:val="single" w:sz="12" w:space="0" w:color="auto"/>
            </w:tcBorders>
          </w:tcPr>
          <w:p w:rsidR="003007B7" w:rsidRPr="007E7BC0" w:rsidRDefault="003007B7" w:rsidP="0019475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7E7BC0">
              <w:rPr>
                <w:rFonts w:eastAsiaTheme="minorEastAsia" w:cs="Calibri"/>
                <w:lang w:eastAsia="en-AU"/>
              </w:rPr>
              <w:t xml:space="preserve"> </w:t>
            </w:r>
          </w:p>
        </w:tc>
      </w:tr>
    </w:tbl>
    <w:p w:rsidR="003007B7" w:rsidRPr="00B42250" w:rsidRDefault="003007B7" w:rsidP="00194754">
      <w:pPr>
        <w:pStyle w:val="Source"/>
      </w:pPr>
      <w:r w:rsidRPr="00B42250">
        <w:t>Source: Country Fire Authority</w:t>
      </w:r>
    </w:p>
    <w:p w:rsidR="003007B7" w:rsidRDefault="003007B7" w:rsidP="00194754">
      <w:pPr>
        <w:pStyle w:val="Note"/>
      </w:pPr>
      <w:r>
        <w:t xml:space="preserve">Notes: </w:t>
      </w:r>
    </w:p>
    <w:p w:rsidR="003007B7" w:rsidRDefault="003007B7" w:rsidP="00194754">
      <w:pPr>
        <w:pStyle w:val="Note"/>
      </w:pPr>
      <w:r>
        <w:t xml:space="preserve">(a) </w:t>
      </w:r>
      <w:r>
        <w:tab/>
        <w:t>Cash flow and timing have been revised in line with a revised project schedule.</w:t>
      </w:r>
    </w:p>
    <w:p w:rsidR="003007B7" w:rsidRDefault="003007B7" w:rsidP="00194754">
      <w:pPr>
        <w:pStyle w:val="Note"/>
      </w:pPr>
      <w:r>
        <w:t xml:space="preserve">(b) </w:t>
      </w:r>
      <w:r>
        <w:tab/>
        <w:t>TEI has increased due to a change in project scope. Cash flow and timing have been revised in line with a revised project schedule.</w:t>
      </w:r>
    </w:p>
    <w:p w:rsidR="003007B7" w:rsidRDefault="003007B7" w:rsidP="00194754">
      <w:pPr>
        <w:pStyle w:val="Note"/>
      </w:pPr>
      <w:r>
        <w:t xml:space="preserve">(c) </w:t>
      </w:r>
      <w:r>
        <w:tab/>
        <w:t>Cash flow has been revised in line with a revised project schedule.</w:t>
      </w:r>
    </w:p>
    <w:p w:rsidR="003007B7" w:rsidRPr="00B42250" w:rsidRDefault="003007B7">
      <w:pPr>
        <w:keepLines w:val="0"/>
      </w:pPr>
      <w:r w:rsidRPr="00B42250">
        <w:br w:type="page"/>
      </w:r>
    </w:p>
    <w:p w:rsidR="003007B7" w:rsidRPr="00B42250" w:rsidRDefault="003007B7" w:rsidP="00194754">
      <w:pPr>
        <w:pStyle w:val="Heading20"/>
      </w:pPr>
      <w:r w:rsidRPr="00B42250">
        <w:t>Completed projects</w:t>
      </w:r>
    </w:p>
    <w:p w:rsidR="003007B7" w:rsidRPr="008B58B7" w:rsidRDefault="003007B7" w:rsidP="00194754">
      <w:pPr>
        <w:pStyle w:val="TableUnits"/>
        <w:rPr>
          <w:bCs/>
          <w:lang w:val="en-US"/>
        </w:rPr>
      </w:pPr>
      <w:r w:rsidRPr="00B42250">
        <w:t>($ thousand)</w:t>
      </w:r>
    </w:p>
    <w:tbl>
      <w:tblPr>
        <w:tblStyle w:val="DTFTable"/>
        <w:tblW w:w="7768" w:type="dxa"/>
        <w:tblInd w:w="45" w:type="dxa"/>
        <w:tblLayout w:type="fixed"/>
        <w:tblCellMar>
          <w:left w:w="45" w:type="dxa"/>
          <w:right w:w="45" w:type="dxa"/>
        </w:tblCellMar>
        <w:tblLook w:val="06A0" w:firstRow="1" w:lastRow="0" w:firstColumn="1" w:lastColumn="0" w:noHBand="1" w:noVBand="1"/>
      </w:tblPr>
      <w:tblGrid>
        <w:gridCol w:w="4394"/>
        <w:gridCol w:w="992"/>
        <w:gridCol w:w="1276"/>
        <w:gridCol w:w="1106"/>
      </w:tblGrid>
      <w:tr w:rsidR="003007B7" w:rsidRPr="007E7BC0"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shd w:val="solid" w:color="000000" w:fill="FFFFFF"/>
          </w:tcPr>
          <w:p w:rsidR="003007B7" w:rsidRPr="007E7BC0" w:rsidRDefault="003007B7" w:rsidP="00194754">
            <w:pPr>
              <w:autoSpaceDE w:val="0"/>
              <w:autoSpaceDN w:val="0"/>
              <w:adjustRightInd w:val="0"/>
              <w:rPr>
                <w:rFonts w:eastAsiaTheme="minorEastAsia" w:cs="Calibri"/>
                <w:iCs/>
                <w:szCs w:val="18"/>
                <w:lang w:eastAsia="en-AU"/>
              </w:rPr>
            </w:pPr>
            <w:r w:rsidRPr="007E7BC0">
              <w:rPr>
                <w:rFonts w:eastAsiaTheme="minorEastAsia" w:cs="Calibri"/>
                <w:iCs/>
                <w:szCs w:val="18"/>
                <w:lang w:eastAsia="en-AU"/>
              </w:rPr>
              <w:t xml:space="preserve"> </w:t>
            </w:r>
          </w:p>
        </w:tc>
        <w:tc>
          <w:tcPr>
            <w:tcW w:w="992"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Total estimated investment</w:t>
            </w:r>
          </w:p>
        </w:tc>
        <w:tc>
          <w:tcPr>
            <w:tcW w:w="1276"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Estimated expenditure to 30.06.2018</w:t>
            </w:r>
          </w:p>
        </w:tc>
        <w:tc>
          <w:tcPr>
            <w:tcW w:w="1106"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7E7BC0">
              <w:rPr>
                <w:rFonts w:eastAsiaTheme="minorEastAsia" w:cs="Calibri"/>
                <w:iCs/>
                <w:szCs w:val="18"/>
                <w:lang w:eastAsia="en-AU"/>
              </w:rPr>
              <w:t>Financial completion date</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szCs w:val="18"/>
                <w:lang w:eastAsia="en-AU"/>
              </w:rPr>
              <w:t xml:space="preserve">Country Fire Authority station upgrades and operational resourcing  (statewide) </w:t>
            </w:r>
            <w:r w:rsidRPr="007E7BC0">
              <w:rPr>
                <w:rFonts w:eastAsiaTheme="minorEastAsia" w:cs="Calibri"/>
                <w:szCs w:val="12"/>
                <w:vertAlign w:val="superscript"/>
                <w:lang w:eastAsia="en-AU"/>
              </w:rPr>
              <w:t>(a)</w:t>
            </w:r>
            <w:r w:rsidRPr="007E7BC0">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42 711</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42 711</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2017-18</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szCs w:val="18"/>
                <w:lang w:eastAsia="en-AU"/>
              </w:rPr>
              <w:t xml:space="preserve">Fiskville redevelopment program </w:t>
            </w:r>
            <w:r>
              <w:rPr>
                <w:rFonts w:eastAsiaTheme="minorEastAsia" w:cs="Calibri"/>
                <w:szCs w:val="18"/>
                <w:lang w:eastAsia="en-AU"/>
              </w:rPr>
              <w:br/>
            </w:r>
            <w:r w:rsidRPr="007E7BC0">
              <w:rPr>
                <w:rFonts w:eastAsiaTheme="minorEastAsia" w:cs="Calibri"/>
                <w:szCs w:val="18"/>
                <w:lang w:eastAsia="en-AU"/>
              </w:rPr>
              <w:t xml:space="preserve">(Fiskville) </w:t>
            </w:r>
            <w:r w:rsidRPr="007E7BC0">
              <w:rPr>
                <w:rFonts w:eastAsiaTheme="minorEastAsia" w:cs="Calibri"/>
                <w:szCs w:val="12"/>
                <w:vertAlign w:val="superscript"/>
                <w:lang w:eastAsia="en-AU"/>
              </w:rPr>
              <w:t>(b)</w:t>
            </w:r>
            <w:r w:rsidRPr="007E7BC0">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"Fiskville" </w:instrText>
            </w:r>
            <w:r w:rsidRPr="00CC2BEB">
              <w:rPr>
                <w:rFonts w:eastAsiaTheme="minorEastAsia" w:cs="Calibri"/>
                <w:lang w:eastAsia="en-AU"/>
              </w:rPr>
              <w:fldChar w:fldCharType="end"/>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5 494</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5 494</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2017-18</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szCs w:val="18"/>
                <w:lang w:eastAsia="en-AU"/>
              </w:rPr>
              <w:t xml:space="preserve">Southern metro region and Seymour projects  </w:t>
            </w:r>
            <w:r>
              <w:rPr>
                <w:rFonts w:eastAsiaTheme="minorEastAsia" w:cs="Calibri"/>
                <w:szCs w:val="18"/>
                <w:lang w:eastAsia="en-AU"/>
              </w:rPr>
              <w:br/>
            </w:r>
            <w:r w:rsidRPr="007E7BC0">
              <w:rPr>
                <w:rFonts w:eastAsiaTheme="minorEastAsia" w:cs="Calibri"/>
                <w:szCs w:val="18"/>
                <w:lang w:eastAsia="en-AU"/>
              </w:rPr>
              <w:t xml:space="preserve">(Dandenong and Seymour) </w:t>
            </w:r>
            <w:r w:rsidRPr="007E7BC0">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"Dandenong" </w:instrText>
            </w:r>
            <w:r w:rsidRPr="00CC2BEB">
              <w:rPr>
                <w:rFonts w:eastAsiaTheme="minorEastAsia" w:cs="Calibri"/>
                <w:lang w:eastAsia="en-AU"/>
              </w:rPr>
              <w:fldChar w:fldCharType="end"/>
            </w:r>
            <w:r w:rsidRPr="00CC2BEB">
              <w:rPr>
                <w:rFonts w:eastAsiaTheme="minorEastAsia" w:cs="Calibri"/>
                <w:lang w:eastAsia="en-AU"/>
              </w:rPr>
              <w:fldChar w:fldCharType="begin"/>
            </w:r>
            <w:r w:rsidRPr="00CC2BEB">
              <w:rPr>
                <w:rFonts w:eastAsiaTheme="minorEastAsia" w:cs="Calibri"/>
                <w:lang w:eastAsia="en-AU"/>
              </w:rPr>
              <w:instrText xml:space="preserve"> XE "Seymour" </w:instrText>
            </w:r>
            <w:r w:rsidRPr="00CC2BEB">
              <w:rPr>
                <w:rFonts w:eastAsiaTheme="minorEastAsia" w:cs="Calibri"/>
                <w:lang w:eastAsia="en-AU"/>
              </w:rPr>
              <w:fldChar w:fldCharType="end"/>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24 367</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24 367</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2017-18</w:t>
            </w:r>
          </w:p>
        </w:tc>
      </w:tr>
      <w:tr w:rsidR="003007B7" w:rsidRPr="007E7BC0" w:rsidTr="00194754">
        <w:trPr>
          <w:trHeight w:hRule="exact" w:val="120"/>
        </w:trPr>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lang w:eastAsia="en-AU"/>
              </w:rPr>
              <w:t xml:space="preserve"> </w:t>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 xml:space="preserve"> </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 xml:space="preserve"> </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 xml:space="preserve"> </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ind w:left="0" w:firstLine="0"/>
              <w:rPr>
                <w:rFonts w:eastAsiaTheme="minorEastAsia" w:cs="Calibri"/>
                <w:i/>
                <w:iCs/>
                <w:szCs w:val="18"/>
                <w:lang w:eastAsia="en-AU"/>
              </w:rPr>
            </w:pPr>
            <w:r w:rsidRPr="007E7BC0">
              <w:rPr>
                <w:rFonts w:eastAsiaTheme="minorEastAsia" w:cs="Calibri"/>
                <w:i/>
                <w:iCs/>
                <w:szCs w:val="18"/>
                <w:lang w:eastAsia="en-AU"/>
              </w:rPr>
              <w:t xml:space="preserve"> Estimated to be completed after publication date </w:t>
            </w:r>
            <w:r>
              <w:rPr>
                <w:rFonts w:eastAsiaTheme="minorEastAsia" w:cs="Calibri"/>
                <w:i/>
                <w:iCs/>
                <w:szCs w:val="18"/>
                <w:lang w:eastAsia="en-AU"/>
              </w:rPr>
              <w:br/>
            </w:r>
            <w:r w:rsidRPr="007E7BC0">
              <w:rPr>
                <w:rFonts w:eastAsiaTheme="minorEastAsia" w:cs="Calibri"/>
                <w:i/>
                <w:iCs/>
                <w:szCs w:val="18"/>
                <w:lang w:eastAsia="en-AU"/>
              </w:rPr>
              <w:t>and before 30 June 2018</w:t>
            </w:r>
          </w:p>
        </w:tc>
        <w:tc>
          <w:tcPr>
            <w:tcW w:w="992"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7E7BC0">
              <w:rPr>
                <w:rFonts w:eastAsiaTheme="minorEastAsia" w:cs="Calibri"/>
                <w:i/>
                <w:iCs/>
                <w:szCs w:val="18"/>
                <w:lang w:eastAsia="en-AU"/>
              </w:rPr>
              <w:t xml:space="preserve"> </w:t>
            </w:r>
          </w:p>
        </w:tc>
        <w:tc>
          <w:tcPr>
            <w:tcW w:w="1276"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7E7BC0">
              <w:rPr>
                <w:rFonts w:eastAsiaTheme="minorEastAsia" w:cs="Calibri"/>
                <w:i/>
                <w:iCs/>
                <w:szCs w:val="18"/>
                <w:lang w:eastAsia="en-AU"/>
              </w:rPr>
              <w:t xml:space="preserve"> </w:t>
            </w:r>
          </w:p>
        </w:tc>
        <w:tc>
          <w:tcPr>
            <w:tcW w:w="1106" w:type="dxa"/>
            <w:tcBorders>
              <w:top w:val="nil"/>
              <w:left w:val="nil"/>
              <w:bottom w:val="nil"/>
              <w:right w:val="nil"/>
            </w:tcBorders>
            <w:shd w:val="solid" w:color="000000" w:fill="FFFFFF"/>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18"/>
                <w:lang w:eastAsia="en-AU"/>
              </w:rPr>
            </w:pPr>
            <w:r w:rsidRPr="007E7BC0">
              <w:rPr>
                <w:rFonts w:eastAsiaTheme="minorEastAsia" w:cs="Calibri"/>
                <w:i/>
                <w:iCs/>
                <w:szCs w:val="18"/>
                <w:lang w:eastAsia="en-AU"/>
              </w:rPr>
              <w:t xml:space="preserve"> </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szCs w:val="18"/>
                <w:lang w:eastAsia="en-AU"/>
              </w:rPr>
              <w:t xml:space="preserve">Additional support for volunteers </w:t>
            </w:r>
            <w:r>
              <w:rPr>
                <w:rFonts w:eastAsiaTheme="minorEastAsia" w:cs="Calibri"/>
                <w:szCs w:val="18"/>
                <w:lang w:eastAsia="en-AU"/>
              </w:rPr>
              <w:br/>
            </w:r>
            <w:r w:rsidRPr="007E7BC0">
              <w:rPr>
                <w:rFonts w:eastAsiaTheme="minorEastAsia" w:cs="Calibri"/>
                <w:szCs w:val="18"/>
                <w:lang w:eastAsia="en-AU"/>
              </w:rPr>
              <w:t xml:space="preserve">(statewide) </w:t>
            </w:r>
            <w:r w:rsidRPr="007E7BC0">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14 750</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14 750</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2</w:t>
            </w:r>
            <w:r w:rsidRPr="007E7BC0">
              <w:rPr>
                <w:rFonts w:eastAsiaTheme="minorEastAsia" w:cs="Calibri"/>
                <w:szCs w:val="18"/>
                <w:lang w:eastAsia="en-AU"/>
              </w:rPr>
              <w:br/>
              <w:t>2019-20</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szCs w:val="18"/>
                <w:lang w:eastAsia="en-AU"/>
              </w:rPr>
              <w:t xml:space="preserve">Base capital fleet update (non-fire trucks) 2017-18  (statewide) </w:t>
            </w:r>
            <w:r w:rsidRPr="007E7BC0">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6 370</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6 370</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szCs w:val="18"/>
                <w:lang w:eastAsia="en-AU"/>
              </w:rPr>
              <w:t xml:space="preserve">Base capital land and buildings upgrade 2016-17 </w:t>
            </w:r>
            <w:r>
              <w:rPr>
                <w:rFonts w:eastAsiaTheme="minorEastAsia" w:cs="Calibri"/>
                <w:szCs w:val="18"/>
                <w:lang w:eastAsia="en-AU"/>
              </w:rPr>
              <w:br/>
            </w:r>
            <w:r w:rsidRPr="007E7BC0">
              <w:rPr>
                <w:rFonts w:eastAsiaTheme="minorEastAsia" w:cs="Calibri"/>
                <w:szCs w:val="18"/>
                <w:lang w:eastAsia="en-AU"/>
              </w:rPr>
              <w:t xml:space="preserve"> (statewide) </w:t>
            </w:r>
            <w:r w:rsidRPr="007E7BC0">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9 677</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9 677</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szCs w:val="18"/>
                <w:lang w:eastAsia="en-AU"/>
              </w:rPr>
              <w:t xml:space="preserve">Base plant and equipment upgrade 2017-18  </w:t>
            </w:r>
            <w:r>
              <w:rPr>
                <w:rFonts w:eastAsiaTheme="minorEastAsia" w:cs="Calibri"/>
                <w:szCs w:val="18"/>
                <w:lang w:eastAsia="en-AU"/>
              </w:rPr>
              <w:br/>
            </w:r>
            <w:r w:rsidRPr="007E7BC0">
              <w:rPr>
                <w:rFonts w:eastAsiaTheme="minorEastAsia" w:cs="Calibri"/>
                <w:szCs w:val="18"/>
                <w:lang w:eastAsia="en-AU"/>
              </w:rPr>
              <w:t xml:space="preserve">(statewide) </w:t>
            </w:r>
            <w:r w:rsidRPr="007E7BC0">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402</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402</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szCs w:val="18"/>
                <w:lang w:eastAsia="en-AU"/>
              </w:rPr>
              <w:t xml:space="preserve">Capital fleet update (non-fire trucks) 2016-17 </w:t>
            </w:r>
            <w:r>
              <w:rPr>
                <w:rFonts w:eastAsiaTheme="minorEastAsia" w:cs="Calibri"/>
                <w:szCs w:val="18"/>
                <w:lang w:eastAsia="en-AU"/>
              </w:rPr>
              <w:br/>
            </w:r>
            <w:r w:rsidRPr="007E7BC0">
              <w:rPr>
                <w:rFonts w:eastAsiaTheme="minorEastAsia" w:cs="Calibri"/>
                <w:szCs w:val="18"/>
                <w:lang w:eastAsia="en-AU"/>
              </w:rPr>
              <w:t xml:space="preserve">(statewide) </w:t>
            </w:r>
            <w:r w:rsidRPr="007E7BC0">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"Statewide" </w:instrText>
            </w:r>
            <w:r w:rsidRPr="00CC2BEB">
              <w:rPr>
                <w:rFonts w:eastAsiaTheme="minorEastAsia" w:cs="Calibri"/>
                <w:lang w:eastAsia="en-AU"/>
              </w:rPr>
              <w:fldChar w:fldCharType="end"/>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6 215</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6 215</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szCs w:val="18"/>
                <w:lang w:eastAsia="en-AU"/>
              </w:rPr>
            </w:pPr>
            <w:r w:rsidRPr="007E7BC0">
              <w:rPr>
                <w:rFonts w:eastAsiaTheme="minorEastAsia" w:cs="Calibri"/>
                <w:szCs w:val="18"/>
                <w:lang w:eastAsia="en-AU"/>
              </w:rPr>
              <w:t xml:space="preserve">Clyde North fire station </w:t>
            </w:r>
            <w:r>
              <w:rPr>
                <w:rFonts w:eastAsiaTheme="minorEastAsia" w:cs="Calibri"/>
                <w:szCs w:val="18"/>
                <w:lang w:eastAsia="en-AU"/>
              </w:rPr>
              <w:br/>
            </w:r>
            <w:r w:rsidRPr="007E7BC0">
              <w:rPr>
                <w:rFonts w:eastAsiaTheme="minorEastAsia" w:cs="Calibri"/>
                <w:szCs w:val="18"/>
                <w:lang w:eastAsia="en-AU"/>
              </w:rPr>
              <w:t xml:space="preserve">(Clyde North) </w:t>
            </w:r>
            <w:r w:rsidRPr="007E7BC0">
              <w:rPr>
                <w:rFonts w:eastAsiaTheme="minorEastAsia" w:cs="Calibri"/>
                <w:szCs w:val="18"/>
                <w:vertAlign w:val="superscript"/>
                <w:lang w:eastAsia="en-AU"/>
              </w:rPr>
              <w:t>(c)</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"Clyde North" </w:instrText>
            </w:r>
            <w:r w:rsidRPr="00CC2BEB">
              <w:rPr>
                <w:rFonts w:eastAsiaTheme="minorEastAsia" w:cs="Calibri"/>
                <w:szCs w:val="18"/>
                <w:lang w:eastAsia="en-AU"/>
              </w:rPr>
              <w:fldChar w:fldCharType="end"/>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3 000</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3 000</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2017-18</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szCs w:val="18"/>
                <w:lang w:eastAsia="en-AU"/>
              </w:rPr>
              <w:t xml:space="preserve">District 27  </w:t>
            </w:r>
            <w:r>
              <w:rPr>
                <w:rFonts w:eastAsiaTheme="minorEastAsia" w:cs="Calibri"/>
                <w:szCs w:val="18"/>
                <w:lang w:eastAsia="en-AU"/>
              </w:rPr>
              <w:br/>
            </w:r>
            <w:r w:rsidRPr="007E7BC0">
              <w:rPr>
                <w:rFonts w:eastAsiaTheme="minorEastAsia" w:cs="Calibri"/>
                <w:szCs w:val="18"/>
                <w:lang w:eastAsia="en-AU"/>
              </w:rPr>
              <w:t xml:space="preserve">(Latrobe Valley) </w:t>
            </w:r>
            <w:r w:rsidRPr="007E7BC0">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"Latrobe Valley" </w:instrText>
            </w:r>
            <w:r w:rsidRPr="00CC2BEB">
              <w:rPr>
                <w:rFonts w:eastAsiaTheme="minorEastAsia" w:cs="Calibri"/>
                <w:lang w:eastAsia="en-AU"/>
              </w:rPr>
              <w:fldChar w:fldCharType="end"/>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1 328</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1 328</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szCs w:val="18"/>
                <w:lang w:eastAsia="en-AU"/>
              </w:rPr>
              <w:t xml:space="preserve">Firefighter Training  </w:t>
            </w:r>
            <w:r>
              <w:rPr>
                <w:rFonts w:eastAsiaTheme="minorEastAsia" w:cs="Calibri"/>
                <w:szCs w:val="18"/>
                <w:lang w:eastAsia="en-AU"/>
              </w:rPr>
              <w:br/>
            </w:r>
            <w:r w:rsidRPr="007E7BC0">
              <w:rPr>
                <w:rFonts w:eastAsiaTheme="minorEastAsia" w:cs="Calibri"/>
                <w:szCs w:val="18"/>
                <w:lang w:eastAsia="en-AU"/>
              </w:rPr>
              <w:t xml:space="preserve">(Hazelwood) </w:t>
            </w:r>
            <w:r w:rsidRPr="007E7BC0">
              <w:rPr>
                <w:rFonts w:eastAsiaTheme="minorEastAsia" w:cs="Calibri"/>
                <w:szCs w:val="12"/>
                <w:vertAlign w:val="superscript"/>
                <w:lang w:eastAsia="en-AU"/>
              </w:rPr>
              <w:t>(d)</w:t>
            </w:r>
            <w:r w:rsidRPr="007E7BC0">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"Hazelwood" </w:instrText>
            </w:r>
            <w:r w:rsidRPr="00CC2BEB">
              <w:rPr>
                <w:rFonts w:eastAsiaTheme="minorEastAsia" w:cs="Calibri"/>
                <w:lang w:eastAsia="en-AU"/>
              </w:rPr>
              <w:fldChar w:fldCharType="end"/>
            </w:r>
          </w:p>
        </w:tc>
        <w:tc>
          <w:tcPr>
            <w:tcW w:w="992"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240</w:t>
            </w:r>
          </w:p>
        </w:tc>
        <w:tc>
          <w:tcPr>
            <w:tcW w:w="127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240</w:t>
            </w:r>
          </w:p>
        </w:tc>
        <w:tc>
          <w:tcPr>
            <w:tcW w:w="1106" w:type="dxa"/>
            <w:tcBorders>
              <w:top w:val="nil"/>
              <w:left w:val="nil"/>
              <w:bottom w:val="nil"/>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r w:rsidR="003007B7" w:rsidRPr="007E7BC0" w:rsidTr="0019475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single" w:sz="12" w:space="0" w:color="auto"/>
              <w:right w:val="nil"/>
            </w:tcBorders>
          </w:tcPr>
          <w:p w:rsidR="003007B7" w:rsidRPr="007E7BC0" w:rsidRDefault="003007B7" w:rsidP="00194754">
            <w:pPr>
              <w:keepLines w:val="0"/>
              <w:autoSpaceDE w:val="0"/>
              <w:autoSpaceDN w:val="0"/>
              <w:adjustRightInd w:val="0"/>
              <w:rPr>
                <w:rFonts w:eastAsiaTheme="minorEastAsia" w:cs="Calibri"/>
                <w:lang w:eastAsia="en-AU"/>
              </w:rPr>
            </w:pPr>
            <w:r w:rsidRPr="007E7BC0">
              <w:rPr>
                <w:rFonts w:eastAsiaTheme="minorEastAsia" w:cs="Calibri"/>
                <w:szCs w:val="18"/>
                <w:lang w:eastAsia="en-AU"/>
              </w:rPr>
              <w:t xml:space="preserve">Morwell emergency services hub (new project for 2015-16) (Morwell) </w:t>
            </w:r>
            <w:r w:rsidRPr="007E7BC0">
              <w:rPr>
                <w:rFonts w:eastAsiaTheme="minorEastAsia" w:cs="Calibri"/>
                <w:lang w:eastAsia="en-AU"/>
              </w:rPr>
              <w:t xml:space="preserve"> </w:t>
            </w:r>
            <w:r w:rsidRPr="00CC2BEB">
              <w:rPr>
                <w:rFonts w:eastAsiaTheme="minorEastAsia" w:cs="Calibri"/>
                <w:lang w:eastAsia="en-AU"/>
              </w:rPr>
              <w:fldChar w:fldCharType="begin"/>
            </w:r>
            <w:r w:rsidRPr="00CC2BEB">
              <w:rPr>
                <w:rFonts w:eastAsiaTheme="minorEastAsia" w:cs="Calibri"/>
                <w:lang w:eastAsia="en-AU"/>
              </w:rPr>
              <w:instrText xml:space="preserve"> XE "Morwell" </w:instrText>
            </w:r>
            <w:r w:rsidRPr="00CC2BEB">
              <w:rPr>
                <w:rFonts w:eastAsiaTheme="minorEastAsia" w:cs="Calibri"/>
                <w:lang w:eastAsia="en-AU"/>
              </w:rPr>
              <w:fldChar w:fldCharType="end"/>
            </w:r>
          </w:p>
        </w:tc>
        <w:tc>
          <w:tcPr>
            <w:tcW w:w="992" w:type="dxa"/>
            <w:tcBorders>
              <w:top w:val="nil"/>
              <w:left w:val="nil"/>
              <w:bottom w:val="single" w:sz="12" w:space="0" w:color="auto"/>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3 000</w:t>
            </w:r>
          </w:p>
        </w:tc>
        <w:tc>
          <w:tcPr>
            <w:tcW w:w="1276" w:type="dxa"/>
            <w:tcBorders>
              <w:top w:val="nil"/>
              <w:left w:val="nil"/>
              <w:bottom w:val="single" w:sz="12" w:space="0" w:color="auto"/>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3 000</w:t>
            </w:r>
          </w:p>
        </w:tc>
        <w:tc>
          <w:tcPr>
            <w:tcW w:w="1106" w:type="dxa"/>
            <w:tcBorders>
              <w:top w:val="nil"/>
              <w:left w:val="nil"/>
              <w:bottom w:val="single" w:sz="12" w:space="0" w:color="auto"/>
              <w:right w:val="nil"/>
            </w:tcBorders>
          </w:tcPr>
          <w:p w:rsidR="003007B7" w:rsidRPr="007E7BC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7E7BC0">
              <w:rPr>
                <w:rFonts w:eastAsiaTheme="minorEastAsia" w:cs="Calibri"/>
                <w:szCs w:val="18"/>
                <w:lang w:eastAsia="en-AU"/>
              </w:rPr>
              <w:t>qtr 4</w:t>
            </w:r>
            <w:r w:rsidRPr="007E7BC0">
              <w:rPr>
                <w:rFonts w:eastAsiaTheme="minorEastAsia" w:cs="Calibri"/>
                <w:szCs w:val="18"/>
                <w:lang w:eastAsia="en-AU"/>
              </w:rPr>
              <w:br/>
              <w:t>2018-19</w:t>
            </w:r>
          </w:p>
        </w:tc>
      </w:tr>
    </w:tbl>
    <w:p w:rsidR="003007B7" w:rsidRPr="00B42250" w:rsidRDefault="003007B7" w:rsidP="00194754">
      <w:pPr>
        <w:pStyle w:val="Source"/>
      </w:pPr>
      <w:r w:rsidRPr="00B42250">
        <w:t>Source: Country Fire Authority</w:t>
      </w:r>
    </w:p>
    <w:p w:rsidR="003007B7" w:rsidRDefault="003007B7" w:rsidP="00194754">
      <w:pPr>
        <w:pStyle w:val="Note"/>
      </w:pPr>
      <w:r>
        <w:t xml:space="preserve">Notes: </w:t>
      </w:r>
    </w:p>
    <w:p w:rsidR="003007B7" w:rsidRDefault="003007B7" w:rsidP="00194754">
      <w:pPr>
        <w:pStyle w:val="Note"/>
      </w:pPr>
      <w:r>
        <w:t xml:space="preserve">(a) </w:t>
      </w:r>
      <w:r>
        <w:tab/>
        <w:t>TEI has decreased by $5.283 million due to change in project scope.</w:t>
      </w:r>
    </w:p>
    <w:p w:rsidR="003007B7" w:rsidRDefault="003007B7" w:rsidP="00194754">
      <w:pPr>
        <w:pStyle w:val="Note"/>
      </w:pPr>
      <w:r>
        <w:t xml:space="preserve">(b) </w:t>
      </w:r>
      <w:r>
        <w:tab/>
        <w:t>TEI has decreased by $0.906 million due to change in project scope.</w:t>
      </w:r>
    </w:p>
    <w:p w:rsidR="003007B7" w:rsidRDefault="003007B7" w:rsidP="00194754">
      <w:pPr>
        <w:pStyle w:val="Note"/>
      </w:pPr>
      <w:r>
        <w:t xml:space="preserve">(c) </w:t>
      </w:r>
      <w:r>
        <w:tab/>
        <w:t>Funded through the Growth Areas Infrastructure Contribution.</w:t>
      </w:r>
    </w:p>
    <w:p w:rsidR="003007B7" w:rsidRDefault="003007B7" w:rsidP="00194754">
      <w:pPr>
        <w:pStyle w:val="Note"/>
      </w:pPr>
      <w:r>
        <w:t xml:space="preserve">(d) </w:t>
      </w:r>
      <w:r>
        <w:tab/>
        <w:t>TEI has decreased by $0.527 million in line with project completion.</w:t>
      </w:r>
    </w:p>
    <w:p w:rsidR="003007B7" w:rsidRDefault="003007B7" w:rsidP="00194754">
      <w:pPr>
        <w:pStyle w:val="Note"/>
      </w:pPr>
    </w:p>
    <w:p w:rsidR="003007B7" w:rsidRDefault="003007B7" w:rsidP="00194754">
      <w:pPr>
        <w:pStyle w:val="Note"/>
      </w:pPr>
    </w:p>
    <w:p w:rsidR="003007B7" w:rsidRDefault="003007B7" w:rsidP="00194754">
      <w:pPr>
        <w:pStyle w:val="Note"/>
      </w:pPr>
    </w:p>
    <w:p w:rsidR="003007B7" w:rsidRDefault="003007B7" w:rsidP="00194754">
      <w:pPr>
        <w:pStyle w:val="Note"/>
        <w:sectPr w:rsidR="003007B7" w:rsidSect="00ED0292">
          <w:footerReference w:type="even" r:id="rId40"/>
          <w:footerReference w:type="default" r:id="rId41"/>
          <w:pgSz w:w="9979" w:h="14175" w:code="9"/>
          <w:pgMar w:top="850" w:right="1134" w:bottom="850" w:left="1134" w:header="624" w:footer="567" w:gutter="0"/>
          <w:cols w:sep="1" w:space="567"/>
          <w:docGrid w:linePitch="360"/>
        </w:sectPr>
      </w:pPr>
    </w:p>
    <w:p w:rsidR="003007B7" w:rsidRPr="00B42250" w:rsidRDefault="003007B7" w:rsidP="00A26DB1">
      <w:pPr>
        <w:pStyle w:val="Heading10"/>
        <w:spacing w:before="0"/>
      </w:pPr>
      <w:bookmarkStart w:id="25" w:name="_Toc512526589"/>
      <w:r w:rsidRPr="00B42250">
        <w:t>Court services</w:t>
      </w:r>
      <w:bookmarkEnd w:id="25"/>
    </w:p>
    <w:p w:rsidR="003007B7" w:rsidRPr="00B42250" w:rsidRDefault="003007B7" w:rsidP="00194754">
      <w:pPr>
        <w:pStyle w:val="Heading20"/>
      </w:pPr>
      <w:r w:rsidRPr="00B42250">
        <w:t>New projects</w:t>
      </w:r>
    </w:p>
    <w:p w:rsidR="003007B7" w:rsidRPr="008B58B7" w:rsidRDefault="003007B7" w:rsidP="00194754">
      <w:pPr>
        <w:pStyle w:val="TableUnits"/>
        <w:rPr>
          <w:bCs/>
          <w:lang w:val="en-US"/>
        </w:rPr>
      </w:pPr>
      <w:r w:rsidRPr="00B42250">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color w:val="000000"/>
                <w:lang w:eastAsia="en-AU"/>
              </w:rPr>
            </w:pPr>
            <w:r w:rsidRPr="008B58B7">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 xml:space="preserve">Bendigo and Werribee Law Courts redevelopment </w:t>
            </w:r>
            <w:r>
              <w:rPr>
                <w:rFonts w:eastAsiaTheme="minorEastAsia" w:cs="Calibri"/>
                <w:szCs w:val="18"/>
                <w:lang w:eastAsia="en-AU"/>
              </w:rPr>
              <w:br/>
            </w:r>
            <w:r w:rsidRPr="008D6A2A">
              <w:rPr>
                <w:rFonts w:eastAsiaTheme="minorEastAsia" w:cs="Calibri"/>
                <w:szCs w:val="18"/>
                <w:lang w:eastAsia="en-AU"/>
              </w:rPr>
              <w:t xml:space="preserve">(Bendigo and Werribee)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"Bendigo</w:instrText>
            </w:r>
            <w:r>
              <w:rPr>
                <w:rFonts w:eastAsiaTheme="minorEastAsia" w:cs="Calibri"/>
                <w:szCs w:val="18"/>
                <w:lang w:eastAsia="en-AU"/>
              </w:rPr>
              <w:instrText>”</w:instrText>
            </w:r>
            <w:r w:rsidRPr="00CC2BEB">
              <w:rPr>
                <w:rFonts w:eastAsiaTheme="minorEastAsia" w:cs="Calibri"/>
                <w:szCs w:val="18"/>
                <w:lang w:eastAsia="en-AU"/>
              </w:rPr>
              <w:instrText xml:space="preserve"> </w:instrText>
            </w:r>
            <w:r w:rsidRPr="00CC2BEB">
              <w:rPr>
                <w:rFonts w:eastAsiaTheme="minorEastAsia" w:cs="Calibri"/>
                <w:szCs w:val="18"/>
                <w:lang w:eastAsia="en-AU"/>
              </w:rPr>
              <w:fldChar w:fldCharType="end"/>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"Werribee"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 xml:space="preserve">Echuca Court safety and security (Echuca) </w:t>
            </w:r>
            <w:r w:rsidRPr="008D6A2A">
              <w:rPr>
                <w:rFonts w:eastAsiaTheme="minorEastAsia" w:cs="Calibri"/>
                <w:szCs w:val="18"/>
                <w:vertAlign w:val="superscript"/>
                <w:lang w:eastAsia="en-AU"/>
              </w:rPr>
              <w:t>(a)</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"Echuca"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4 850</w:t>
            </w:r>
          </w:p>
        </w:tc>
        <w:tc>
          <w:tcPr>
            <w:tcW w:w="1111"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1 650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8B58B7" w:rsidRDefault="003007B7" w:rsidP="00194754">
            <w:pPr>
              <w:keepLines w:val="0"/>
              <w:autoSpaceDE w:val="0"/>
              <w:autoSpaceDN w:val="0"/>
              <w:adjustRightInd w:val="0"/>
              <w:rPr>
                <w:rFonts w:eastAsiaTheme="minorEastAsia" w:cs="Calibri"/>
                <w:bCs/>
                <w:color w:val="000000"/>
                <w:szCs w:val="18"/>
                <w:lang w:eastAsia="en-AU"/>
              </w:rPr>
            </w:pPr>
            <w:r w:rsidRPr="008B58B7">
              <w:rPr>
                <w:rFonts w:eastAsiaTheme="minorEastAsia" w:cs="Calibri"/>
                <w:bCs/>
                <w:color w:val="000000"/>
                <w:szCs w:val="18"/>
                <w:lang w:eastAsia="en-AU"/>
              </w:rPr>
              <w:t>Total new projects</w:t>
            </w:r>
          </w:p>
        </w:tc>
        <w:tc>
          <w:tcPr>
            <w:tcW w:w="913"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24 850</w:t>
            </w:r>
          </w:p>
        </w:tc>
        <w:tc>
          <w:tcPr>
            <w:tcW w:w="1111" w:type="dxa"/>
            <w:tcBorders>
              <w:top w:val="single" w:sz="6" w:space="0" w:color="auto"/>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21 650</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3 200</w:t>
            </w:r>
          </w:p>
        </w:tc>
        <w:tc>
          <w:tcPr>
            <w:tcW w:w="964"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8B58B7">
              <w:rPr>
                <w:rFonts w:eastAsiaTheme="minorEastAsia" w:cs="Calibri"/>
                <w:color w:val="000000"/>
                <w:lang w:eastAsia="en-AU"/>
              </w:rPr>
              <w:t xml:space="preserve"> </w:t>
            </w:r>
          </w:p>
        </w:tc>
      </w:tr>
    </w:tbl>
    <w:p w:rsidR="003007B7" w:rsidRPr="00B42250" w:rsidRDefault="003007B7" w:rsidP="00194754">
      <w:pPr>
        <w:pStyle w:val="Source"/>
      </w:pPr>
      <w:r w:rsidRPr="00B42250">
        <w:t>Source: Court Services Victoria</w:t>
      </w:r>
    </w:p>
    <w:p w:rsidR="003007B7" w:rsidRDefault="003007B7" w:rsidP="00194754">
      <w:pPr>
        <w:pStyle w:val="Note"/>
      </w:pPr>
      <w:r>
        <w:t>Notes:</w:t>
      </w:r>
    </w:p>
    <w:p w:rsidR="003007B7" w:rsidRPr="00675620" w:rsidRDefault="003007B7" w:rsidP="00194754">
      <w:pPr>
        <w:pStyle w:val="Note"/>
      </w:pPr>
      <w:r w:rsidRPr="00675620">
        <w:t xml:space="preserve">(a) </w:t>
      </w:r>
      <w:r w:rsidRPr="00675620">
        <w:tab/>
        <w:t xml:space="preserve">TEI includes reprioritisation of $1.000 million from the </w:t>
      </w:r>
      <w:r w:rsidRPr="00644003">
        <w:rPr>
          <w:i w:val="0"/>
        </w:rPr>
        <w:t>2016-17 Budget</w:t>
      </w:r>
      <w:r w:rsidRPr="00675620">
        <w:t xml:space="preserve"> relating to the Court safety and security initiative.</w:t>
      </w:r>
    </w:p>
    <w:p w:rsidR="003007B7" w:rsidRPr="00B42250" w:rsidRDefault="003007B7" w:rsidP="00194754">
      <w:pPr>
        <w:pStyle w:val="Note"/>
        <w:rPr>
          <w:rFonts w:eastAsiaTheme="majorEastAsia" w:cstheme="majorBidi"/>
          <w:b/>
          <w:sz w:val="26"/>
          <w:szCs w:val="26"/>
        </w:rPr>
      </w:pPr>
      <w:r w:rsidRPr="00B42250">
        <w:br w:type="page"/>
      </w:r>
    </w:p>
    <w:p w:rsidR="003007B7" w:rsidRPr="00B42250" w:rsidRDefault="003007B7" w:rsidP="00194754">
      <w:pPr>
        <w:pStyle w:val="Heading20"/>
      </w:pPr>
      <w:r w:rsidRPr="00B42250">
        <w:t>Existing projects</w:t>
      </w:r>
    </w:p>
    <w:p w:rsidR="003007B7" w:rsidRPr="008D6A2A" w:rsidRDefault="003007B7" w:rsidP="00194754">
      <w:pPr>
        <w:pStyle w:val="TableUnits"/>
        <w:rPr>
          <w:bCs/>
          <w:lang w:val="en-US"/>
        </w:rPr>
      </w:pPr>
      <w:r w:rsidRPr="008D6A2A">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3007B7" w:rsidRPr="008D6A2A"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8D6A2A" w:rsidRDefault="003007B7" w:rsidP="00194754">
            <w:pPr>
              <w:autoSpaceDE w:val="0"/>
              <w:autoSpaceDN w:val="0"/>
              <w:adjustRightInd w:val="0"/>
              <w:rPr>
                <w:rFonts w:eastAsiaTheme="minorEastAsia" w:cs="Calibri"/>
                <w:lang w:eastAsia="en-AU"/>
              </w:rPr>
            </w:pPr>
            <w:r w:rsidRPr="008D6A2A">
              <w:rPr>
                <w:rFonts w:eastAsiaTheme="minorEastAsia" w:cs="Calibri"/>
                <w:lang w:eastAsia="en-AU"/>
              </w:rPr>
              <w:t xml:space="preserve"> </w:t>
            </w:r>
          </w:p>
        </w:tc>
        <w:tc>
          <w:tcPr>
            <w:tcW w:w="913" w:type="dxa"/>
            <w:tcBorders>
              <w:top w:val="nil"/>
              <w:left w:val="nil"/>
              <w:bottom w:val="nil"/>
              <w:right w:val="nil"/>
            </w:tcBorders>
            <w:shd w:val="solid" w:color="000000" w:fill="FFFFFF"/>
          </w:tcPr>
          <w:p w:rsidR="003007B7" w:rsidRPr="008D6A2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8D6A2A">
              <w:rPr>
                <w:rFonts w:eastAsiaTheme="minorEastAsia" w:cs="Calibri"/>
                <w:iCs/>
                <w:szCs w:val="18"/>
                <w:lang w:eastAsia="en-AU"/>
              </w:rPr>
              <w:t>Total estimated investment</w:t>
            </w:r>
          </w:p>
        </w:tc>
        <w:tc>
          <w:tcPr>
            <w:tcW w:w="1111" w:type="dxa"/>
            <w:tcBorders>
              <w:top w:val="nil"/>
              <w:left w:val="nil"/>
              <w:bottom w:val="nil"/>
              <w:right w:val="nil"/>
            </w:tcBorders>
            <w:shd w:val="solid" w:color="000000" w:fill="FFFFFF"/>
          </w:tcPr>
          <w:p w:rsidR="003007B7" w:rsidRPr="008D6A2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8D6A2A">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8D6A2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8D6A2A">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8D6A2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8D6A2A">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8D6A2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8D6A2A">
              <w:rPr>
                <w:rFonts w:eastAsiaTheme="minorEastAsia" w:cs="Calibri"/>
                <w:iCs/>
                <w:szCs w:val="18"/>
                <w:lang w:eastAsia="en-AU"/>
              </w:rPr>
              <w:t>Estimated completion date</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 xml:space="preserve">Access to Justice – VCAT </w:t>
            </w:r>
            <w:r>
              <w:rPr>
                <w:rFonts w:eastAsiaTheme="minorEastAsia" w:cs="Calibri"/>
                <w:szCs w:val="18"/>
                <w:lang w:eastAsia="en-AU"/>
              </w:rPr>
              <w:br/>
            </w:r>
            <w:r w:rsidRPr="008D6A2A">
              <w:rPr>
                <w:rFonts w:eastAsiaTheme="minorEastAsia" w:cs="Calibri"/>
                <w:szCs w:val="18"/>
                <w:lang w:eastAsia="en-AU"/>
              </w:rPr>
              <w:t xml:space="preserve">(Melbourne)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"Melbourne"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5 277</w:t>
            </w:r>
          </w:p>
        </w:tc>
        <w:tc>
          <w:tcPr>
            <w:tcW w:w="1111"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3 372</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1 905</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w:t>
            </w:r>
          </w:p>
        </w:tc>
        <w:tc>
          <w:tcPr>
            <w:tcW w:w="964"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qtr 4</w:t>
            </w:r>
            <w:r w:rsidRPr="008D6A2A">
              <w:rPr>
                <w:rFonts w:eastAsiaTheme="minorEastAsia" w:cs="Calibri"/>
                <w:szCs w:val="18"/>
                <w:lang w:eastAsia="en-AU"/>
              </w:rPr>
              <w:br/>
              <w:t>2018-19</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 xml:space="preserve">Court Integrated Service Program (CISP) and CISP Remand Outreach Pilot (statewide) </w:t>
            </w:r>
            <w:r w:rsidRPr="008D6A2A">
              <w:rPr>
                <w:rFonts w:eastAsiaTheme="minorEastAsia" w:cs="Calibri"/>
                <w:szCs w:val="18"/>
                <w:vertAlign w:val="superscript"/>
                <w:lang w:eastAsia="en-AU"/>
              </w:rPr>
              <w:t>(a)</w:t>
            </w:r>
            <w:r w:rsidRPr="00CC2BEB">
              <w:rPr>
                <w:rFonts w:eastAsiaTheme="minorEastAsia" w:cs="Calibri"/>
                <w:szCs w:val="18"/>
                <w:lang w:eastAsia="en-AU"/>
              </w:rPr>
              <w:t xml:space="preserv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1 262</w:t>
            </w:r>
          </w:p>
        </w:tc>
        <w:tc>
          <w:tcPr>
            <w:tcW w:w="1111"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1 262</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w:t>
            </w:r>
          </w:p>
        </w:tc>
        <w:tc>
          <w:tcPr>
            <w:tcW w:w="964"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qtr 4</w:t>
            </w:r>
            <w:r w:rsidRPr="008D6A2A">
              <w:rPr>
                <w:rFonts w:eastAsiaTheme="minorEastAsia" w:cs="Calibri"/>
                <w:szCs w:val="18"/>
                <w:lang w:eastAsia="en-AU"/>
              </w:rPr>
              <w:br/>
              <w:t>2018-19</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 xml:space="preserve">Court safety and security </w:t>
            </w:r>
            <w:r>
              <w:rPr>
                <w:rFonts w:eastAsiaTheme="minorEastAsia" w:cs="Calibri"/>
                <w:szCs w:val="18"/>
                <w:lang w:eastAsia="en-AU"/>
              </w:rPr>
              <w:br/>
            </w:r>
            <w:r w:rsidRPr="008D6A2A">
              <w:rPr>
                <w:rFonts w:eastAsiaTheme="minorEastAsia" w:cs="Calibri"/>
                <w:szCs w:val="18"/>
                <w:lang w:eastAsia="en-AU"/>
              </w:rPr>
              <w:t xml:space="preserve">(statewide) </w:t>
            </w:r>
            <w:r w:rsidRPr="008D6A2A">
              <w:rPr>
                <w:rFonts w:eastAsiaTheme="minorEastAsia" w:cs="Calibri"/>
                <w:szCs w:val="18"/>
                <w:vertAlign w:val="superscript"/>
                <w:lang w:eastAsia="en-AU"/>
              </w:rPr>
              <w:t>(b)</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6 275</w:t>
            </w:r>
          </w:p>
        </w:tc>
        <w:tc>
          <w:tcPr>
            <w:tcW w:w="1111"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6 275</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w:t>
            </w:r>
          </w:p>
        </w:tc>
        <w:tc>
          <w:tcPr>
            <w:tcW w:w="964"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qtr 4</w:t>
            </w:r>
            <w:r w:rsidRPr="008D6A2A">
              <w:rPr>
                <w:rFonts w:eastAsiaTheme="minorEastAsia" w:cs="Calibri"/>
                <w:szCs w:val="18"/>
                <w:lang w:eastAsia="en-AU"/>
              </w:rPr>
              <w:br/>
              <w:t>2018-19</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 xml:space="preserve">Courts case management system (statewide) </w:t>
            </w:r>
            <w:r w:rsidRPr="008D6A2A">
              <w:rPr>
                <w:rFonts w:eastAsiaTheme="minorEastAsia" w:cs="Calibri"/>
                <w:szCs w:val="18"/>
                <w:vertAlign w:val="superscript"/>
                <w:lang w:eastAsia="en-AU"/>
              </w:rPr>
              <w:t>(c)</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66 800</w:t>
            </w:r>
          </w:p>
        </w:tc>
        <w:tc>
          <w:tcPr>
            <w:tcW w:w="1111"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2 919</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10 824</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53 057</w:t>
            </w:r>
          </w:p>
        </w:tc>
        <w:tc>
          <w:tcPr>
            <w:tcW w:w="964"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qtr 4</w:t>
            </w:r>
            <w:r w:rsidRPr="008D6A2A">
              <w:rPr>
                <w:rFonts w:eastAsiaTheme="minorEastAsia" w:cs="Calibri"/>
                <w:szCs w:val="18"/>
                <w:lang w:eastAsia="en-AU"/>
              </w:rPr>
              <w:br/>
              <w:t>2020-21</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 xml:space="preserve">Forensic mental health implementation plan – Priority services reform (regional various)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"Regional:Various"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1 738</w:t>
            </w:r>
          </w:p>
        </w:tc>
        <w:tc>
          <w:tcPr>
            <w:tcW w:w="1111"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1 543</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78</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117</w:t>
            </w:r>
          </w:p>
        </w:tc>
        <w:tc>
          <w:tcPr>
            <w:tcW w:w="964"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qtr 4</w:t>
            </w:r>
            <w:r w:rsidRPr="008D6A2A">
              <w:rPr>
                <w:rFonts w:eastAsiaTheme="minorEastAsia" w:cs="Calibri"/>
                <w:szCs w:val="18"/>
                <w:lang w:eastAsia="en-AU"/>
              </w:rPr>
              <w:br/>
              <w:t>2020-21</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Implementation of Youth Justice Reform (metropolitan various)</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"Metropolitan:Various"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13 670</w:t>
            </w:r>
          </w:p>
        </w:tc>
        <w:tc>
          <w:tcPr>
            <w:tcW w:w="1111"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1 000</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12 670</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w:t>
            </w:r>
          </w:p>
        </w:tc>
        <w:tc>
          <w:tcPr>
            <w:tcW w:w="964"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qtr 4</w:t>
            </w:r>
            <w:r w:rsidRPr="008D6A2A">
              <w:rPr>
                <w:rFonts w:eastAsiaTheme="minorEastAsia" w:cs="Calibri"/>
                <w:szCs w:val="18"/>
                <w:lang w:eastAsia="en-AU"/>
              </w:rPr>
              <w:br/>
              <w:t>2018-19</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 xml:space="preserve">Safe and sustainable Victorian courts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7 234</w:t>
            </w:r>
          </w:p>
        </w:tc>
        <w:tc>
          <w:tcPr>
            <w:tcW w:w="1111"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991</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3 141</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3 102</w:t>
            </w:r>
          </w:p>
        </w:tc>
        <w:tc>
          <w:tcPr>
            <w:tcW w:w="964"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qtr 4</w:t>
            </w:r>
            <w:r w:rsidRPr="008D6A2A">
              <w:rPr>
                <w:rFonts w:eastAsiaTheme="minorEastAsia" w:cs="Calibri"/>
                <w:szCs w:val="18"/>
                <w:lang w:eastAsia="en-AU"/>
              </w:rPr>
              <w:br/>
              <w:t>2020-21</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 xml:space="preserve">Shepparton Law Courts </w:t>
            </w:r>
            <w:r>
              <w:rPr>
                <w:rFonts w:eastAsiaTheme="minorEastAsia" w:cs="Calibri"/>
                <w:szCs w:val="18"/>
                <w:lang w:eastAsia="en-AU"/>
              </w:rPr>
              <w:br/>
            </w:r>
            <w:r w:rsidRPr="008D6A2A">
              <w:rPr>
                <w:rFonts w:eastAsiaTheme="minorEastAsia" w:cs="Calibri"/>
                <w:szCs w:val="18"/>
                <w:lang w:eastAsia="en-AU"/>
              </w:rPr>
              <w:t xml:space="preserve">(Shepparton)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"Shepparton"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68 090</w:t>
            </w:r>
          </w:p>
        </w:tc>
        <w:tc>
          <w:tcPr>
            <w:tcW w:w="1111"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65 590</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2 500</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w:t>
            </w:r>
          </w:p>
        </w:tc>
        <w:tc>
          <w:tcPr>
            <w:tcW w:w="964"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qtr 2</w:t>
            </w:r>
            <w:r w:rsidRPr="008D6A2A">
              <w:rPr>
                <w:rFonts w:eastAsiaTheme="minorEastAsia" w:cs="Calibri"/>
                <w:szCs w:val="18"/>
                <w:lang w:eastAsia="en-AU"/>
              </w:rPr>
              <w:br/>
              <w:t>2018-19</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 xml:space="preserve">Specialist family violence integrated court response (statewide) </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"Statewide"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39 600</w:t>
            </w:r>
          </w:p>
        </w:tc>
        <w:tc>
          <w:tcPr>
            <w:tcW w:w="1111"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4 204</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28 696</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6 700</w:t>
            </w:r>
          </w:p>
        </w:tc>
        <w:tc>
          <w:tcPr>
            <w:tcW w:w="964"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qtr 4</w:t>
            </w:r>
            <w:r w:rsidRPr="008D6A2A">
              <w:rPr>
                <w:rFonts w:eastAsiaTheme="minorEastAsia" w:cs="Calibri"/>
                <w:szCs w:val="18"/>
                <w:lang w:eastAsia="en-AU"/>
              </w:rPr>
              <w:br/>
              <w:t>2019-20</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 xml:space="preserve">Supreme Court of Victoria – IT upgrade (Melbourne) </w:t>
            </w:r>
            <w:r w:rsidRPr="008D6A2A">
              <w:rPr>
                <w:rFonts w:eastAsiaTheme="minorEastAsia" w:cs="Calibri"/>
                <w:szCs w:val="18"/>
                <w:vertAlign w:val="superscript"/>
                <w:lang w:eastAsia="en-AU"/>
              </w:rPr>
              <w:t>(d)</w:t>
            </w:r>
            <w:r w:rsidRPr="00CC2BEB">
              <w:rPr>
                <w:rFonts w:eastAsiaTheme="minorEastAsia" w:cs="Calibri"/>
                <w:szCs w:val="18"/>
                <w:lang w:eastAsia="en-AU"/>
              </w:rPr>
              <w:fldChar w:fldCharType="begin"/>
            </w:r>
            <w:r w:rsidRPr="00CC2BEB">
              <w:rPr>
                <w:rFonts w:eastAsiaTheme="minorEastAsia" w:cs="Calibri"/>
                <w:szCs w:val="18"/>
                <w:lang w:eastAsia="en-AU"/>
              </w:rPr>
              <w:instrText xml:space="preserve"> XE "Melbourne" </w:instrText>
            </w:r>
            <w:r w:rsidRPr="00CC2BEB">
              <w:rPr>
                <w:rFonts w:eastAsiaTheme="minorEastAsia" w:cs="Calibri"/>
                <w:szCs w:val="18"/>
                <w:lang w:eastAsia="en-AU"/>
              </w:rPr>
              <w:fldChar w:fldCharType="end"/>
            </w:r>
          </w:p>
        </w:tc>
        <w:tc>
          <w:tcPr>
            <w:tcW w:w="913"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9 562</w:t>
            </w:r>
          </w:p>
        </w:tc>
        <w:tc>
          <w:tcPr>
            <w:tcW w:w="1111"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515</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6 046</w:t>
            </w:r>
          </w:p>
        </w:tc>
        <w:tc>
          <w:tcPr>
            <w:tcW w:w="992"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3 001</w:t>
            </w:r>
          </w:p>
        </w:tc>
        <w:tc>
          <w:tcPr>
            <w:tcW w:w="964" w:type="dxa"/>
            <w:tcBorders>
              <w:top w:val="nil"/>
              <w:left w:val="nil"/>
              <w:bottom w:val="nil"/>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qtr 4</w:t>
            </w:r>
            <w:r w:rsidRPr="008D6A2A">
              <w:rPr>
                <w:rFonts w:eastAsiaTheme="minorEastAsia" w:cs="Calibri"/>
                <w:szCs w:val="18"/>
                <w:lang w:eastAsia="en-AU"/>
              </w:rPr>
              <w:br/>
              <w:t>2019-20</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rPr>
                <w:rFonts w:eastAsiaTheme="minorEastAsia" w:cs="Calibri"/>
                <w:b/>
                <w:bCs/>
                <w:szCs w:val="18"/>
                <w:lang w:eastAsia="en-AU"/>
              </w:rPr>
            </w:pPr>
            <w:r w:rsidRPr="008D6A2A">
              <w:rPr>
                <w:rFonts w:eastAsiaTheme="minorEastAsia" w:cs="Calibri"/>
                <w:b/>
                <w:bCs/>
                <w:szCs w:val="18"/>
                <w:lang w:eastAsia="en-AU"/>
              </w:rPr>
              <w:t>Total existing projects</w:t>
            </w:r>
          </w:p>
        </w:tc>
        <w:tc>
          <w:tcPr>
            <w:tcW w:w="913"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8D6A2A">
              <w:rPr>
                <w:rFonts w:eastAsiaTheme="minorEastAsia" w:cs="Calibri"/>
                <w:b/>
                <w:bCs/>
                <w:szCs w:val="18"/>
                <w:lang w:eastAsia="en-AU"/>
              </w:rPr>
              <w:t>219 508</w:t>
            </w:r>
          </w:p>
        </w:tc>
        <w:tc>
          <w:tcPr>
            <w:tcW w:w="1111"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8D6A2A">
              <w:rPr>
                <w:rFonts w:eastAsiaTheme="minorEastAsia" w:cs="Calibri"/>
                <w:b/>
                <w:bCs/>
                <w:szCs w:val="18"/>
                <w:lang w:eastAsia="en-AU"/>
              </w:rPr>
              <w:t>86 409</w:t>
            </w:r>
          </w:p>
        </w:tc>
        <w:tc>
          <w:tcPr>
            <w:tcW w:w="992"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8D6A2A">
              <w:rPr>
                <w:rFonts w:eastAsiaTheme="minorEastAsia" w:cs="Calibri"/>
                <w:b/>
                <w:bCs/>
                <w:szCs w:val="18"/>
                <w:lang w:eastAsia="en-AU"/>
              </w:rPr>
              <w:t>67 122</w:t>
            </w:r>
          </w:p>
        </w:tc>
        <w:tc>
          <w:tcPr>
            <w:tcW w:w="992"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8D6A2A">
              <w:rPr>
                <w:rFonts w:eastAsiaTheme="minorEastAsia" w:cs="Calibri"/>
                <w:b/>
                <w:bCs/>
                <w:szCs w:val="18"/>
                <w:lang w:eastAsia="en-AU"/>
              </w:rPr>
              <w:t>65 977</w:t>
            </w:r>
          </w:p>
        </w:tc>
        <w:tc>
          <w:tcPr>
            <w:tcW w:w="964"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lang w:eastAsia="en-AU"/>
              </w:rPr>
            </w:pPr>
            <w:r w:rsidRPr="008D6A2A">
              <w:rPr>
                <w:rFonts w:eastAsiaTheme="minorEastAsia" w:cs="Calibri"/>
                <w:lang w:eastAsia="en-AU"/>
              </w:rPr>
              <w:t xml:space="preserve"> </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rPr>
                <w:rFonts w:eastAsiaTheme="minorEastAsia" w:cs="Calibri"/>
                <w:b/>
                <w:bCs/>
                <w:szCs w:val="18"/>
                <w:lang w:eastAsia="en-AU"/>
              </w:rPr>
            </w:pPr>
            <w:r w:rsidRPr="008D6A2A">
              <w:rPr>
                <w:rFonts w:eastAsiaTheme="minorEastAsia" w:cs="Calibri"/>
                <w:b/>
                <w:bCs/>
                <w:szCs w:val="18"/>
                <w:lang w:eastAsia="en-AU"/>
              </w:rPr>
              <w:t>Total Court Services Victoria projects</w:t>
            </w:r>
          </w:p>
        </w:tc>
        <w:tc>
          <w:tcPr>
            <w:tcW w:w="913"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8D6A2A">
              <w:rPr>
                <w:rFonts w:eastAsiaTheme="minorEastAsia" w:cs="Calibri"/>
                <w:b/>
                <w:bCs/>
                <w:szCs w:val="18"/>
                <w:lang w:eastAsia="en-AU"/>
              </w:rPr>
              <w:t>244 358</w:t>
            </w:r>
          </w:p>
        </w:tc>
        <w:tc>
          <w:tcPr>
            <w:tcW w:w="1111"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8D6A2A">
              <w:rPr>
                <w:rFonts w:eastAsiaTheme="minorEastAsia" w:cs="Calibri"/>
                <w:b/>
                <w:bCs/>
                <w:szCs w:val="18"/>
                <w:lang w:eastAsia="en-AU"/>
              </w:rPr>
              <w:t>86 409</w:t>
            </w:r>
          </w:p>
        </w:tc>
        <w:tc>
          <w:tcPr>
            <w:tcW w:w="992"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8D6A2A">
              <w:rPr>
                <w:rFonts w:eastAsiaTheme="minorEastAsia" w:cs="Calibri"/>
                <w:b/>
                <w:bCs/>
                <w:szCs w:val="18"/>
                <w:lang w:eastAsia="en-AU"/>
              </w:rPr>
              <w:t>88 772</w:t>
            </w:r>
          </w:p>
        </w:tc>
        <w:tc>
          <w:tcPr>
            <w:tcW w:w="992"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8D6A2A">
              <w:rPr>
                <w:rFonts w:eastAsiaTheme="minorEastAsia" w:cs="Calibri"/>
                <w:b/>
                <w:bCs/>
                <w:szCs w:val="18"/>
                <w:lang w:eastAsia="en-AU"/>
              </w:rPr>
              <w:t>69 177</w:t>
            </w:r>
          </w:p>
        </w:tc>
        <w:tc>
          <w:tcPr>
            <w:tcW w:w="964"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lang w:eastAsia="en-AU"/>
              </w:rPr>
            </w:pPr>
            <w:r w:rsidRPr="008D6A2A">
              <w:rPr>
                <w:rFonts w:eastAsiaTheme="minorEastAsia" w:cs="Calibri"/>
                <w:lang w:eastAsia="en-AU"/>
              </w:rPr>
              <w:t xml:space="preserve"> </w:t>
            </w:r>
          </w:p>
        </w:tc>
      </w:tr>
      <w:tr w:rsidR="003007B7" w:rsidRPr="008D6A2A"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rPr>
                <w:rFonts w:eastAsiaTheme="minorEastAsia" w:cs="Calibri"/>
                <w:szCs w:val="18"/>
                <w:lang w:eastAsia="en-AU"/>
              </w:rPr>
            </w:pPr>
            <w:r w:rsidRPr="008D6A2A">
              <w:rPr>
                <w:rFonts w:eastAsiaTheme="minorEastAsia" w:cs="Calibri"/>
                <w:szCs w:val="18"/>
                <w:lang w:eastAsia="en-AU"/>
              </w:rPr>
              <w:t>Other capital expenditure</w:t>
            </w:r>
          </w:p>
        </w:tc>
        <w:tc>
          <w:tcPr>
            <w:tcW w:w="913"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na</w:t>
            </w:r>
          </w:p>
        </w:tc>
        <w:tc>
          <w:tcPr>
            <w:tcW w:w="1111"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na</w:t>
            </w:r>
          </w:p>
        </w:tc>
        <w:tc>
          <w:tcPr>
            <w:tcW w:w="992"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8D6A2A">
              <w:rPr>
                <w:rFonts w:eastAsiaTheme="minorEastAsia" w:cs="Calibri"/>
                <w:b/>
                <w:bCs/>
                <w:szCs w:val="18"/>
                <w:lang w:eastAsia="en-AU"/>
              </w:rPr>
              <w:t>19 931</w:t>
            </w:r>
          </w:p>
        </w:tc>
        <w:tc>
          <w:tcPr>
            <w:tcW w:w="992"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na</w:t>
            </w:r>
          </w:p>
        </w:tc>
        <w:tc>
          <w:tcPr>
            <w:tcW w:w="964" w:type="dxa"/>
            <w:tcBorders>
              <w:top w:val="single" w:sz="6" w:space="0" w:color="000000"/>
              <w:left w:val="nil"/>
              <w:bottom w:val="single" w:sz="6" w:space="0" w:color="000000"/>
              <w:right w:val="nil"/>
            </w:tcBorders>
          </w:tcPr>
          <w:p w:rsidR="003007B7" w:rsidRPr="008D6A2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8D6A2A">
              <w:rPr>
                <w:rFonts w:eastAsiaTheme="minorEastAsia" w:cs="Calibri"/>
                <w:szCs w:val="18"/>
                <w:lang w:eastAsia="en-AU"/>
              </w:rPr>
              <w:t>various</w:t>
            </w:r>
          </w:p>
        </w:tc>
      </w:tr>
      <w:tr w:rsidR="003007B7" w:rsidRPr="008D6A2A"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8D6A2A" w:rsidRDefault="003007B7" w:rsidP="00194754">
            <w:pPr>
              <w:keepLines w:val="0"/>
              <w:autoSpaceDE w:val="0"/>
              <w:autoSpaceDN w:val="0"/>
              <w:adjustRightInd w:val="0"/>
              <w:rPr>
                <w:rFonts w:eastAsiaTheme="minorEastAsia" w:cs="Calibri"/>
                <w:bCs/>
                <w:szCs w:val="18"/>
                <w:lang w:eastAsia="en-AU"/>
              </w:rPr>
            </w:pPr>
            <w:r w:rsidRPr="008D6A2A">
              <w:rPr>
                <w:rFonts w:eastAsiaTheme="minorEastAsia" w:cs="Calibri"/>
                <w:bCs/>
                <w:szCs w:val="18"/>
                <w:lang w:eastAsia="en-AU"/>
              </w:rPr>
              <w:t>Total 2018-19 Court Services Victoria capital expenditure</w:t>
            </w:r>
          </w:p>
        </w:tc>
        <w:tc>
          <w:tcPr>
            <w:tcW w:w="913" w:type="dxa"/>
            <w:tcBorders>
              <w:top w:val="single" w:sz="6" w:space="0" w:color="000000"/>
              <w:bottom w:val="single" w:sz="12" w:space="0" w:color="auto"/>
            </w:tcBorders>
          </w:tcPr>
          <w:p w:rsidR="003007B7" w:rsidRPr="008D6A2A"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8D6A2A">
              <w:rPr>
                <w:rFonts w:eastAsiaTheme="minorEastAsia" w:cs="Calibri"/>
                <w:lang w:eastAsia="en-AU"/>
              </w:rPr>
              <w:t xml:space="preserve"> </w:t>
            </w:r>
          </w:p>
        </w:tc>
        <w:tc>
          <w:tcPr>
            <w:tcW w:w="1111" w:type="dxa"/>
            <w:tcBorders>
              <w:top w:val="single" w:sz="6" w:space="0" w:color="000000"/>
              <w:bottom w:val="single" w:sz="12" w:space="0" w:color="auto"/>
            </w:tcBorders>
          </w:tcPr>
          <w:p w:rsidR="003007B7" w:rsidRPr="008D6A2A"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8D6A2A">
              <w:rPr>
                <w:rFonts w:eastAsiaTheme="minorEastAsia" w:cs="Calibri"/>
                <w:lang w:eastAsia="en-AU"/>
              </w:rPr>
              <w:t xml:space="preserve"> </w:t>
            </w:r>
          </w:p>
        </w:tc>
        <w:tc>
          <w:tcPr>
            <w:tcW w:w="992" w:type="dxa"/>
            <w:tcBorders>
              <w:top w:val="single" w:sz="6" w:space="0" w:color="000000"/>
              <w:bottom w:val="single" w:sz="12" w:space="0" w:color="auto"/>
            </w:tcBorders>
          </w:tcPr>
          <w:p w:rsidR="003007B7" w:rsidRPr="008D6A2A"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8D6A2A">
              <w:rPr>
                <w:rFonts w:eastAsiaTheme="minorEastAsia" w:cs="Calibri"/>
                <w:bCs/>
                <w:szCs w:val="18"/>
                <w:lang w:eastAsia="en-AU"/>
              </w:rPr>
              <w:t>108 703</w:t>
            </w:r>
          </w:p>
        </w:tc>
        <w:tc>
          <w:tcPr>
            <w:tcW w:w="992" w:type="dxa"/>
            <w:tcBorders>
              <w:top w:val="single" w:sz="6" w:space="0" w:color="000000"/>
              <w:bottom w:val="single" w:sz="12" w:space="0" w:color="auto"/>
            </w:tcBorders>
          </w:tcPr>
          <w:p w:rsidR="003007B7" w:rsidRPr="008D6A2A"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8D6A2A">
              <w:rPr>
                <w:rFonts w:eastAsiaTheme="minorEastAsia" w:cs="Calibri"/>
                <w:lang w:eastAsia="en-AU"/>
              </w:rPr>
              <w:t xml:space="preserve"> </w:t>
            </w:r>
          </w:p>
        </w:tc>
        <w:tc>
          <w:tcPr>
            <w:tcW w:w="964" w:type="dxa"/>
            <w:tcBorders>
              <w:top w:val="single" w:sz="6" w:space="0" w:color="000000"/>
              <w:bottom w:val="single" w:sz="12" w:space="0" w:color="auto"/>
            </w:tcBorders>
          </w:tcPr>
          <w:p w:rsidR="003007B7" w:rsidRPr="008D6A2A"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8D6A2A">
              <w:rPr>
                <w:rFonts w:eastAsiaTheme="minorEastAsia" w:cs="Calibri"/>
                <w:lang w:eastAsia="en-AU"/>
              </w:rPr>
              <w:t xml:space="preserve"> </w:t>
            </w:r>
          </w:p>
        </w:tc>
      </w:tr>
    </w:tbl>
    <w:p w:rsidR="003007B7" w:rsidRPr="00B42250" w:rsidRDefault="003007B7" w:rsidP="00194754">
      <w:pPr>
        <w:pStyle w:val="Source"/>
      </w:pPr>
      <w:r w:rsidRPr="00B42250">
        <w:t>Source: Court Services Victoria</w:t>
      </w:r>
    </w:p>
    <w:p w:rsidR="003007B7" w:rsidRDefault="003007B7" w:rsidP="00194754">
      <w:pPr>
        <w:pStyle w:val="Note"/>
      </w:pPr>
      <w:r>
        <w:t xml:space="preserve">Notes: </w:t>
      </w:r>
    </w:p>
    <w:p w:rsidR="003007B7" w:rsidRDefault="003007B7" w:rsidP="00194754">
      <w:pPr>
        <w:pStyle w:val="Note"/>
      </w:pPr>
      <w:r>
        <w:t xml:space="preserve">(a) </w:t>
      </w:r>
      <w:r>
        <w:tab/>
        <w:t>Estimated completion date revised due to changes in project scope related to relocation.</w:t>
      </w:r>
    </w:p>
    <w:p w:rsidR="003007B7" w:rsidRDefault="003007B7" w:rsidP="00194754">
      <w:pPr>
        <w:pStyle w:val="Note"/>
      </w:pPr>
      <w:r>
        <w:t xml:space="preserve">(b) </w:t>
      </w:r>
      <w:r>
        <w:tab/>
        <w:t>TEI has reduced by $1.000 million to reflect a transfer funding to the Echuca Court safety and security initiative. The project completion date has been revised in line with an updated project schedule.</w:t>
      </w:r>
    </w:p>
    <w:p w:rsidR="003007B7" w:rsidRDefault="003007B7" w:rsidP="00194754">
      <w:pPr>
        <w:pStyle w:val="Note"/>
      </w:pPr>
      <w:r>
        <w:t xml:space="preserve">(c) </w:t>
      </w:r>
      <w:r>
        <w:tab/>
        <w:t>The remaining funds will be held in central contingency with the reallocation subject to approval by government.</w:t>
      </w:r>
    </w:p>
    <w:p w:rsidR="003007B7" w:rsidRDefault="003007B7" w:rsidP="00194754">
      <w:pPr>
        <w:pStyle w:val="Note"/>
      </w:pPr>
      <w:r>
        <w:t xml:space="preserve">(d) </w:t>
      </w:r>
      <w:r>
        <w:tab/>
        <w:t>The project completion date has been revised to reflect the implementation of court technology to ensure minimal disruption to court room availability and the delivery of services.</w:t>
      </w:r>
    </w:p>
    <w:p w:rsidR="003007B7" w:rsidRDefault="003007B7" w:rsidP="00194754">
      <w:pPr>
        <w:pStyle w:val="Note"/>
      </w:pPr>
    </w:p>
    <w:p w:rsidR="003007B7" w:rsidRPr="00B42250" w:rsidRDefault="003007B7" w:rsidP="00194754">
      <w:pPr>
        <w:pStyle w:val="Note"/>
        <w:rPr>
          <w:rFonts w:eastAsiaTheme="majorEastAsia" w:cstheme="majorBidi"/>
          <w:b/>
          <w:sz w:val="26"/>
          <w:szCs w:val="26"/>
        </w:rPr>
      </w:pPr>
      <w:r w:rsidRPr="00B42250">
        <w:rPr>
          <w:rFonts w:eastAsiaTheme="majorEastAsia" w:cstheme="majorBidi"/>
          <w:b/>
          <w:sz w:val="26"/>
          <w:szCs w:val="26"/>
        </w:rPr>
        <w:br w:type="page"/>
      </w:r>
    </w:p>
    <w:p w:rsidR="003007B7" w:rsidRPr="00B42250" w:rsidRDefault="003007B7" w:rsidP="00194754">
      <w:pPr>
        <w:pStyle w:val="Heading20"/>
      </w:pPr>
      <w:r w:rsidRPr="00B42250">
        <w:t>Completed projects</w:t>
      </w:r>
    </w:p>
    <w:p w:rsidR="003007B7" w:rsidRPr="008B58B7" w:rsidRDefault="003007B7" w:rsidP="00194754">
      <w:pPr>
        <w:pStyle w:val="TableUnits"/>
        <w:rPr>
          <w:bCs/>
          <w:lang w:val="en-US"/>
        </w:rPr>
      </w:pPr>
      <w:r w:rsidRPr="00B42250">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139"/>
        <w:gridCol w:w="1128"/>
        <w:gridCol w:w="1508"/>
        <w:gridCol w:w="992"/>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iCs/>
                <w:color w:val="FFFFFF"/>
                <w:szCs w:val="18"/>
                <w:lang w:eastAsia="en-AU"/>
              </w:rPr>
            </w:pPr>
            <w:r w:rsidRPr="008B58B7">
              <w:rPr>
                <w:rFonts w:eastAsiaTheme="minorEastAsia" w:cs="Calibri"/>
                <w:iCs/>
                <w:color w:val="FFFFFF"/>
                <w:szCs w:val="18"/>
                <w:lang w:eastAsia="en-AU"/>
              </w:rPr>
              <w:t xml:space="preserve"> </w:t>
            </w:r>
          </w:p>
        </w:tc>
        <w:tc>
          <w:tcPr>
            <w:tcW w:w="1128"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508"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Financial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Ice Action Plan – Expansion of the Drug Court of Victoria (Melbourne) </w:t>
            </w:r>
            <w:r w:rsidRPr="008B58B7">
              <w:rPr>
                <w:rFonts w:eastAsiaTheme="minorEastAsia" w:cs="Calibri"/>
                <w:color w:val="000000"/>
                <w:szCs w:val="18"/>
                <w:vertAlign w:val="superscript"/>
                <w:lang w:eastAsia="en-AU"/>
              </w:rPr>
              <w:t>(a)</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"Melbourne" </w:instrText>
            </w:r>
            <w:r w:rsidRPr="00CC2BEB">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1 110</w:t>
            </w:r>
          </w:p>
        </w:tc>
        <w:tc>
          <w:tcPr>
            <w:tcW w:w="1508"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rPr>
          <w:trHeight w:hRule="exact" w:val="120"/>
        </w:trPr>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w:t>
            </w:r>
          </w:p>
        </w:tc>
        <w:tc>
          <w:tcPr>
            <w:tcW w:w="1128"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c>
          <w:tcPr>
            <w:tcW w:w="1508"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ind w:left="0" w:firstLine="0"/>
              <w:rPr>
                <w:rFonts w:eastAsiaTheme="minorEastAsia" w:cs="Calibri"/>
                <w:i/>
                <w:iCs/>
                <w:color w:val="FFFFFF"/>
                <w:szCs w:val="18"/>
                <w:lang w:eastAsia="en-AU"/>
              </w:rPr>
            </w:pPr>
            <w:r w:rsidRPr="008B58B7">
              <w:rPr>
                <w:rFonts w:eastAsiaTheme="minorEastAsia" w:cs="Calibri"/>
                <w:i/>
                <w:iCs/>
                <w:color w:val="FFFFFF"/>
                <w:szCs w:val="18"/>
                <w:lang w:eastAsia="en-AU"/>
              </w:rPr>
              <w:t xml:space="preserve"> Estimated to be completed after publication date </w:t>
            </w:r>
            <w:r>
              <w:rPr>
                <w:rFonts w:eastAsiaTheme="minorEastAsia" w:cs="Calibri"/>
                <w:i/>
                <w:iCs/>
                <w:color w:val="FFFFFF"/>
                <w:szCs w:val="18"/>
                <w:lang w:eastAsia="en-AU"/>
              </w:rPr>
              <w:br/>
            </w:r>
            <w:r w:rsidRPr="008B58B7">
              <w:rPr>
                <w:rFonts w:eastAsiaTheme="minorEastAsia" w:cs="Calibri"/>
                <w:i/>
                <w:iCs/>
                <w:color w:val="FFFFFF"/>
                <w:szCs w:val="18"/>
                <w:lang w:eastAsia="en-AU"/>
              </w:rPr>
              <w:t>and before 30 June 2018</w:t>
            </w:r>
          </w:p>
        </w:tc>
        <w:tc>
          <w:tcPr>
            <w:tcW w:w="1128"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8B58B7">
              <w:rPr>
                <w:rFonts w:eastAsiaTheme="minorEastAsia" w:cs="Calibri"/>
                <w:i/>
                <w:iCs/>
                <w:color w:val="FFFFFF"/>
                <w:szCs w:val="18"/>
                <w:lang w:eastAsia="en-AU"/>
              </w:rPr>
              <w:t xml:space="preserve"> </w:t>
            </w:r>
          </w:p>
        </w:tc>
        <w:tc>
          <w:tcPr>
            <w:tcW w:w="1508"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8B58B7">
              <w:rPr>
                <w:rFonts w:eastAsiaTheme="minorEastAsia" w:cs="Calibri"/>
                <w:i/>
                <w:iCs/>
                <w:color w:val="FFFFFF"/>
                <w:szCs w:val="18"/>
                <w:lang w:eastAsia="en-AU"/>
              </w:rPr>
              <w:t xml:space="preserve"> </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8B58B7">
              <w:rPr>
                <w:rFonts w:eastAsiaTheme="minorEastAsia" w:cs="Calibri"/>
                <w:i/>
                <w:iCs/>
                <w:color w:val="FFFFFF"/>
                <w:szCs w:val="18"/>
                <w:lang w:eastAsia="en-AU"/>
              </w:rPr>
              <w:t xml:space="preserve"> </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single" w:sz="12" w:space="0" w:color="auto"/>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Video Conferencing </w:t>
            </w:r>
            <w:r>
              <w:rPr>
                <w:rFonts w:eastAsiaTheme="minorEastAsia" w:cs="Calibri"/>
                <w:color w:val="000000"/>
                <w:szCs w:val="18"/>
                <w:lang w:eastAsia="en-AU"/>
              </w:rPr>
              <w:br/>
            </w:r>
            <w:r w:rsidRPr="008B58B7">
              <w:rPr>
                <w:rFonts w:eastAsiaTheme="minorEastAsia" w:cs="Calibri"/>
                <w:color w:val="000000"/>
                <w:szCs w:val="18"/>
                <w:lang w:eastAsia="en-AU"/>
              </w:rPr>
              <w:t xml:space="preserve">(statewide) </w:t>
            </w:r>
            <w:r w:rsidRPr="008B58B7">
              <w:rPr>
                <w:rFonts w:eastAsiaTheme="minorEastAsia" w:cs="Calibri"/>
                <w:color w:val="000000"/>
                <w:szCs w:val="18"/>
                <w:vertAlign w:val="superscript"/>
                <w:lang w:eastAsia="en-AU"/>
              </w:rPr>
              <w:t>(b)</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"Statewide" </w:instrText>
            </w:r>
            <w:r w:rsidRPr="00CC2BEB">
              <w:rPr>
                <w:rFonts w:eastAsiaTheme="minorEastAsia" w:cs="Calibri"/>
                <w:color w:val="000000"/>
                <w:szCs w:val="18"/>
                <w:lang w:eastAsia="en-AU"/>
              </w:rPr>
              <w:fldChar w:fldCharType="end"/>
            </w:r>
          </w:p>
        </w:tc>
        <w:tc>
          <w:tcPr>
            <w:tcW w:w="1128" w:type="dxa"/>
            <w:tcBorders>
              <w:top w:val="nil"/>
              <w:left w:val="nil"/>
              <w:bottom w:val="single" w:sz="12"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10 034</w:t>
            </w:r>
          </w:p>
        </w:tc>
        <w:tc>
          <w:tcPr>
            <w:tcW w:w="1508" w:type="dxa"/>
            <w:tcBorders>
              <w:top w:val="nil"/>
              <w:left w:val="nil"/>
              <w:bottom w:val="single" w:sz="12"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10 034</w:t>
            </w:r>
          </w:p>
        </w:tc>
        <w:tc>
          <w:tcPr>
            <w:tcW w:w="992" w:type="dxa"/>
            <w:tcBorders>
              <w:top w:val="nil"/>
              <w:left w:val="nil"/>
              <w:bottom w:val="single" w:sz="12"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2017-18</w:t>
            </w:r>
          </w:p>
        </w:tc>
      </w:tr>
    </w:tbl>
    <w:p w:rsidR="003007B7" w:rsidRPr="00B42250" w:rsidRDefault="003007B7" w:rsidP="00194754">
      <w:pPr>
        <w:pStyle w:val="Source"/>
      </w:pPr>
      <w:r w:rsidRPr="00B42250">
        <w:t>Source: Court Services Victoria</w:t>
      </w:r>
    </w:p>
    <w:p w:rsidR="003007B7" w:rsidRDefault="003007B7" w:rsidP="00194754">
      <w:pPr>
        <w:pStyle w:val="Note"/>
      </w:pPr>
      <w:r>
        <w:t xml:space="preserve">Notes: </w:t>
      </w:r>
    </w:p>
    <w:p w:rsidR="003007B7" w:rsidRDefault="003007B7" w:rsidP="00194754">
      <w:pPr>
        <w:pStyle w:val="Note"/>
      </w:pPr>
      <w:r>
        <w:t xml:space="preserve">(a) </w:t>
      </w:r>
      <w:r>
        <w:tab/>
        <w:t>Project was included in last year’s completed project list. Estimated completion date has been revised.</w:t>
      </w:r>
    </w:p>
    <w:p w:rsidR="003007B7" w:rsidRDefault="003007B7" w:rsidP="00194754">
      <w:pPr>
        <w:pStyle w:val="Note"/>
      </w:pPr>
      <w:r>
        <w:t xml:space="preserve">(b) </w:t>
      </w:r>
      <w:r>
        <w:tab/>
        <w:t>Project was included in last year’s completed project list but the estimated completion date has been revised to mid-2018 due to practical completion at the remaining sites being delayed whilst preceding works were completed.</w:t>
      </w:r>
    </w:p>
    <w:p w:rsidR="003007B7" w:rsidRDefault="003007B7" w:rsidP="00194754">
      <w:pPr>
        <w:pStyle w:val="Note"/>
      </w:pPr>
    </w:p>
    <w:p w:rsidR="003007B7" w:rsidRDefault="003007B7">
      <w:pPr>
        <w:keepLines w:val="0"/>
        <w:sectPr w:rsidR="003007B7" w:rsidSect="00ED0292">
          <w:footerReference w:type="even" r:id="rId42"/>
          <w:footerReference w:type="default" r:id="rId43"/>
          <w:pgSz w:w="9979" w:h="14175" w:code="9"/>
          <w:pgMar w:top="850" w:right="1134" w:bottom="850" w:left="1134" w:header="624" w:footer="567" w:gutter="0"/>
          <w:cols w:sep="1" w:space="567"/>
          <w:docGrid w:linePitch="360"/>
        </w:sectPr>
      </w:pPr>
    </w:p>
    <w:p w:rsidR="003007B7" w:rsidRPr="00B42250" w:rsidRDefault="003007B7" w:rsidP="00A26DB1">
      <w:pPr>
        <w:pStyle w:val="Heading10"/>
        <w:spacing w:before="0"/>
      </w:pPr>
      <w:bookmarkStart w:id="26" w:name="_Toc512526590"/>
      <w:r w:rsidRPr="00B42250">
        <w:t>Metropolitan Fire and Emergency Services Board</w:t>
      </w:r>
      <w:bookmarkEnd w:id="26"/>
      <w:r w:rsidRPr="00B42250">
        <w:t xml:space="preserve"> </w:t>
      </w:r>
    </w:p>
    <w:p w:rsidR="003007B7" w:rsidRPr="00B42250" w:rsidRDefault="003007B7" w:rsidP="00194754">
      <w:pPr>
        <w:pStyle w:val="Heading20"/>
      </w:pPr>
      <w:r w:rsidRPr="00B42250">
        <w:t>New projects</w:t>
      </w:r>
    </w:p>
    <w:p w:rsidR="003007B7" w:rsidRPr="008B58B7" w:rsidRDefault="003007B7" w:rsidP="00194754">
      <w:pPr>
        <w:pStyle w:val="TableUnits"/>
        <w:rPr>
          <w:bCs/>
          <w:lang w:val="en-US"/>
        </w:rPr>
      </w:pPr>
      <w:r w:rsidRPr="00B42250">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693"/>
        <w:gridCol w:w="992"/>
        <w:gridCol w:w="1134"/>
        <w:gridCol w:w="992"/>
        <w:gridCol w:w="992"/>
        <w:gridCol w:w="964"/>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color w:val="000000"/>
                <w:lang w:eastAsia="en-AU"/>
              </w:rPr>
            </w:pPr>
            <w:r w:rsidRPr="008B58B7">
              <w:rPr>
                <w:rFonts w:eastAsiaTheme="minorEastAsia" w:cs="Calibri"/>
                <w:color w:val="000000"/>
                <w:lang w:eastAsia="en-AU"/>
              </w:rPr>
              <w:t xml:space="preserve"> </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13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Appliance Health and Safety Program (metropolitan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570</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230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340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Brooklyn Fire Station – construction (Brooklyn)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"Brooklyn"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5 800</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750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5 050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Computer equipment and software upgrade/replacement 2018-19 (metropolitan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5 441</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2 338</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3 103</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Enhanced Gas Detection (metropolitan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1 442</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257</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1 185</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HazMat Asset Replacement (metropolitan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309</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209</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100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Hose Deployment Bag </w:t>
            </w:r>
            <w:r>
              <w:rPr>
                <w:rFonts w:eastAsiaTheme="minorEastAsia" w:cs="Calibri"/>
                <w:color w:val="000000"/>
                <w:szCs w:val="18"/>
                <w:lang w:eastAsia="en-AU"/>
              </w:rPr>
              <w:br/>
            </w:r>
            <w:r w:rsidRPr="008B58B7">
              <w:rPr>
                <w:rFonts w:eastAsiaTheme="minorEastAsia" w:cs="Calibri"/>
                <w:color w:val="000000"/>
                <w:szCs w:val="18"/>
                <w:lang w:eastAsia="en-AU"/>
              </w:rPr>
              <w:t xml:space="preserve">(metropolitan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1 391</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230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1 161</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2021-22</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Marine upgrade/replacement (metropolitan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3 200</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350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2 850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2021-22</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Mobile Command and Control Infrastructure (MCCI) (metropolitan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8 765</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120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8 645</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2021-22</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SAP Stability and Security – Stage 2 (metropolitan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Station alteration and major maintenance 2018-19 (metropolitan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1 714</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1 008</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706</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Vehicles – Firefighting appliance replacement 2018-19 (metropolitan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2 100</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Vehicles – Passenger car and light commercial upgrade/replacement 2018-19 (metropolitan various)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2 600</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All remaining projects with a TEI less than $250</w:t>
            </w:r>
            <w:r>
              <w:rPr>
                <w:rFonts w:eastAsiaTheme="minorEastAsia" w:cs="Calibri"/>
                <w:color w:val="000000"/>
                <w:szCs w:val="18"/>
                <w:lang w:eastAsia="en-AU"/>
              </w:rPr>
              <w:t xml:space="preserve"> </w:t>
            </w:r>
            <w:r w:rsidRPr="008B58B7">
              <w:rPr>
                <w:rFonts w:eastAsiaTheme="minorEastAsia" w:cs="Calibri"/>
                <w:color w:val="000000"/>
                <w:szCs w:val="18"/>
                <w:lang w:eastAsia="en-AU"/>
              </w:rPr>
              <w:t xml:space="preserve">000 </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979</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925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54</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6" w:space="0" w:color="000000"/>
              <w:bottom w:val="single" w:sz="12" w:space="0" w:color="auto"/>
            </w:tcBorders>
          </w:tcPr>
          <w:p w:rsidR="003007B7" w:rsidRPr="008B58B7" w:rsidRDefault="003007B7" w:rsidP="00194754">
            <w:pPr>
              <w:keepLines w:val="0"/>
              <w:autoSpaceDE w:val="0"/>
              <w:autoSpaceDN w:val="0"/>
              <w:adjustRightInd w:val="0"/>
              <w:rPr>
                <w:rFonts w:eastAsiaTheme="minorEastAsia" w:cs="Calibri"/>
                <w:bCs/>
                <w:color w:val="000000"/>
                <w:szCs w:val="18"/>
                <w:lang w:eastAsia="en-AU"/>
              </w:rPr>
            </w:pPr>
            <w:r w:rsidRPr="008B58B7">
              <w:rPr>
                <w:rFonts w:eastAsiaTheme="minorEastAsia" w:cs="Calibri"/>
                <w:bCs/>
                <w:color w:val="000000"/>
                <w:szCs w:val="18"/>
                <w:lang w:eastAsia="en-AU"/>
              </w:rPr>
              <w:t>Total new projects</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39 311</w:t>
            </w:r>
          </w:p>
        </w:tc>
        <w:tc>
          <w:tcPr>
            <w:tcW w:w="1134"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12 057</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27 254</w:t>
            </w:r>
          </w:p>
        </w:tc>
        <w:tc>
          <w:tcPr>
            <w:tcW w:w="964"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8B58B7">
              <w:rPr>
                <w:rFonts w:eastAsiaTheme="minorEastAsia" w:cs="Calibri"/>
                <w:color w:val="000000"/>
                <w:lang w:eastAsia="en-AU"/>
              </w:rPr>
              <w:t xml:space="preserve"> </w:t>
            </w:r>
          </w:p>
        </w:tc>
      </w:tr>
    </w:tbl>
    <w:p w:rsidR="003007B7" w:rsidRPr="00B42250" w:rsidRDefault="003007B7" w:rsidP="00194754">
      <w:pPr>
        <w:pStyle w:val="Source"/>
      </w:pPr>
      <w:r w:rsidRPr="00B42250">
        <w:t>Source: Metropolitan Fire and Emergency Services Board</w:t>
      </w:r>
    </w:p>
    <w:p w:rsidR="003007B7" w:rsidRPr="00B42250" w:rsidRDefault="003007B7">
      <w:pPr>
        <w:keepLines w:val="0"/>
        <w:rPr>
          <w:rFonts w:asciiTheme="majorHAnsi" w:eastAsiaTheme="majorEastAsia" w:hAnsiTheme="majorHAnsi" w:cstheme="majorBidi"/>
          <w:b/>
          <w:spacing w:val="-2"/>
          <w:sz w:val="26"/>
          <w:szCs w:val="26"/>
        </w:rPr>
      </w:pPr>
      <w:r w:rsidRPr="00B42250">
        <w:br w:type="page"/>
      </w:r>
    </w:p>
    <w:p w:rsidR="003007B7" w:rsidRPr="00B42250" w:rsidRDefault="003007B7" w:rsidP="00194754">
      <w:pPr>
        <w:pStyle w:val="Heading20"/>
      </w:pPr>
      <w:r w:rsidRPr="00B42250">
        <w:t>Existing projects</w:t>
      </w:r>
    </w:p>
    <w:p w:rsidR="003007B7" w:rsidRPr="008B58B7" w:rsidRDefault="003007B7" w:rsidP="00194754">
      <w:pPr>
        <w:pStyle w:val="TableUnits"/>
        <w:rPr>
          <w:bCs/>
          <w:lang w:val="en-US"/>
        </w:rPr>
      </w:pPr>
      <w:r w:rsidRPr="00B42250">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693"/>
        <w:gridCol w:w="151"/>
        <w:gridCol w:w="841"/>
        <w:gridCol w:w="1134"/>
        <w:gridCol w:w="992"/>
        <w:gridCol w:w="992"/>
        <w:gridCol w:w="964"/>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color w:val="000000"/>
                <w:lang w:eastAsia="en-AU"/>
              </w:rPr>
            </w:pPr>
            <w:r w:rsidRPr="008B58B7">
              <w:rPr>
                <w:rFonts w:eastAsiaTheme="minorEastAsia" w:cs="Calibri"/>
                <w:color w:val="000000"/>
                <w:lang w:eastAsia="en-AU"/>
              </w:rPr>
              <w:t xml:space="preserve"> </w:t>
            </w:r>
          </w:p>
        </w:tc>
        <w:tc>
          <w:tcPr>
            <w:tcW w:w="992" w:type="dxa"/>
            <w:gridSpan w:val="2"/>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13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lang w:eastAsia="en-AU"/>
              </w:rPr>
            </w:pPr>
            <w:r w:rsidRPr="008B58B7">
              <w:rPr>
                <w:rFonts w:eastAsiaTheme="minorEastAsia" w:cs="Calibri"/>
                <w:color w:val="000000"/>
                <w:lang w:eastAsia="en-AU"/>
              </w:rPr>
              <w:t xml:space="preserve">Box Hill Fire Station – construction (Box Hill) </w:t>
            </w:r>
            <w:r w:rsidRPr="008B58B7">
              <w:rPr>
                <w:rFonts w:eastAsiaTheme="minorEastAsia" w:cs="Calibri"/>
                <w:color w:val="000000"/>
                <w:vertAlign w:val="superscript"/>
                <w:lang w:eastAsia="en-AU"/>
              </w:rPr>
              <w:t>(a)</w:t>
            </w:r>
            <w:r w:rsidRPr="00CC2BEB">
              <w:rPr>
                <w:rFonts w:eastAsiaTheme="minorEastAsia" w:cs="Calibri"/>
                <w:color w:val="000000"/>
                <w:lang w:eastAsia="en-AU"/>
              </w:rPr>
              <w:fldChar w:fldCharType="begin"/>
            </w:r>
            <w:r w:rsidRPr="00CC2BEB">
              <w:rPr>
                <w:rFonts w:eastAsiaTheme="minorEastAsia" w:cs="Calibri"/>
                <w:color w:val="000000"/>
                <w:lang w:eastAsia="en-AU"/>
              </w:rPr>
              <w:instrText xml:space="preserve"> XE "Box Hill" </w:instrText>
            </w:r>
            <w:r w:rsidRPr="00CC2BEB">
              <w:rPr>
                <w:rFonts w:eastAsiaTheme="minorEastAsia" w:cs="Calibri"/>
                <w:color w:val="000000"/>
                <w:lang w:eastAsia="en-AU"/>
              </w:rPr>
              <w:fldChar w:fldCharType="end"/>
            </w:r>
          </w:p>
        </w:tc>
        <w:tc>
          <w:tcPr>
            <w:tcW w:w="992"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7 500</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392</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700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6 408</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Computer equipment and software upgrade/replacement 2016-17 (metropolitan various) </w:t>
            </w:r>
            <w:r w:rsidRPr="008B58B7">
              <w:rPr>
                <w:rFonts w:eastAsiaTheme="minorEastAsia" w:cs="Calibri"/>
                <w:color w:val="000000"/>
                <w:szCs w:val="12"/>
                <w:vertAlign w:val="superscript"/>
                <w:lang w:eastAsia="en-AU"/>
              </w:rPr>
              <w:t>(b)</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"Metropolitan:Various" </w:instrText>
            </w:r>
            <w:r w:rsidRPr="00CC2BEB">
              <w:rPr>
                <w:rFonts w:eastAsiaTheme="minorEastAsia" w:cs="Calibri"/>
                <w:color w:val="000000"/>
                <w:szCs w:val="12"/>
                <w:lang w:eastAsia="en-AU"/>
              </w:rPr>
              <w:fldChar w:fldCharType="end"/>
            </w:r>
          </w:p>
        </w:tc>
        <w:tc>
          <w:tcPr>
            <w:tcW w:w="992"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12 244</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11 694</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550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Computer equipment and software upgrade/replacement 2017-18 (metropolitan various) </w:t>
            </w:r>
            <w:r w:rsidRPr="008B58B7">
              <w:rPr>
                <w:rFonts w:eastAsiaTheme="minorEastAsia" w:cs="Calibri"/>
                <w:color w:val="000000"/>
                <w:szCs w:val="12"/>
                <w:vertAlign w:val="superscript"/>
                <w:lang w:eastAsia="en-AU"/>
              </w:rPr>
              <w:t>(c)</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"Metropolitan:Various" </w:instrText>
            </w:r>
            <w:r w:rsidRPr="00CC2BEB">
              <w:rPr>
                <w:rFonts w:eastAsiaTheme="minorEastAsia" w:cs="Calibri"/>
                <w:color w:val="000000"/>
                <w:szCs w:val="12"/>
                <w:lang w:eastAsia="en-AU"/>
              </w:rPr>
              <w:fldChar w:fldCharType="end"/>
            </w:r>
          </w:p>
        </w:tc>
        <w:tc>
          <w:tcPr>
            <w:tcW w:w="992"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7 273</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1 382</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849</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5 042</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2020-21</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lang w:eastAsia="en-AU"/>
              </w:rPr>
            </w:pPr>
            <w:r w:rsidRPr="008B58B7">
              <w:rPr>
                <w:rFonts w:eastAsiaTheme="minorEastAsia" w:cs="Calibri"/>
                <w:color w:val="000000"/>
                <w:lang w:eastAsia="en-AU"/>
              </w:rPr>
              <w:t xml:space="preserve">Derrimut Fire Station – construction (Derrimut) </w:t>
            </w:r>
            <w:r w:rsidRPr="008B58B7">
              <w:rPr>
                <w:rFonts w:eastAsiaTheme="minorEastAsia" w:cs="Calibri"/>
                <w:color w:val="000000"/>
                <w:vertAlign w:val="superscript"/>
                <w:lang w:eastAsia="en-AU"/>
              </w:rPr>
              <w:t>(d)</w:t>
            </w:r>
            <w:r w:rsidRPr="00CC2BEB">
              <w:rPr>
                <w:rFonts w:eastAsiaTheme="minorEastAsia" w:cs="Calibri"/>
                <w:color w:val="000000"/>
                <w:lang w:eastAsia="en-AU"/>
              </w:rPr>
              <w:fldChar w:fldCharType="begin"/>
            </w:r>
            <w:r w:rsidRPr="00CC2BEB">
              <w:rPr>
                <w:rFonts w:eastAsiaTheme="minorEastAsia" w:cs="Calibri"/>
                <w:color w:val="000000"/>
                <w:lang w:eastAsia="en-AU"/>
              </w:rPr>
              <w:instrText xml:space="preserve"> XE "Derrimut" </w:instrText>
            </w:r>
            <w:r w:rsidRPr="00CC2BEB">
              <w:rPr>
                <w:rFonts w:eastAsiaTheme="minorEastAsia" w:cs="Calibri"/>
                <w:color w:val="000000"/>
                <w:lang w:eastAsia="en-AU"/>
              </w:rPr>
              <w:fldChar w:fldCharType="end"/>
            </w:r>
          </w:p>
        </w:tc>
        <w:tc>
          <w:tcPr>
            <w:tcW w:w="992"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9 350</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448</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7 602</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Enhanced Forced Entry Tool (metropolitan various) </w:t>
            </w:r>
            <w:r w:rsidRPr="008B58B7">
              <w:rPr>
                <w:rFonts w:eastAsiaTheme="minorEastAsia" w:cs="Calibri"/>
                <w:color w:val="000000"/>
                <w:szCs w:val="12"/>
                <w:vertAlign w:val="superscript"/>
                <w:lang w:eastAsia="en-AU"/>
              </w:rPr>
              <w:t>(e)</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"Metropolitan:Various" </w:instrText>
            </w:r>
            <w:r w:rsidRPr="00CC2BEB">
              <w:rPr>
                <w:rFonts w:eastAsiaTheme="minorEastAsia" w:cs="Calibri"/>
                <w:color w:val="000000"/>
                <w:szCs w:val="12"/>
                <w:lang w:eastAsia="en-AU"/>
              </w:rPr>
              <w:fldChar w:fldCharType="end"/>
            </w:r>
          </w:p>
        </w:tc>
        <w:tc>
          <w:tcPr>
            <w:tcW w:w="992"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2 100</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1 820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280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Replacement of respiratory protection equipment </w:t>
            </w:r>
            <w:r>
              <w:rPr>
                <w:rFonts w:eastAsiaTheme="minorEastAsia" w:cs="Calibri"/>
                <w:color w:val="000000"/>
                <w:szCs w:val="18"/>
                <w:lang w:eastAsia="en-AU"/>
              </w:rPr>
              <w:br/>
            </w:r>
            <w:r w:rsidRPr="008B58B7">
              <w:rPr>
                <w:rFonts w:eastAsiaTheme="minorEastAsia" w:cs="Calibri"/>
                <w:color w:val="000000"/>
                <w:szCs w:val="18"/>
                <w:lang w:eastAsia="en-AU"/>
              </w:rPr>
              <w:t xml:space="preserve">(statewide) </w:t>
            </w:r>
            <w:r w:rsidRPr="008B58B7">
              <w:rPr>
                <w:rFonts w:eastAsiaTheme="minorEastAsia" w:cs="Calibri"/>
                <w:color w:val="000000"/>
                <w:szCs w:val="12"/>
                <w:vertAlign w:val="superscript"/>
                <w:lang w:eastAsia="en-AU"/>
              </w:rPr>
              <w:t>(f)</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"Statewide" </w:instrText>
            </w:r>
            <w:r w:rsidRPr="00CC2BEB">
              <w:rPr>
                <w:rFonts w:eastAsiaTheme="minorEastAsia" w:cs="Calibri"/>
                <w:color w:val="000000"/>
                <w:szCs w:val="12"/>
                <w:lang w:eastAsia="en-AU"/>
              </w:rPr>
              <w:fldChar w:fldCharType="end"/>
            </w:r>
          </w:p>
        </w:tc>
        <w:tc>
          <w:tcPr>
            <w:tcW w:w="992"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5 552</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2 170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3 382</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lang w:eastAsia="en-AU"/>
              </w:rPr>
            </w:pPr>
            <w:r w:rsidRPr="008B58B7">
              <w:rPr>
                <w:rFonts w:eastAsiaTheme="minorEastAsia" w:cs="Calibri"/>
                <w:color w:val="000000"/>
                <w:lang w:eastAsia="en-AU"/>
              </w:rPr>
              <w:t xml:space="preserve">Vehicles – Firefighting appliance replacement </w:t>
            </w:r>
            <w:r>
              <w:rPr>
                <w:rFonts w:eastAsiaTheme="minorEastAsia" w:cs="Calibri"/>
                <w:color w:val="000000"/>
                <w:lang w:eastAsia="en-AU"/>
              </w:rPr>
              <w:br/>
            </w:r>
            <w:r w:rsidRPr="008B58B7">
              <w:rPr>
                <w:rFonts w:eastAsiaTheme="minorEastAsia" w:cs="Calibri"/>
                <w:color w:val="000000"/>
                <w:lang w:eastAsia="en-AU"/>
              </w:rPr>
              <w:t xml:space="preserve">(metropolitan various) </w:t>
            </w:r>
            <w:r w:rsidRPr="008B58B7">
              <w:rPr>
                <w:rFonts w:eastAsiaTheme="minorEastAsia" w:cs="Calibri"/>
                <w:color w:val="000000"/>
                <w:vertAlign w:val="superscript"/>
                <w:lang w:eastAsia="en-AU"/>
              </w:rPr>
              <w:t>(e)</w:t>
            </w:r>
            <w:r w:rsidRPr="00CC2BEB">
              <w:rPr>
                <w:rFonts w:eastAsiaTheme="minorEastAsia" w:cs="Calibri"/>
                <w:color w:val="000000"/>
                <w:lang w:eastAsia="en-AU"/>
              </w:rPr>
              <w:fldChar w:fldCharType="begin"/>
            </w:r>
            <w:r w:rsidRPr="00CC2BEB">
              <w:rPr>
                <w:rFonts w:eastAsiaTheme="minorEastAsia" w:cs="Calibri"/>
                <w:color w:val="000000"/>
                <w:lang w:eastAsia="en-AU"/>
              </w:rPr>
              <w:instrText xml:space="preserve"> XE "Metropolitan:Various" </w:instrText>
            </w:r>
            <w:r w:rsidRPr="00CC2BEB">
              <w:rPr>
                <w:rFonts w:eastAsiaTheme="minorEastAsia" w:cs="Calibri"/>
                <w:color w:val="000000"/>
                <w:lang w:eastAsia="en-AU"/>
              </w:rPr>
              <w:fldChar w:fldCharType="end"/>
            </w:r>
          </w:p>
        </w:tc>
        <w:tc>
          <w:tcPr>
            <w:tcW w:w="992"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23 001</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17 491</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3 240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2 270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2019-20</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lang w:eastAsia="en-AU"/>
              </w:rPr>
            </w:pPr>
            <w:r w:rsidRPr="008B58B7">
              <w:rPr>
                <w:rFonts w:eastAsiaTheme="minorEastAsia" w:cs="Calibri"/>
                <w:color w:val="000000"/>
                <w:lang w:eastAsia="en-AU"/>
              </w:rPr>
              <w:t xml:space="preserve">Vehicles – Firefighting heavy appliance replacement (metropolitan various) </w:t>
            </w:r>
            <w:r w:rsidRPr="008B58B7">
              <w:rPr>
                <w:rFonts w:eastAsiaTheme="minorEastAsia" w:cs="Calibri"/>
                <w:color w:val="000000"/>
                <w:vertAlign w:val="superscript"/>
                <w:lang w:eastAsia="en-AU"/>
              </w:rPr>
              <w:t>(g)</w:t>
            </w:r>
            <w:r w:rsidRPr="00CC2BEB">
              <w:rPr>
                <w:rFonts w:eastAsiaTheme="minorEastAsia" w:cs="Calibri"/>
                <w:color w:val="000000"/>
                <w:lang w:eastAsia="en-AU"/>
              </w:rPr>
              <w:fldChar w:fldCharType="begin"/>
            </w:r>
            <w:r w:rsidRPr="00CC2BEB">
              <w:rPr>
                <w:rFonts w:eastAsiaTheme="minorEastAsia" w:cs="Calibri"/>
                <w:color w:val="000000"/>
                <w:lang w:eastAsia="en-AU"/>
              </w:rPr>
              <w:instrText xml:space="preserve"> XE "Metropolitan:Various" </w:instrText>
            </w:r>
            <w:r w:rsidRPr="00CC2BEB">
              <w:rPr>
                <w:rFonts w:eastAsiaTheme="minorEastAsia" w:cs="Calibri"/>
                <w:color w:val="000000"/>
                <w:lang w:eastAsia="en-AU"/>
              </w:rPr>
              <w:fldChar w:fldCharType="end"/>
            </w:r>
          </w:p>
        </w:tc>
        <w:tc>
          <w:tcPr>
            <w:tcW w:w="992"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6 010</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2 415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3 595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2"/>
                <w:lang w:eastAsia="en-AU"/>
              </w:rPr>
            </w:pPr>
            <w:r w:rsidRPr="008B58B7">
              <w:rPr>
                <w:rFonts w:eastAsiaTheme="minorEastAsia" w:cs="Calibri"/>
                <w:color w:val="000000"/>
                <w:szCs w:val="18"/>
                <w:lang w:eastAsia="en-AU"/>
              </w:rPr>
              <w:t xml:space="preserve">Vehicles – Firefighting appliance upgrade 2017-18 </w:t>
            </w:r>
            <w:r>
              <w:rPr>
                <w:rFonts w:eastAsiaTheme="minorEastAsia" w:cs="Calibri"/>
                <w:color w:val="000000"/>
                <w:szCs w:val="18"/>
                <w:lang w:eastAsia="en-AU"/>
              </w:rPr>
              <w:br/>
            </w:r>
            <w:r w:rsidRPr="008B58B7">
              <w:rPr>
                <w:rFonts w:eastAsiaTheme="minorEastAsia" w:cs="Calibri"/>
                <w:color w:val="000000"/>
                <w:szCs w:val="18"/>
                <w:lang w:eastAsia="en-AU"/>
              </w:rPr>
              <w:t xml:space="preserve">(metropolitan various) </w:t>
            </w:r>
            <w:r w:rsidRPr="008B58B7">
              <w:rPr>
                <w:rFonts w:eastAsiaTheme="minorEastAsia" w:cs="Calibri"/>
                <w:color w:val="000000"/>
                <w:szCs w:val="12"/>
                <w:vertAlign w:val="superscript"/>
                <w:lang w:eastAsia="en-AU"/>
              </w:rPr>
              <w:t>(h)</w:t>
            </w:r>
            <w:r w:rsidRPr="00CC2BEB">
              <w:rPr>
                <w:rFonts w:eastAsiaTheme="minorEastAsia" w:cs="Calibri"/>
                <w:color w:val="000000"/>
                <w:szCs w:val="12"/>
                <w:lang w:eastAsia="en-AU"/>
              </w:rPr>
              <w:fldChar w:fldCharType="begin"/>
            </w:r>
            <w:r w:rsidRPr="00CC2BEB">
              <w:rPr>
                <w:rFonts w:eastAsiaTheme="minorEastAsia" w:cs="Calibri"/>
                <w:color w:val="000000"/>
                <w:szCs w:val="12"/>
                <w:lang w:eastAsia="en-AU"/>
              </w:rPr>
              <w:instrText xml:space="preserve"> XE "Metropolitan:Various" </w:instrText>
            </w:r>
            <w:r w:rsidRPr="00CC2BEB">
              <w:rPr>
                <w:rFonts w:eastAsiaTheme="minorEastAsia" w:cs="Calibri"/>
                <w:color w:val="000000"/>
                <w:szCs w:val="12"/>
                <w:lang w:eastAsia="en-AU"/>
              </w:rPr>
              <w:fldChar w:fldCharType="end"/>
            </w:r>
          </w:p>
        </w:tc>
        <w:tc>
          <w:tcPr>
            <w:tcW w:w="992" w:type="dxa"/>
            <w:gridSpan w:val="2"/>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1 215</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215</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2693"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rPr>
                <w:rFonts w:eastAsiaTheme="minorEastAsia" w:cs="Calibri"/>
                <w:b/>
                <w:bCs/>
                <w:color w:val="000000"/>
                <w:szCs w:val="18"/>
                <w:lang w:eastAsia="en-AU"/>
              </w:rPr>
            </w:pPr>
            <w:r w:rsidRPr="008B58B7">
              <w:rPr>
                <w:rFonts w:eastAsiaTheme="minorEastAsia" w:cs="Calibri"/>
                <w:b/>
                <w:bCs/>
                <w:color w:val="000000"/>
                <w:szCs w:val="18"/>
                <w:lang w:eastAsia="en-AU"/>
              </w:rPr>
              <w:t>Total existing projects</w:t>
            </w:r>
          </w:p>
        </w:tc>
        <w:tc>
          <w:tcPr>
            <w:tcW w:w="992" w:type="dxa"/>
            <w:gridSpan w:val="2"/>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74 245</w:t>
            </w:r>
          </w:p>
        </w:tc>
        <w:tc>
          <w:tcPr>
            <w:tcW w:w="1134"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38 027</w:t>
            </w:r>
          </w:p>
        </w:tc>
        <w:tc>
          <w:tcPr>
            <w:tcW w:w="992"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14 896</w:t>
            </w:r>
          </w:p>
        </w:tc>
        <w:tc>
          <w:tcPr>
            <w:tcW w:w="992"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21 322</w:t>
            </w:r>
          </w:p>
        </w:tc>
        <w:tc>
          <w:tcPr>
            <w:tcW w:w="964" w:type="dxa"/>
            <w:tcBorders>
              <w:top w:val="single" w:sz="6" w:space="0" w:color="000000"/>
              <w:left w:val="nil"/>
              <w:bottom w:val="single" w:sz="6" w:space="0" w:color="000000"/>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B58B7">
              <w:rPr>
                <w:rFonts w:eastAsiaTheme="minorEastAsia" w:cs="Calibri"/>
                <w:color w:val="000000"/>
                <w:lang w:eastAsia="en-AU"/>
              </w:rPr>
              <w:t xml:space="preserve"> </w:t>
            </w:r>
          </w:p>
        </w:tc>
      </w:tr>
      <w:tr w:rsidR="003007B7" w:rsidRPr="008B58B7" w:rsidTr="005214E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gridSpan w:val="2"/>
            <w:tcBorders>
              <w:top w:val="single" w:sz="6" w:space="0" w:color="000000"/>
              <w:bottom w:val="single" w:sz="12" w:space="0" w:color="auto"/>
            </w:tcBorders>
          </w:tcPr>
          <w:p w:rsidR="003007B7" w:rsidRPr="008B58B7" w:rsidRDefault="003007B7" w:rsidP="00194754">
            <w:pPr>
              <w:keepLines w:val="0"/>
              <w:autoSpaceDE w:val="0"/>
              <w:autoSpaceDN w:val="0"/>
              <w:adjustRightInd w:val="0"/>
              <w:rPr>
                <w:rFonts w:eastAsiaTheme="minorEastAsia" w:cs="Calibri"/>
                <w:bCs/>
                <w:color w:val="000000"/>
                <w:szCs w:val="18"/>
                <w:lang w:eastAsia="en-AU"/>
              </w:rPr>
            </w:pPr>
            <w:r w:rsidRPr="008B58B7">
              <w:rPr>
                <w:rFonts w:eastAsiaTheme="minorEastAsia" w:cs="Calibri"/>
                <w:bCs/>
                <w:color w:val="000000"/>
                <w:szCs w:val="18"/>
                <w:lang w:eastAsia="en-AU"/>
              </w:rPr>
              <w:t>Total Metropolitan Fire and Emergency Services Board projects</w:t>
            </w:r>
          </w:p>
        </w:tc>
        <w:tc>
          <w:tcPr>
            <w:tcW w:w="841"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113 556</w:t>
            </w:r>
          </w:p>
        </w:tc>
        <w:tc>
          <w:tcPr>
            <w:tcW w:w="1134"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38 027</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26 953</w:t>
            </w:r>
          </w:p>
        </w:tc>
        <w:tc>
          <w:tcPr>
            <w:tcW w:w="992"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48 576</w:t>
            </w:r>
          </w:p>
        </w:tc>
        <w:tc>
          <w:tcPr>
            <w:tcW w:w="964" w:type="dxa"/>
            <w:tcBorders>
              <w:top w:val="single" w:sz="6" w:space="0" w:color="000000"/>
              <w:bottom w:val="single" w:sz="12" w:space="0" w:color="auto"/>
            </w:tcBorders>
          </w:tcPr>
          <w:p w:rsidR="003007B7" w:rsidRPr="008B58B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8B58B7">
              <w:rPr>
                <w:rFonts w:eastAsiaTheme="minorEastAsia" w:cs="Calibri"/>
                <w:color w:val="000000"/>
                <w:lang w:eastAsia="en-AU"/>
              </w:rPr>
              <w:t xml:space="preserve"> </w:t>
            </w:r>
          </w:p>
        </w:tc>
      </w:tr>
    </w:tbl>
    <w:p w:rsidR="003007B7" w:rsidRPr="00B42250" w:rsidRDefault="003007B7" w:rsidP="00194754">
      <w:pPr>
        <w:pStyle w:val="Source"/>
      </w:pPr>
      <w:r w:rsidRPr="00B42250">
        <w:t>Source: Metropolitan Fire and Emergency Services Board</w:t>
      </w:r>
    </w:p>
    <w:p w:rsidR="003007B7" w:rsidRDefault="003007B7" w:rsidP="00194754">
      <w:pPr>
        <w:pStyle w:val="Note"/>
      </w:pPr>
      <w:r>
        <w:t xml:space="preserve">Notes: </w:t>
      </w:r>
    </w:p>
    <w:p w:rsidR="003007B7" w:rsidRDefault="003007B7" w:rsidP="00194754">
      <w:pPr>
        <w:pStyle w:val="Note"/>
      </w:pPr>
      <w:r>
        <w:t>(a)</w:t>
      </w:r>
      <w:r>
        <w:tab/>
        <w:t>Cash flow has been revised in line with a revised project schedule.</w:t>
      </w:r>
    </w:p>
    <w:p w:rsidR="003007B7" w:rsidRDefault="003007B7" w:rsidP="00194754">
      <w:pPr>
        <w:pStyle w:val="Note"/>
      </w:pPr>
      <w:r>
        <w:t>(b)</w:t>
      </w:r>
      <w:r>
        <w:tab/>
        <w:t>TEI has increased due to a change in the project scope. Cash flow has been revised in line with a revised project schedule.</w:t>
      </w:r>
    </w:p>
    <w:p w:rsidR="003007B7" w:rsidRDefault="003007B7" w:rsidP="00194754">
      <w:pPr>
        <w:pStyle w:val="Note"/>
      </w:pPr>
      <w:r>
        <w:t>(c)</w:t>
      </w:r>
      <w:r>
        <w:tab/>
        <w:t>TEI has decreased  by $2.580 million to reflect reduced scope. Cash flow and timing has been revised in line with a revised project schedule.</w:t>
      </w:r>
    </w:p>
    <w:p w:rsidR="003007B7" w:rsidRDefault="003007B7" w:rsidP="00194754">
      <w:pPr>
        <w:pStyle w:val="Note"/>
      </w:pPr>
      <w:r>
        <w:t>(d)</w:t>
      </w:r>
      <w:r>
        <w:tab/>
        <w:t>TEI has increased due to a change in the project scope. Cash flow has been revised in line with a revised project schedule.</w:t>
      </w:r>
    </w:p>
    <w:p w:rsidR="003007B7" w:rsidRDefault="003007B7" w:rsidP="00194754">
      <w:pPr>
        <w:pStyle w:val="Note"/>
      </w:pPr>
      <w:r>
        <w:t>(e)</w:t>
      </w:r>
      <w:r>
        <w:tab/>
        <w:t>Cash flow and timing has been revised in line with a revised project schedule.</w:t>
      </w:r>
    </w:p>
    <w:p w:rsidR="003007B7" w:rsidRDefault="003007B7" w:rsidP="00194754">
      <w:pPr>
        <w:pStyle w:val="Note"/>
      </w:pPr>
      <w:r>
        <w:t>(f)</w:t>
      </w:r>
      <w:r>
        <w:tab/>
        <w:t>TEI has increased due to the cost of breathing apparatus kits. Cash flow and timing has been revised in line with a revised project schedule.</w:t>
      </w:r>
    </w:p>
    <w:p w:rsidR="003007B7" w:rsidRDefault="003007B7" w:rsidP="00194754">
      <w:pPr>
        <w:pStyle w:val="Note"/>
      </w:pPr>
      <w:r>
        <w:t>(g)</w:t>
      </w:r>
      <w:r>
        <w:tab/>
        <w:t xml:space="preserve">Project name changed from Vehicles – Firefighting appliance replacement (metropolitan various) published in </w:t>
      </w:r>
      <w:r w:rsidRPr="00644003">
        <w:rPr>
          <w:i w:val="0"/>
        </w:rPr>
        <w:t>2017-18 Budget</w:t>
      </w:r>
      <w:r>
        <w:t xml:space="preserve"> papers.</w:t>
      </w:r>
    </w:p>
    <w:p w:rsidR="003007B7" w:rsidRDefault="003007B7" w:rsidP="00194754">
      <w:pPr>
        <w:pStyle w:val="Note"/>
      </w:pPr>
      <w:r>
        <w:t>(h)</w:t>
      </w:r>
      <w:r>
        <w:tab/>
        <w:t>TEI has decreased by $0.020 million. Cash flow and timing has been revised in line with a revised project schedule.</w:t>
      </w:r>
    </w:p>
    <w:p w:rsidR="003007B7" w:rsidRPr="00B42250" w:rsidRDefault="003007B7" w:rsidP="00194754">
      <w:pPr>
        <w:pStyle w:val="Note"/>
      </w:pPr>
      <w:r w:rsidRPr="00B42250">
        <w:br w:type="page"/>
      </w:r>
    </w:p>
    <w:p w:rsidR="003007B7" w:rsidRPr="00B42250" w:rsidRDefault="003007B7" w:rsidP="00194754">
      <w:pPr>
        <w:pStyle w:val="Heading20"/>
      </w:pPr>
      <w:r w:rsidRPr="00B42250">
        <w:t>Completed projects</w:t>
      </w:r>
    </w:p>
    <w:p w:rsidR="003007B7" w:rsidRPr="008B58B7" w:rsidRDefault="003007B7" w:rsidP="00194754">
      <w:pPr>
        <w:pStyle w:val="TableUnits"/>
        <w:rPr>
          <w:bCs/>
          <w:lang w:val="en-US"/>
        </w:rPr>
      </w:pPr>
      <w:r w:rsidRPr="00B42250">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677"/>
        <w:gridCol w:w="992"/>
        <w:gridCol w:w="1134"/>
        <w:gridCol w:w="964"/>
      </w:tblGrid>
      <w:tr w:rsidR="003007B7" w:rsidRPr="008B58B7"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shd w:val="solid" w:color="000000" w:fill="FFFFFF"/>
          </w:tcPr>
          <w:p w:rsidR="003007B7" w:rsidRPr="008B58B7" w:rsidRDefault="003007B7" w:rsidP="00194754">
            <w:pPr>
              <w:autoSpaceDE w:val="0"/>
              <w:autoSpaceDN w:val="0"/>
              <w:adjustRightInd w:val="0"/>
              <w:rPr>
                <w:rFonts w:eastAsiaTheme="minorEastAsia" w:cs="Calibri"/>
                <w:iCs/>
                <w:color w:val="FFFFFF"/>
                <w:szCs w:val="18"/>
                <w:lang w:eastAsia="en-AU"/>
              </w:rPr>
            </w:pPr>
            <w:r w:rsidRPr="008B58B7">
              <w:rPr>
                <w:rFonts w:eastAsiaTheme="minorEastAsia" w:cs="Calibri"/>
                <w:iCs/>
                <w:color w:val="FFFFFF"/>
                <w:szCs w:val="18"/>
                <w:lang w:eastAsia="en-AU"/>
              </w:rPr>
              <w:t xml:space="preserve"> </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Total estimated investment</w:t>
            </w:r>
          </w:p>
        </w:tc>
        <w:tc>
          <w:tcPr>
            <w:tcW w:w="113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Estimated expenditure to 30.06.2018</w:t>
            </w:r>
          </w:p>
        </w:tc>
        <w:tc>
          <w:tcPr>
            <w:tcW w:w="96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B58B7">
              <w:rPr>
                <w:rFonts w:eastAsiaTheme="minorEastAsia" w:cs="Calibri"/>
                <w:iCs/>
                <w:color w:val="FFFFFF"/>
                <w:szCs w:val="18"/>
                <w:lang w:eastAsia="en-AU"/>
              </w:rPr>
              <w:t>Financial completion date</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ERP implementation project </w:t>
            </w:r>
            <w:r>
              <w:rPr>
                <w:rFonts w:eastAsiaTheme="minorEastAsia" w:cs="Calibri"/>
                <w:color w:val="000000"/>
                <w:szCs w:val="18"/>
                <w:lang w:eastAsia="en-AU"/>
              </w:rPr>
              <w:br/>
            </w:r>
            <w:r w:rsidRPr="008B58B7">
              <w:rPr>
                <w:rFonts w:eastAsiaTheme="minorEastAsia" w:cs="Calibri"/>
                <w:color w:val="000000"/>
                <w:szCs w:val="18"/>
                <w:lang w:eastAsia="en-AU"/>
              </w:rPr>
              <w:t xml:space="preserve">(metropolitan various) </w:t>
            </w:r>
            <w:r w:rsidRPr="008B58B7">
              <w:rPr>
                <w:rFonts w:eastAsiaTheme="minorEastAsia" w:cs="Calibri"/>
                <w:color w:val="000000"/>
                <w:szCs w:val="18"/>
                <w:vertAlign w:val="superscript"/>
                <w:lang w:eastAsia="en-AU"/>
              </w:rPr>
              <w:t>(a)</w:t>
            </w:r>
            <w:r w:rsidRPr="008B58B7">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28 117</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347</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3</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Laverton Fire Station – construction </w:t>
            </w:r>
            <w:r>
              <w:rPr>
                <w:rFonts w:eastAsiaTheme="minorEastAsia" w:cs="Calibri"/>
                <w:color w:val="000000"/>
                <w:szCs w:val="18"/>
                <w:lang w:eastAsia="en-AU"/>
              </w:rPr>
              <w:br/>
            </w:r>
            <w:r w:rsidRPr="008B58B7">
              <w:rPr>
                <w:rFonts w:eastAsiaTheme="minorEastAsia" w:cs="Calibri"/>
                <w:color w:val="000000"/>
                <w:szCs w:val="18"/>
                <w:lang w:eastAsia="en-AU"/>
              </w:rPr>
              <w:t xml:space="preserve">(Laverton) </w:t>
            </w:r>
            <w:r w:rsidRPr="008B58B7">
              <w:rPr>
                <w:rFonts w:eastAsiaTheme="minorEastAsia" w:cs="Calibri"/>
                <w:color w:val="000000"/>
                <w:szCs w:val="18"/>
                <w:vertAlign w:val="superscript"/>
                <w:lang w:eastAsia="en-AU"/>
              </w:rPr>
              <w:t>(b)</w:t>
            </w:r>
            <w:r w:rsidRPr="008B58B7">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"Laverton"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6 724</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5 160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Yarraville Fire Station – land purchase </w:t>
            </w:r>
            <w:r>
              <w:rPr>
                <w:rFonts w:eastAsiaTheme="minorEastAsia" w:cs="Calibri"/>
                <w:color w:val="000000"/>
                <w:szCs w:val="18"/>
                <w:lang w:eastAsia="en-AU"/>
              </w:rPr>
              <w:br/>
            </w:r>
            <w:r w:rsidRPr="008B58B7">
              <w:rPr>
                <w:rFonts w:eastAsiaTheme="minorEastAsia" w:cs="Calibri"/>
                <w:color w:val="000000"/>
                <w:szCs w:val="18"/>
                <w:lang w:eastAsia="en-AU"/>
              </w:rPr>
              <w:t xml:space="preserve">(Brooklyn) </w:t>
            </w:r>
            <w:r w:rsidRPr="008B58B7">
              <w:rPr>
                <w:rFonts w:eastAsiaTheme="minorEastAsia" w:cs="Calibri"/>
                <w:color w:val="000000"/>
                <w:szCs w:val="18"/>
                <w:vertAlign w:val="superscript"/>
                <w:lang w:eastAsia="en-AU"/>
              </w:rPr>
              <w:t>(c)</w:t>
            </w:r>
            <w:r w:rsidRPr="008B58B7">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"Brooklyn"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4 935</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4 935</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1</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rPr>
          <w:trHeight w:hRule="exact" w:val="120"/>
        </w:trPr>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 </w:t>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 xml:space="preserve"> </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ind w:left="0" w:firstLine="0"/>
              <w:rPr>
                <w:rFonts w:eastAsiaTheme="minorEastAsia" w:cs="Calibri"/>
                <w:i/>
                <w:iCs/>
                <w:color w:val="FFFFFF"/>
                <w:szCs w:val="18"/>
                <w:lang w:eastAsia="en-AU"/>
              </w:rPr>
            </w:pPr>
            <w:r w:rsidRPr="008B58B7">
              <w:rPr>
                <w:rFonts w:eastAsiaTheme="minorEastAsia" w:cs="Calibri"/>
                <w:i/>
                <w:iCs/>
                <w:color w:val="FFFFFF"/>
                <w:szCs w:val="18"/>
                <w:lang w:eastAsia="en-AU"/>
              </w:rPr>
              <w:t xml:space="preserve"> Estimated to be completed after publication date </w:t>
            </w:r>
            <w:r>
              <w:rPr>
                <w:rFonts w:eastAsiaTheme="minorEastAsia" w:cs="Calibri"/>
                <w:i/>
                <w:iCs/>
                <w:color w:val="FFFFFF"/>
                <w:szCs w:val="18"/>
                <w:lang w:eastAsia="en-AU"/>
              </w:rPr>
              <w:br/>
            </w:r>
            <w:r w:rsidRPr="008B58B7">
              <w:rPr>
                <w:rFonts w:eastAsiaTheme="minorEastAsia" w:cs="Calibri"/>
                <w:i/>
                <w:iCs/>
                <w:color w:val="FFFFFF"/>
                <w:szCs w:val="18"/>
                <w:lang w:eastAsia="en-AU"/>
              </w:rPr>
              <w:t>and before 30 June 2018</w:t>
            </w:r>
          </w:p>
        </w:tc>
        <w:tc>
          <w:tcPr>
            <w:tcW w:w="992"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8B58B7">
              <w:rPr>
                <w:rFonts w:eastAsiaTheme="minorEastAsia" w:cs="Calibri"/>
                <w:i/>
                <w:iCs/>
                <w:color w:val="FFFFFF"/>
                <w:szCs w:val="18"/>
                <w:lang w:eastAsia="en-AU"/>
              </w:rPr>
              <w:t xml:space="preserve"> </w:t>
            </w:r>
          </w:p>
        </w:tc>
        <w:tc>
          <w:tcPr>
            <w:tcW w:w="113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8B58B7">
              <w:rPr>
                <w:rFonts w:eastAsiaTheme="minorEastAsia" w:cs="Calibri"/>
                <w:i/>
                <w:iCs/>
                <w:color w:val="FFFFFF"/>
                <w:szCs w:val="18"/>
                <w:lang w:eastAsia="en-AU"/>
              </w:rPr>
              <w:t xml:space="preserve"> </w:t>
            </w:r>
          </w:p>
        </w:tc>
        <w:tc>
          <w:tcPr>
            <w:tcW w:w="964" w:type="dxa"/>
            <w:tcBorders>
              <w:top w:val="nil"/>
              <w:left w:val="nil"/>
              <w:bottom w:val="nil"/>
              <w:right w:val="nil"/>
            </w:tcBorders>
            <w:shd w:val="solid" w:color="000000" w:fill="FFFFFF"/>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8B58B7">
              <w:rPr>
                <w:rFonts w:eastAsiaTheme="minorEastAsia" w:cs="Calibri"/>
                <w:i/>
                <w:iCs/>
                <w:color w:val="FFFFFF"/>
                <w:szCs w:val="18"/>
                <w:lang w:eastAsia="en-AU"/>
              </w:rPr>
              <w:t xml:space="preserve"> </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All remaining projects with a TEI less than $250 000 </w:t>
            </w:r>
            <w:r>
              <w:rPr>
                <w:rFonts w:eastAsiaTheme="minorEastAsia" w:cs="Calibri"/>
                <w:color w:val="000000"/>
                <w:szCs w:val="18"/>
                <w:lang w:eastAsia="en-AU"/>
              </w:rPr>
              <w:br/>
            </w:r>
            <w:r w:rsidRPr="008B58B7">
              <w:rPr>
                <w:rFonts w:eastAsiaTheme="minorEastAsia" w:cs="Calibri"/>
                <w:color w:val="000000"/>
                <w:szCs w:val="18"/>
                <w:lang w:eastAsia="en-AU"/>
              </w:rPr>
              <w:t xml:space="preserve">(metropolitan various) </w:t>
            </w:r>
            <w:r w:rsidRPr="008B58B7">
              <w:rPr>
                <w:rFonts w:eastAsiaTheme="minorEastAsia" w:cs="Calibri"/>
                <w:color w:val="000000"/>
                <w:szCs w:val="18"/>
                <w:vertAlign w:val="superscript"/>
                <w:lang w:eastAsia="en-AU"/>
              </w:rPr>
              <w:t>(d)</w:t>
            </w:r>
            <w:r w:rsidRPr="008B58B7">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853</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850</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Glen Iris Fire Station – construction rebuild </w:t>
            </w:r>
            <w:r>
              <w:rPr>
                <w:rFonts w:eastAsiaTheme="minorEastAsia" w:cs="Calibri"/>
                <w:color w:val="000000"/>
                <w:szCs w:val="18"/>
                <w:lang w:eastAsia="en-AU"/>
              </w:rPr>
              <w:br/>
            </w:r>
            <w:r w:rsidRPr="008B58B7">
              <w:rPr>
                <w:rFonts w:eastAsiaTheme="minorEastAsia" w:cs="Calibri"/>
                <w:color w:val="000000"/>
                <w:szCs w:val="18"/>
                <w:lang w:eastAsia="en-AU"/>
              </w:rPr>
              <w:t xml:space="preserve">(Glen Iris) </w:t>
            </w:r>
            <w:r w:rsidRPr="008B58B7">
              <w:rPr>
                <w:rFonts w:eastAsiaTheme="minorEastAsia" w:cs="Calibri"/>
                <w:color w:val="000000"/>
                <w:szCs w:val="18"/>
                <w:vertAlign w:val="superscript"/>
                <w:lang w:eastAsia="en-AU"/>
              </w:rPr>
              <w:t>(d)</w:t>
            </w:r>
            <w:r w:rsidRPr="008B58B7">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"Glen Iris"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9 694</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8 794</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2</w:t>
            </w:r>
            <w:r>
              <w:rPr>
                <w:rFonts w:eastAsiaTheme="minorEastAsia" w:cs="Calibri"/>
                <w:color w:val="000000"/>
                <w:szCs w:val="18"/>
                <w:lang w:eastAsia="en-AU"/>
              </w:rPr>
              <w:br/>
            </w:r>
            <w:r w:rsidRPr="008B58B7">
              <w:rPr>
                <w:rFonts w:eastAsiaTheme="minorEastAsia" w:cs="Calibri"/>
                <w:color w:val="000000"/>
                <w:szCs w:val="18"/>
                <w:lang w:eastAsia="en-AU"/>
              </w:rPr>
              <w:t>2018-19</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Station alteration and major maintenance 2016-17 </w:t>
            </w:r>
            <w:r>
              <w:rPr>
                <w:rFonts w:eastAsiaTheme="minorEastAsia" w:cs="Calibri"/>
                <w:color w:val="000000"/>
                <w:szCs w:val="18"/>
                <w:lang w:eastAsia="en-AU"/>
              </w:rPr>
              <w:br/>
            </w:r>
            <w:r w:rsidRPr="008B58B7">
              <w:rPr>
                <w:rFonts w:eastAsiaTheme="minorEastAsia" w:cs="Calibri"/>
                <w:color w:val="000000"/>
                <w:szCs w:val="18"/>
                <w:lang w:eastAsia="en-AU"/>
              </w:rPr>
              <w:t xml:space="preserve">(metropolitan various) </w:t>
            </w:r>
            <w:r w:rsidRPr="008B58B7">
              <w:rPr>
                <w:rFonts w:eastAsiaTheme="minorEastAsia" w:cs="Calibri"/>
                <w:color w:val="000000"/>
                <w:szCs w:val="18"/>
                <w:vertAlign w:val="superscript"/>
                <w:lang w:eastAsia="en-AU"/>
              </w:rPr>
              <w:t>(e)</w:t>
            </w:r>
            <w:r w:rsidRPr="008B58B7">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5 575</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5 575</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szCs w:val="18"/>
                <w:lang w:eastAsia="en-AU"/>
              </w:rPr>
            </w:pPr>
            <w:r w:rsidRPr="008B58B7">
              <w:rPr>
                <w:rFonts w:eastAsiaTheme="minorEastAsia" w:cs="Calibri"/>
                <w:color w:val="000000"/>
                <w:szCs w:val="18"/>
                <w:lang w:eastAsia="en-AU"/>
              </w:rPr>
              <w:t xml:space="preserve">Station alteration and major maintenance 2017-18 </w:t>
            </w:r>
            <w:r>
              <w:rPr>
                <w:rFonts w:eastAsiaTheme="minorEastAsia" w:cs="Calibri"/>
                <w:color w:val="000000"/>
                <w:szCs w:val="18"/>
                <w:lang w:eastAsia="en-AU"/>
              </w:rPr>
              <w:br/>
            </w:r>
            <w:r w:rsidRPr="008B58B7">
              <w:rPr>
                <w:rFonts w:eastAsiaTheme="minorEastAsia" w:cs="Calibri"/>
                <w:color w:val="000000"/>
                <w:szCs w:val="18"/>
                <w:lang w:eastAsia="en-AU"/>
              </w:rPr>
              <w:t xml:space="preserve">(metropolitan various) </w:t>
            </w:r>
            <w:r w:rsidRPr="008B58B7">
              <w:rPr>
                <w:rFonts w:eastAsiaTheme="minorEastAsia" w:cs="Calibri"/>
                <w:color w:val="000000"/>
                <w:szCs w:val="18"/>
                <w:vertAlign w:val="superscript"/>
                <w:lang w:eastAsia="en-AU"/>
              </w:rPr>
              <w:t>(f)</w:t>
            </w:r>
            <w:r w:rsidRPr="008B58B7">
              <w:rPr>
                <w:rFonts w:eastAsiaTheme="minorEastAsia" w:cs="Calibri"/>
                <w:color w:val="000000"/>
                <w:szCs w:val="18"/>
                <w:lang w:eastAsia="en-AU"/>
              </w:rPr>
              <w:t xml:space="preserve"> </w:t>
            </w:r>
            <w:r w:rsidRPr="00CC2BEB">
              <w:rPr>
                <w:rFonts w:eastAsiaTheme="minorEastAsia" w:cs="Calibri"/>
                <w:color w:val="000000"/>
                <w:szCs w:val="18"/>
                <w:lang w:eastAsia="en-AU"/>
              </w:rPr>
              <w:fldChar w:fldCharType="begin"/>
            </w:r>
            <w:r w:rsidRPr="00CC2BEB">
              <w:rPr>
                <w:rFonts w:eastAsiaTheme="minorEastAsia" w:cs="Calibri"/>
                <w:color w:val="000000"/>
                <w:szCs w:val="18"/>
                <w:lang w:eastAsia="en-AU"/>
              </w:rPr>
              <w:instrText xml:space="preserve"> XE "Metropolitan:Various" </w:instrText>
            </w:r>
            <w:r w:rsidRPr="00CC2BEB">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3 053</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3 023</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3007B7" w:rsidRPr="008B58B7" w:rsidRDefault="003007B7" w:rsidP="00194754">
            <w:pPr>
              <w:keepLines w:val="0"/>
              <w:autoSpaceDE w:val="0"/>
              <w:autoSpaceDN w:val="0"/>
              <w:adjustRightInd w:val="0"/>
              <w:rPr>
                <w:rFonts w:eastAsiaTheme="minorEastAsia" w:cs="Calibri"/>
                <w:color w:val="000000"/>
                <w:lang w:eastAsia="en-AU"/>
              </w:rPr>
            </w:pPr>
            <w:r w:rsidRPr="008B58B7">
              <w:rPr>
                <w:rFonts w:eastAsiaTheme="minorEastAsia" w:cs="Calibri"/>
                <w:color w:val="000000"/>
                <w:szCs w:val="18"/>
                <w:lang w:eastAsia="en-AU"/>
              </w:rPr>
              <w:t xml:space="preserve">Urban search and rescue equipment replacement </w:t>
            </w:r>
            <w:r>
              <w:rPr>
                <w:rFonts w:eastAsiaTheme="minorEastAsia" w:cs="Calibri"/>
                <w:color w:val="000000"/>
                <w:szCs w:val="18"/>
                <w:lang w:eastAsia="en-AU"/>
              </w:rPr>
              <w:br/>
            </w:r>
            <w:r w:rsidRPr="008B58B7">
              <w:rPr>
                <w:rFonts w:eastAsiaTheme="minorEastAsia" w:cs="Calibri"/>
                <w:color w:val="000000"/>
                <w:szCs w:val="18"/>
                <w:lang w:eastAsia="en-AU"/>
              </w:rPr>
              <w:t xml:space="preserve">(metropolitan various) </w:t>
            </w:r>
            <w:r w:rsidRPr="008B58B7">
              <w:rPr>
                <w:rFonts w:eastAsiaTheme="minorEastAsia" w:cs="Calibri"/>
                <w:color w:val="000000"/>
                <w:lang w:eastAsia="en-AU"/>
              </w:rPr>
              <w:t xml:space="preserve"> </w:t>
            </w:r>
            <w:r w:rsidRPr="00CC2BEB">
              <w:rPr>
                <w:rFonts w:eastAsiaTheme="minorEastAsia" w:cs="Calibri"/>
                <w:color w:val="000000"/>
                <w:lang w:eastAsia="en-AU"/>
              </w:rPr>
              <w:fldChar w:fldCharType="begin"/>
            </w:r>
            <w:r w:rsidRPr="00CC2BEB">
              <w:rPr>
                <w:rFonts w:eastAsiaTheme="minorEastAsia" w:cs="Calibri"/>
                <w:color w:val="000000"/>
                <w:lang w:eastAsia="en-AU"/>
              </w:rPr>
              <w:instrText xml:space="preserve"> XE "Metropolitan:Various" </w:instrText>
            </w:r>
            <w:r w:rsidRPr="00CC2BEB">
              <w:rPr>
                <w:rFonts w:eastAsiaTheme="minorEastAsia" w:cs="Calibri"/>
                <w:color w:val="000000"/>
                <w:lang w:eastAsia="en-AU"/>
              </w:rPr>
              <w:fldChar w:fldCharType="end"/>
            </w:r>
          </w:p>
        </w:tc>
        <w:tc>
          <w:tcPr>
            <w:tcW w:w="992"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438</w:t>
            </w:r>
          </w:p>
        </w:tc>
        <w:tc>
          <w:tcPr>
            <w:tcW w:w="113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438</w:t>
            </w:r>
          </w:p>
        </w:tc>
        <w:tc>
          <w:tcPr>
            <w:tcW w:w="964" w:type="dxa"/>
            <w:tcBorders>
              <w:top w:val="nil"/>
              <w:left w:val="nil"/>
              <w:bottom w:val="nil"/>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2017-18</w:t>
            </w:r>
          </w:p>
        </w:tc>
      </w:tr>
      <w:tr w:rsidR="003007B7" w:rsidRPr="008B58B7" w:rsidTr="0019475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single" w:sz="12" w:space="0" w:color="auto"/>
              <w:right w:val="nil"/>
            </w:tcBorders>
          </w:tcPr>
          <w:p w:rsidR="003007B7" w:rsidRPr="008B58B7" w:rsidRDefault="003007B7" w:rsidP="00194754">
            <w:pPr>
              <w:keepLines w:val="0"/>
              <w:autoSpaceDE w:val="0"/>
              <w:autoSpaceDN w:val="0"/>
              <w:adjustRightInd w:val="0"/>
              <w:rPr>
                <w:rFonts w:eastAsiaTheme="minorEastAsia" w:cs="Calibri"/>
                <w:color w:val="000000"/>
                <w:lang w:eastAsia="en-AU"/>
              </w:rPr>
            </w:pPr>
            <w:r w:rsidRPr="008B58B7">
              <w:rPr>
                <w:rFonts w:eastAsiaTheme="minorEastAsia" w:cs="Calibri"/>
                <w:color w:val="000000"/>
                <w:szCs w:val="18"/>
                <w:lang w:eastAsia="en-AU"/>
              </w:rPr>
              <w:t xml:space="preserve">Vehicles – Passenger car and light commercial upgrade/replacement 2017-18 (metropolitan various) </w:t>
            </w:r>
            <w:r w:rsidRPr="008B58B7">
              <w:rPr>
                <w:rFonts w:eastAsiaTheme="minorEastAsia" w:cs="Calibri"/>
                <w:color w:val="000000"/>
                <w:lang w:eastAsia="en-AU"/>
              </w:rPr>
              <w:t xml:space="preserve"> </w:t>
            </w:r>
            <w:r w:rsidRPr="00CC2BEB">
              <w:rPr>
                <w:rFonts w:eastAsiaTheme="minorEastAsia" w:cs="Calibri"/>
                <w:color w:val="000000"/>
                <w:lang w:eastAsia="en-AU"/>
              </w:rPr>
              <w:fldChar w:fldCharType="begin"/>
            </w:r>
            <w:r w:rsidRPr="00CC2BEB">
              <w:rPr>
                <w:rFonts w:eastAsiaTheme="minorEastAsia" w:cs="Calibri"/>
                <w:color w:val="000000"/>
                <w:lang w:eastAsia="en-AU"/>
              </w:rPr>
              <w:instrText xml:space="preserve"> XE "Metropolitan:Various" </w:instrText>
            </w:r>
            <w:r w:rsidRPr="00CC2BEB">
              <w:rPr>
                <w:rFonts w:eastAsiaTheme="minorEastAsia" w:cs="Calibri"/>
                <w:color w:val="000000"/>
                <w:lang w:eastAsia="en-AU"/>
              </w:rPr>
              <w:fldChar w:fldCharType="end"/>
            </w:r>
          </w:p>
        </w:tc>
        <w:tc>
          <w:tcPr>
            <w:tcW w:w="992" w:type="dxa"/>
            <w:tcBorders>
              <w:top w:val="nil"/>
              <w:left w:val="nil"/>
              <w:bottom w:val="single" w:sz="12"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2 700</w:t>
            </w:r>
          </w:p>
        </w:tc>
        <w:tc>
          <w:tcPr>
            <w:tcW w:w="1134" w:type="dxa"/>
            <w:tcBorders>
              <w:top w:val="nil"/>
              <w:left w:val="nil"/>
              <w:bottom w:val="single" w:sz="12"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2 700</w:t>
            </w:r>
          </w:p>
        </w:tc>
        <w:tc>
          <w:tcPr>
            <w:tcW w:w="964" w:type="dxa"/>
            <w:tcBorders>
              <w:top w:val="nil"/>
              <w:left w:val="nil"/>
              <w:bottom w:val="single" w:sz="12" w:space="0" w:color="auto"/>
              <w:right w:val="nil"/>
            </w:tcBorders>
          </w:tcPr>
          <w:p w:rsidR="003007B7" w:rsidRPr="008B58B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B58B7">
              <w:rPr>
                <w:rFonts w:eastAsiaTheme="minorEastAsia" w:cs="Calibri"/>
                <w:color w:val="000000"/>
                <w:szCs w:val="18"/>
                <w:lang w:eastAsia="en-AU"/>
              </w:rPr>
              <w:t>qtr 4</w:t>
            </w:r>
            <w:r>
              <w:rPr>
                <w:rFonts w:eastAsiaTheme="minorEastAsia" w:cs="Calibri"/>
                <w:color w:val="000000"/>
                <w:szCs w:val="18"/>
                <w:lang w:eastAsia="en-AU"/>
              </w:rPr>
              <w:br/>
            </w:r>
            <w:r w:rsidRPr="008B58B7">
              <w:rPr>
                <w:rFonts w:eastAsiaTheme="minorEastAsia" w:cs="Calibri"/>
                <w:color w:val="000000"/>
                <w:szCs w:val="18"/>
                <w:lang w:eastAsia="en-AU"/>
              </w:rPr>
              <w:t>2017-18</w:t>
            </w:r>
          </w:p>
        </w:tc>
      </w:tr>
    </w:tbl>
    <w:p w:rsidR="003007B7" w:rsidRPr="00B42250" w:rsidRDefault="003007B7" w:rsidP="00194754">
      <w:pPr>
        <w:pStyle w:val="Source"/>
      </w:pPr>
      <w:r w:rsidRPr="00B42250">
        <w:t>Source: Metropolitan Fire and Emergency Services Board</w:t>
      </w:r>
    </w:p>
    <w:p w:rsidR="003007B7" w:rsidRDefault="003007B7" w:rsidP="00194754">
      <w:pPr>
        <w:pStyle w:val="Note"/>
      </w:pPr>
      <w:r>
        <w:t xml:space="preserve">Notes: </w:t>
      </w:r>
    </w:p>
    <w:p w:rsidR="003007B7" w:rsidRDefault="003007B7" w:rsidP="00194754">
      <w:pPr>
        <w:pStyle w:val="Note"/>
      </w:pPr>
      <w:r>
        <w:t>(a)</w:t>
      </w:r>
      <w:r>
        <w:tab/>
        <w:t>This project has been replaced by ‘SAP stability and security – Stage 2’ (metropolitan various).</w:t>
      </w:r>
    </w:p>
    <w:p w:rsidR="003007B7" w:rsidRDefault="003007B7" w:rsidP="00194754">
      <w:pPr>
        <w:pStyle w:val="Note"/>
      </w:pPr>
      <w:r>
        <w:t>(b)</w:t>
      </w:r>
      <w:r>
        <w:tab/>
        <w:t>TEI has reduced by $0.264 million due to change in the project scope. Cash flow has been revised in line with a revised project scope.</w:t>
      </w:r>
    </w:p>
    <w:p w:rsidR="003007B7" w:rsidRDefault="003007B7" w:rsidP="00194754">
      <w:pPr>
        <w:pStyle w:val="Note"/>
      </w:pPr>
      <w:r>
        <w:t>(c)</w:t>
      </w:r>
      <w:r>
        <w:tab/>
        <w:t>TEI has increased due to the cost of land. The completion date has been revised in line with project completion.</w:t>
      </w:r>
    </w:p>
    <w:p w:rsidR="003007B7" w:rsidRDefault="003007B7" w:rsidP="00194754">
      <w:pPr>
        <w:pStyle w:val="Note"/>
      </w:pPr>
      <w:r>
        <w:t>(d)</w:t>
      </w:r>
      <w:r>
        <w:tab/>
        <w:t>TEI has increased due to change in project scope.</w:t>
      </w:r>
    </w:p>
    <w:p w:rsidR="003007B7" w:rsidRDefault="003007B7" w:rsidP="00194754">
      <w:pPr>
        <w:pStyle w:val="Note"/>
      </w:pPr>
      <w:r>
        <w:t>(e)</w:t>
      </w:r>
      <w:r>
        <w:tab/>
        <w:t xml:space="preserve">TEI has decreased $0.574 million due to change in project scope. The estimated completion date has been extended to </w:t>
      </w:r>
      <w:r>
        <w:br/>
        <w:t>quarter 4, 2017</w:t>
      </w:r>
      <w:r>
        <w:noBreakHyphen/>
        <w:t>18.</w:t>
      </w:r>
    </w:p>
    <w:p w:rsidR="003007B7" w:rsidRDefault="003007B7" w:rsidP="00194754">
      <w:pPr>
        <w:pStyle w:val="Note"/>
      </w:pPr>
      <w:r>
        <w:t>(f)</w:t>
      </w:r>
      <w:r>
        <w:tab/>
        <w:t>TEI has decreased by $1.688 million due to change in project scope.</w:t>
      </w:r>
    </w:p>
    <w:p w:rsidR="003007B7" w:rsidRDefault="003007B7">
      <w:pPr>
        <w:keepLines w:val="0"/>
        <w:rPr>
          <w:rFonts w:asciiTheme="majorHAnsi" w:hAnsiTheme="majorHAnsi"/>
          <w:i/>
          <w:spacing w:val="-2"/>
          <w:sz w:val="14"/>
        </w:rPr>
      </w:pPr>
    </w:p>
    <w:p w:rsidR="003007B7" w:rsidRDefault="003007B7">
      <w:pPr>
        <w:keepLines w:val="0"/>
      </w:pPr>
      <w:r>
        <w:br w:type="page"/>
      </w:r>
    </w:p>
    <w:p w:rsidR="003007B7" w:rsidRDefault="003007B7" w:rsidP="00ED0292"/>
    <w:p w:rsidR="003007B7" w:rsidRDefault="003007B7" w:rsidP="00ED0292">
      <w:pPr>
        <w:sectPr w:rsidR="003007B7" w:rsidSect="00ED0292">
          <w:footerReference w:type="even" r:id="rId44"/>
          <w:footerReference w:type="default" r:id="rId45"/>
          <w:pgSz w:w="9979" w:h="14175" w:code="9"/>
          <w:pgMar w:top="850" w:right="1134" w:bottom="850" w:left="1134" w:header="624" w:footer="567" w:gutter="0"/>
          <w:cols w:sep="1" w:space="567"/>
          <w:docGrid w:linePitch="360"/>
        </w:sectPr>
      </w:pPr>
    </w:p>
    <w:p w:rsidR="003007B7" w:rsidRDefault="003007B7" w:rsidP="000C43CD">
      <w:pPr>
        <w:pStyle w:val="Chapterheading"/>
      </w:pPr>
      <w:bookmarkStart w:id="27" w:name="_Toc512526591"/>
      <w:r>
        <w:t>Chapter 3 – Public non</w:t>
      </w:r>
      <w:r>
        <w:noBreakHyphen/>
        <w:t>financial corporations capital program 2018</w:t>
      </w:r>
      <w:r>
        <w:noBreakHyphen/>
        <w:t>19</w:t>
      </w:r>
      <w:bookmarkEnd w:id="27"/>
    </w:p>
    <w:p w:rsidR="003007B7" w:rsidRDefault="003007B7" w:rsidP="00194754">
      <w:pPr>
        <w:pStyle w:val="Heading10"/>
      </w:pPr>
      <w:bookmarkStart w:id="28" w:name="_Toc512526592"/>
      <w:r>
        <w:t>Barwon Region Water Corporation</w:t>
      </w:r>
      <w:bookmarkEnd w:id="28"/>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24"/>
        <w:gridCol w:w="789"/>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vAlign w:val="top"/>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vAlign w:val="top"/>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vAlign w:val="top"/>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vAlign w:val="top"/>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vAlign w:val="top"/>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vAlign w:val="top"/>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Other works and services – corporate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4 003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325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1 628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2 050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collection – main sewers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3 617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3 617</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supply – headworks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1 617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1 366</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25"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supply – </w:t>
            </w:r>
            <w:r>
              <w:rPr>
                <w:rFonts w:eastAsiaTheme="minorEastAsia" w:cs="Calibri"/>
                <w:color w:val="000000"/>
                <w:szCs w:val="18"/>
                <w:lang w:eastAsia="en-AU"/>
              </w:rPr>
              <w:t>tra</w:t>
            </w:r>
            <w:r w:rsidRPr="00CE07F4">
              <w:rPr>
                <w:rFonts w:eastAsiaTheme="minorEastAsia" w:cs="Calibri"/>
                <w:color w:val="000000"/>
                <w:szCs w:val="18"/>
                <w:lang w:eastAsia="en-AU"/>
              </w:rPr>
              <w:t xml:space="preserve">nsfer and major distribution systems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78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1 359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1 359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1 935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871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809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gridSpan w:val="2"/>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12 531</w:t>
            </w:r>
          </w:p>
        </w:tc>
        <w:tc>
          <w:tcPr>
            <w:tcW w:w="1111" w:type="dxa"/>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580</w:t>
            </w:r>
          </w:p>
        </w:tc>
        <w:tc>
          <w:tcPr>
            <w:tcW w:w="992" w:type="dxa"/>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2 750</w:t>
            </w:r>
          </w:p>
        </w:tc>
        <w:tc>
          <w:tcPr>
            <w:tcW w:w="992" w:type="dxa"/>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9 201</w:t>
            </w:r>
          </w:p>
        </w:tc>
        <w:tc>
          <w:tcPr>
            <w:tcW w:w="964" w:type="dxa"/>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Pr="00BA1E23" w:rsidRDefault="003007B7" w:rsidP="00194754">
      <w:pPr>
        <w:pStyle w:val="Source"/>
      </w:pPr>
      <w:r w:rsidRPr="0092380F">
        <w:t>Source: Barw</w:t>
      </w:r>
      <w:r>
        <w:t xml:space="preserve">on Region Water Corporation </w:t>
      </w: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Existing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vAlign w:val="top"/>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vAlign w:val="top"/>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vAlign w:val="top"/>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vAlign w:val="top"/>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vAlign w:val="top"/>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vAlign w:val="top"/>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Other works and services – corporate (regional various)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"Regional:Various" </w:instrText>
            </w:r>
            <w:r w:rsidRPr="00A3419A">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186 173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48 635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26 541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110 997</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Recycled water (regional various)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"Regional:Various" </w:instrText>
            </w:r>
            <w:r w:rsidRPr="00A3419A">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76 155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4 086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1 728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70 341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collection – main sewers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103 541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20 572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4 544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78 425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collection – reticulation and other works (regional various)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"Regional:Various" </w:instrText>
            </w:r>
            <w:r w:rsidRPr="00A3419A">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131 097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38 306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5 771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87 020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collection – water reclamation and disposal (regional various)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"Regional:Various" </w:instrText>
            </w:r>
            <w:r w:rsidRPr="00A3419A">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108 042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19 045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18 680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70 317</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supply – headworks </w:t>
            </w:r>
            <w:r w:rsidRPr="00CE07F4">
              <w:rPr>
                <w:rFonts w:eastAsiaTheme="minorEastAsia" w:cs="Calibri"/>
                <w:color w:val="000000"/>
                <w:szCs w:val="18"/>
                <w:lang w:eastAsia="en-AU"/>
              </w:rPr>
              <w:br/>
              <w:t xml:space="preserve">(regional various)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"Regional:Various" </w:instrText>
            </w:r>
            <w:r w:rsidRPr="00A3419A">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93 559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5 253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9 606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78 700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supply – reticulation systems (regional various)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"Regional:Various" </w:instrText>
            </w:r>
            <w:r w:rsidRPr="00A3419A">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149 523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44 889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6 380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98 254</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supply – transfer and major distribution systems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"Regional:Various" </w:instrText>
            </w:r>
            <w:r w:rsidRPr="00A3419A">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152 182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19 736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6 963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125 483</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supply – treatment and quality improvements (regional various)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"Regional:Various" </w:instrText>
            </w:r>
            <w:r w:rsidRPr="00A3419A">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40 365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5 998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5 473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28 894</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321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316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1 040 958</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206 520</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86 002</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748 436</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Barwon Region Water Corporation projects</w:t>
            </w:r>
          </w:p>
        </w:tc>
        <w:tc>
          <w:tcPr>
            <w:tcW w:w="913" w:type="dxa"/>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1 053 489</w:t>
            </w:r>
          </w:p>
        </w:tc>
        <w:tc>
          <w:tcPr>
            <w:tcW w:w="1111" w:type="dxa"/>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207 100</w:t>
            </w:r>
          </w:p>
        </w:tc>
        <w:tc>
          <w:tcPr>
            <w:tcW w:w="992" w:type="dxa"/>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88 752</w:t>
            </w:r>
          </w:p>
        </w:tc>
        <w:tc>
          <w:tcPr>
            <w:tcW w:w="992" w:type="dxa"/>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757 637</w:t>
            </w:r>
          </w:p>
        </w:tc>
        <w:tc>
          <w:tcPr>
            <w:tcW w:w="964" w:type="dxa"/>
            <w:tcBorders>
              <w:top w:val="single" w:sz="6" w:space="0" w:color="000000"/>
              <w:left w:val="none" w:sz="0" w:space="0" w:color="auto"/>
              <w:bottom w:val="single" w:sz="12" w:space="0" w:color="auto"/>
              <w:right w:val="none" w:sz="0" w:space="0" w:color="auto"/>
              <w:tl2br w:val="none" w:sz="0" w:space="0" w:color="auto"/>
              <w:tr2bl w:val="none" w:sz="0"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3007B7" w:rsidRDefault="003007B7" w:rsidP="00194754">
      <w:pPr>
        <w:pStyle w:val="Source"/>
      </w:pPr>
      <w:r>
        <w:t>Source: Barwon Region Water Corporation</w:t>
      </w:r>
    </w:p>
    <w:p w:rsidR="003007B7" w:rsidRDefault="003007B7" w:rsidP="00194754">
      <w:pPr>
        <w:pStyle w:val="Note"/>
      </w:pPr>
      <w:r>
        <w:t xml:space="preserve">Note: </w:t>
      </w:r>
    </w:p>
    <w:p w:rsidR="003007B7" w:rsidRDefault="003007B7" w:rsidP="00194754">
      <w:pPr>
        <w:pStyle w:val="Note"/>
      </w:pPr>
      <w:r>
        <w:t>(a)</w:t>
      </w:r>
      <w:r>
        <w:tab/>
        <w:t>Project TEI has increased due to expanded scope of future capital works.</w:t>
      </w:r>
    </w:p>
    <w:p w:rsidR="003007B7" w:rsidRPr="00BA1E23" w:rsidRDefault="003007B7" w:rsidP="00194754"/>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6" w:type="dxa"/>
        <w:tblInd w:w="45" w:type="dxa"/>
        <w:tblLayout w:type="fixed"/>
        <w:tblCellMar>
          <w:left w:w="45" w:type="dxa"/>
          <w:right w:w="45" w:type="dxa"/>
        </w:tblCellMar>
        <w:tblLook w:val="06A0" w:firstRow="1" w:lastRow="0" w:firstColumn="1" w:lastColumn="0" w:noHBand="1" w:noVBand="1"/>
      </w:tblPr>
      <w:tblGrid>
        <w:gridCol w:w="4140"/>
        <w:gridCol w:w="112"/>
        <w:gridCol w:w="1276"/>
        <w:gridCol w:w="1275"/>
        <w:gridCol w:w="963"/>
      </w:tblGrid>
      <w:tr w:rsidR="003007B7" w:rsidRPr="00EA5982" w:rsidTr="0019475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52" w:type="dxa"/>
            <w:gridSpan w:val="2"/>
            <w:tcBorders>
              <w:top w:val="nil"/>
              <w:left w:val="nil"/>
              <w:bottom w:val="nil"/>
              <w:right w:val="nil"/>
            </w:tcBorders>
            <w:shd w:val="solid" w:color="000000" w:fill="FFFFFF"/>
            <w:vAlign w:val="top"/>
          </w:tcPr>
          <w:p w:rsidR="003007B7" w:rsidRPr="00EA5982" w:rsidRDefault="003007B7" w:rsidP="00194754">
            <w:pPr>
              <w:autoSpaceDE w:val="0"/>
              <w:autoSpaceDN w:val="0"/>
              <w:adjustRightInd w:val="0"/>
              <w:rPr>
                <w:rFonts w:eastAsiaTheme="minorEastAsia" w:cs="Calibri"/>
                <w:iCs/>
                <w:color w:val="FFFFFF"/>
                <w:szCs w:val="18"/>
                <w:lang w:eastAsia="en-AU"/>
              </w:rPr>
            </w:pPr>
            <w:r w:rsidRPr="00EA5982">
              <w:rPr>
                <w:rFonts w:eastAsiaTheme="minorEastAsia" w:cs="Calibri"/>
                <w:iCs/>
                <w:color w:val="FFFFFF"/>
                <w:szCs w:val="18"/>
                <w:lang w:eastAsia="en-AU"/>
              </w:rPr>
              <w:t xml:space="preserve"> </w:t>
            </w:r>
          </w:p>
        </w:tc>
        <w:tc>
          <w:tcPr>
            <w:tcW w:w="1276" w:type="dxa"/>
            <w:tcBorders>
              <w:top w:val="nil"/>
              <w:left w:val="nil"/>
              <w:bottom w:val="nil"/>
              <w:right w:val="nil"/>
            </w:tcBorders>
            <w:shd w:val="solid" w:color="000000" w:fill="FFFFFF"/>
            <w:vAlign w:val="top"/>
          </w:tcPr>
          <w:p w:rsidR="003007B7" w:rsidRPr="00EA59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5982">
              <w:rPr>
                <w:rFonts w:eastAsiaTheme="minorEastAsia" w:cs="Calibri"/>
                <w:iCs/>
                <w:color w:val="FFFFFF"/>
                <w:szCs w:val="18"/>
                <w:lang w:eastAsia="en-AU"/>
              </w:rPr>
              <w:t>Total estimated investment</w:t>
            </w:r>
          </w:p>
        </w:tc>
        <w:tc>
          <w:tcPr>
            <w:tcW w:w="1275" w:type="dxa"/>
            <w:tcBorders>
              <w:top w:val="nil"/>
              <w:left w:val="nil"/>
              <w:bottom w:val="nil"/>
              <w:right w:val="nil"/>
            </w:tcBorders>
            <w:shd w:val="solid" w:color="000000" w:fill="FFFFFF"/>
            <w:vAlign w:val="top"/>
          </w:tcPr>
          <w:p w:rsidR="003007B7" w:rsidRPr="00EA59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5982">
              <w:rPr>
                <w:rFonts w:eastAsiaTheme="minorEastAsia" w:cs="Calibri"/>
                <w:iCs/>
                <w:color w:val="FFFFFF"/>
                <w:szCs w:val="18"/>
                <w:lang w:eastAsia="en-AU"/>
              </w:rPr>
              <w:t>Estimated expenditure to 30.06.2018</w:t>
            </w:r>
          </w:p>
        </w:tc>
        <w:tc>
          <w:tcPr>
            <w:tcW w:w="963" w:type="dxa"/>
            <w:tcBorders>
              <w:top w:val="nil"/>
              <w:left w:val="nil"/>
              <w:bottom w:val="nil"/>
              <w:right w:val="nil"/>
            </w:tcBorders>
            <w:shd w:val="solid" w:color="000000" w:fill="FFFFFF"/>
            <w:vAlign w:val="top"/>
          </w:tcPr>
          <w:p w:rsidR="003007B7" w:rsidRPr="00EA59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5982">
              <w:rPr>
                <w:rFonts w:eastAsiaTheme="minorEastAsia" w:cs="Calibri"/>
                <w:iCs/>
                <w:color w:val="FFFFFF"/>
                <w:szCs w:val="18"/>
                <w:lang w:eastAsia="en-AU"/>
              </w:rPr>
              <w:t>Financial completion date</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252" w:type="dxa"/>
            <w:gridSpan w:val="2"/>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Other works and services – corporate (regional various)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"Regional:Various" </w:instrText>
            </w:r>
            <w:r w:rsidRPr="00EA5982">
              <w:rPr>
                <w:rFonts w:eastAsiaTheme="minorEastAsia" w:cs="Calibri"/>
                <w:color w:val="000000"/>
                <w:lang w:eastAsia="en-AU"/>
              </w:rPr>
              <w:fldChar w:fldCharType="end"/>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13 603</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13 603</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various</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252" w:type="dxa"/>
            <w:gridSpan w:val="2"/>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Recycled water (regional various)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"Regional:Various" </w:instrText>
            </w:r>
            <w:r w:rsidRPr="00EA5982">
              <w:rPr>
                <w:rFonts w:eastAsiaTheme="minorEastAsia" w:cs="Calibri"/>
                <w:color w:val="000000"/>
                <w:lang w:eastAsia="en-AU"/>
              </w:rPr>
              <w:fldChar w:fldCharType="end"/>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2 561</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2 561</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various</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252" w:type="dxa"/>
            <w:gridSpan w:val="2"/>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Sewer collection – main sewers (regional various)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"Regional:Various" </w:instrText>
            </w:r>
            <w:r w:rsidRPr="00EA5982">
              <w:rPr>
                <w:rFonts w:eastAsiaTheme="minorEastAsia" w:cs="Calibri"/>
                <w:color w:val="000000"/>
                <w:lang w:eastAsia="en-AU"/>
              </w:rPr>
              <w:fldChar w:fldCharType="end"/>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10 740</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10 740</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various</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140"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Sewer collection – water reclamation and disposal (regional various)</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"Regional:Various" </w:instrText>
            </w:r>
            <w:r w:rsidRPr="00EA5982">
              <w:rPr>
                <w:rFonts w:eastAsiaTheme="minorEastAsia" w:cs="Calibri"/>
                <w:color w:val="000000"/>
                <w:lang w:eastAsia="en-AU"/>
              </w:rPr>
              <w:fldChar w:fldCharType="end"/>
            </w:r>
          </w:p>
        </w:tc>
        <w:tc>
          <w:tcPr>
            <w:tcW w:w="1388" w:type="dxa"/>
            <w:gridSpan w:val="2"/>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7 339</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7 339</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various</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252" w:type="dxa"/>
            <w:gridSpan w:val="2"/>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Water supply – headworks (regional various) </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"Regional:Various" </w:instrText>
            </w:r>
            <w:r w:rsidRPr="00EA5982">
              <w:rPr>
                <w:rFonts w:eastAsiaTheme="minorEastAsia" w:cs="Calibri"/>
                <w:color w:val="000000"/>
                <w:lang w:eastAsia="en-AU"/>
              </w:rPr>
              <w:fldChar w:fldCharType="end"/>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4 654</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4 654</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various</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252" w:type="dxa"/>
            <w:gridSpan w:val="2"/>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Water supply – transfer and major distribution systems (regional various) </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"Regional:Various" </w:instrText>
            </w:r>
            <w:r w:rsidRPr="00EA5982">
              <w:rPr>
                <w:rFonts w:eastAsiaTheme="minorEastAsia" w:cs="Calibri"/>
                <w:color w:val="000000"/>
                <w:lang w:eastAsia="en-AU"/>
              </w:rPr>
              <w:fldChar w:fldCharType="end"/>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2 857</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2 857</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various</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252" w:type="dxa"/>
            <w:gridSpan w:val="2"/>
            <w:tcBorders>
              <w:top w:val="nil"/>
              <w:left w:val="nil"/>
              <w:bottom w:val="single" w:sz="12" w:space="0" w:color="auto"/>
              <w:right w:val="nil"/>
            </w:tcBorders>
          </w:tcPr>
          <w:p w:rsidR="003007B7" w:rsidRPr="00EA5982" w:rsidRDefault="003007B7" w:rsidP="00194754">
            <w:pPr>
              <w:keepLines w:val="0"/>
              <w:autoSpaceDE w:val="0"/>
              <w:autoSpaceDN w:val="0"/>
              <w:adjustRightInd w:val="0"/>
              <w:rPr>
                <w:rFonts w:eastAsiaTheme="minorEastAsia" w:cs="Calibri"/>
                <w:color w:val="000000"/>
                <w:szCs w:val="18"/>
                <w:lang w:eastAsia="en-AU"/>
              </w:rPr>
            </w:pPr>
            <w:r w:rsidRPr="00EA5982">
              <w:rPr>
                <w:rFonts w:eastAsiaTheme="minorEastAsia" w:cs="Calibri"/>
                <w:color w:val="000000"/>
                <w:szCs w:val="18"/>
                <w:lang w:eastAsia="en-AU"/>
              </w:rPr>
              <w:t>All remaining projects with a TEI less than $1 million</w:t>
            </w:r>
          </w:p>
        </w:tc>
        <w:tc>
          <w:tcPr>
            <w:tcW w:w="1276" w:type="dxa"/>
            <w:tcBorders>
              <w:top w:val="nil"/>
              <w:left w:val="nil"/>
              <w:bottom w:val="single" w:sz="12" w:space="0" w:color="auto"/>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691</w:t>
            </w:r>
          </w:p>
        </w:tc>
        <w:tc>
          <w:tcPr>
            <w:tcW w:w="1275" w:type="dxa"/>
            <w:tcBorders>
              <w:top w:val="nil"/>
              <w:left w:val="nil"/>
              <w:bottom w:val="single" w:sz="12" w:space="0" w:color="auto"/>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691</w:t>
            </w:r>
          </w:p>
        </w:tc>
        <w:tc>
          <w:tcPr>
            <w:tcW w:w="963" w:type="dxa"/>
            <w:tcBorders>
              <w:top w:val="nil"/>
              <w:left w:val="nil"/>
              <w:bottom w:val="single" w:sz="12" w:space="0" w:color="auto"/>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various</w:t>
            </w:r>
          </w:p>
        </w:tc>
      </w:tr>
    </w:tbl>
    <w:p w:rsidR="003007B7" w:rsidRDefault="003007B7" w:rsidP="00194754">
      <w:pPr>
        <w:pStyle w:val="Source"/>
      </w:pPr>
      <w:r w:rsidRPr="0092380F">
        <w:t>Source: B</w:t>
      </w:r>
      <w:r>
        <w:t>arwon Region Water Corporation</w:t>
      </w: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29" w:name="_Toc512526593"/>
      <w:r>
        <w:t>Cemeteries</w:t>
      </w:r>
      <w:bookmarkEnd w:id="29"/>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Centre of care and wellbeing building (Springvale)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"Springvale"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Infrastructure works </w:t>
            </w:r>
            <w:r w:rsidRPr="00CE07F4">
              <w:rPr>
                <w:rFonts w:eastAsiaTheme="minorEastAsia" w:cs="Calibri"/>
                <w:color w:val="000000"/>
                <w:szCs w:val="18"/>
                <w:lang w:eastAsia="en-AU"/>
              </w:rPr>
              <w:br/>
              <w:t xml:space="preserve">(Bunurong)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"Bunurong"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3 300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780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2 520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Padre Pio 3 – mausoleum </w:t>
            </w:r>
            <w:r w:rsidRPr="00CE07F4">
              <w:rPr>
                <w:rFonts w:eastAsiaTheme="minorEastAsia" w:cs="Calibri"/>
                <w:color w:val="000000"/>
                <w:szCs w:val="18"/>
                <w:lang w:eastAsia="en-AU"/>
              </w:rPr>
              <w:br/>
              <w:t xml:space="preserve">(Springvale)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"Springvale"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Records building </w:t>
            </w:r>
            <w:r w:rsidRPr="00CE07F4">
              <w:rPr>
                <w:rFonts w:eastAsiaTheme="minorEastAsia" w:cs="Calibri"/>
                <w:color w:val="000000"/>
                <w:szCs w:val="18"/>
                <w:lang w:eastAsia="en-AU"/>
              </w:rPr>
              <w:br/>
              <w:t xml:space="preserve">(Springvale)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"Springvale"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Song He Yuan stock extension (Springvale)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"Springvale"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24 802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24 802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4 836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4 836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40 538</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38 017</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2 520</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t>Source: Cemeteries</w:t>
      </w: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Existing projects</w:t>
      </w:r>
    </w:p>
    <w:p w:rsidR="003007B7" w:rsidRPr="006F3472"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699"/>
        <w:gridCol w:w="127"/>
        <w:gridCol w:w="774"/>
        <w:gridCol w:w="1168"/>
        <w:gridCol w:w="992"/>
        <w:gridCol w:w="992"/>
        <w:gridCol w:w="1015"/>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01"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68"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1015"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Altona Wagtail area development </w:t>
            </w:r>
            <w:r w:rsidRPr="00CE07F4">
              <w:rPr>
                <w:rFonts w:eastAsiaTheme="minorEastAsia" w:cs="Calibri"/>
                <w:color w:val="000000"/>
                <w:szCs w:val="18"/>
                <w:lang w:eastAsia="en-AU"/>
              </w:rPr>
              <w:br/>
              <w:t xml:space="preserve">(Altona)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"Altona" </w:instrText>
            </w:r>
            <w:r w:rsidRPr="00A3419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1 300</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Ely Court development </w:t>
            </w:r>
            <w:r w:rsidRPr="00CE07F4">
              <w:rPr>
                <w:rFonts w:eastAsiaTheme="minorEastAsia" w:cs="Calibri"/>
                <w:color w:val="000000"/>
                <w:szCs w:val="18"/>
                <w:lang w:eastAsia="en-AU"/>
              </w:rPr>
              <w:br/>
              <w:t xml:space="preserve">(Keilor) </w:t>
            </w:r>
            <w:r w:rsidRPr="00884FF1">
              <w:rPr>
                <w:rFonts w:eastAsiaTheme="minorEastAsia" w:cs="Calibri"/>
                <w:color w:val="000000"/>
                <w:szCs w:val="18"/>
                <w:vertAlign w:val="superscript"/>
                <w:lang w:eastAsia="en-AU"/>
              </w:rPr>
              <w:t>(b)</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"Keilor" </w:instrText>
            </w:r>
            <w:r w:rsidRPr="00A3419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16 264</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7 195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3 788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5 281</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26"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Geelong Cemeteries Trust – construction of Mausoleum </w:t>
            </w:r>
            <w:r w:rsidRPr="00CE07F4">
              <w:rPr>
                <w:rFonts w:eastAsiaTheme="minorEastAsia" w:cs="Calibri"/>
                <w:color w:val="000000"/>
                <w:szCs w:val="18"/>
                <w:lang w:eastAsia="en-AU"/>
              </w:rPr>
              <w:br/>
              <w:t>stage 3 (Geelong)</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"Geelong" </w:instrText>
            </w:r>
            <w:r>
              <w:rPr>
                <w:rFonts w:eastAsiaTheme="minorEastAsia" w:cs="Calibri"/>
                <w:color w:val="000000"/>
                <w:szCs w:val="18"/>
                <w:lang w:eastAsia="en-AU"/>
              </w:rPr>
              <w:fldChar w:fldCharType="end"/>
            </w:r>
          </w:p>
        </w:tc>
        <w:tc>
          <w:tcPr>
            <w:tcW w:w="77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2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Implementation of the new Greater Metropolitan Cemeteries Trust digital strategy (Fawkner)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"Fawkner" </w:instrText>
            </w:r>
            <w:r w:rsidRPr="00A3419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8 717</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2 635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2 442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3 640</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Lilydale Cemetery infrastructure </w:t>
            </w:r>
            <w:r w:rsidRPr="00CE07F4">
              <w:rPr>
                <w:rFonts w:eastAsiaTheme="minorEastAsia" w:cs="Calibri"/>
                <w:color w:val="000000"/>
                <w:szCs w:val="18"/>
                <w:lang w:eastAsia="en-AU"/>
              </w:rPr>
              <w:br/>
              <w:t xml:space="preserve">(Lilydale)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"Lilydale" </w:instrText>
            </w:r>
            <w:r w:rsidRPr="00A3419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1 250</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625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625</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Northern Memorial Park expansion </w:t>
            </w:r>
            <w:r w:rsidRPr="00CE07F4">
              <w:rPr>
                <w:rFonts w:eastAsiaTheme="minorEastAsia" w:cs="Calibri"/>
                <w:color w:val="000000"/>
                <w:szCs w:val="18"/>
                <w:lang w:eastAsia="en-AU"/>
              </w:rPr>
              <w:br/>
              <w:t xml:space="preserve">(Fawkner) </w:t>
            </w:r>
            <w:r w:rsidRPr="00CE07F4">
              <w:rPr>
                <w:rFonts w:eastAsiaTheme="minorEastAsia" w:cs="Calibri"/>
                <w:color w:val="000000"/>
                <w:szCs w:val="18"/>
                <w:vertAlign w:val="superscript"/>
                <w:lang w:eastAsia="en-AU"/>
              </w:rPr>
              <w:t>(c)</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"Fawkner" </w:instrText>
            </w:r>
            <w:r w:rsidRPr="00A3419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26 426</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11 426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10 000</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Office accommodation </w:t>
            </w:r>
            <w:r w:rsidRPr="00CE07F4">
              <w:rPr>
                <w:rFonts w:eastAsiaTheme="minorEastAsia" w:cs="Calibri"/>
                <w:color w:val="000000"/>
                <w:szCs w:val="18"/>
                <w:lang w:eastAsia="en-AU"/>
              </w:rPr>
              <w:br/>
              <w:t xml:space="preserve">(Fawkner)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"Fawkner" </w:instrText>
            </w:r>
            <w:r w:rsidRPr="00A3419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1 903</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1 652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171</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Road rehabilitation program </w:t>
            </w:r>
            <w:r w:rsidRPr="00CE07F4">
              <w:rPr>
                <w:rFonts w:eastAsiaTheme="minorEastAsia" w:cs="Calibri"/>
                <w:color w:val="000000"/>
                <w:szCs w:val="18"/>
                <w:lang w:eastAsia="en-AU"/>
              </w:rPr>
              <w:br/>
              <w:t xml:space="preserve">(statewide)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"Statewide" </w:instrText>
            </w:r>
            <w:r w:rsidRPr="00A3419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1 700</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358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424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918</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14 083</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7 305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3 175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3 603</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01" w:type="dxa"/>
            <w:gridSpan w:val="2"/>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73 143</w:t>
            </w:r>
          </w:p>
        </w:tc>
        <w:tc>
          <w:tcPr>
            <w:tcW w:w="1168"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32 697</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16 209</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24 238</w:t>
            </w:r>
          </w:p>
        </w:tc>
        <w:tc>
          <w:tcPr>
            <w:tcW w:w="1015"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Cemeteries projects</w:t>
            </w:r>
          </w:p>
        </w:tc>
        <w:tc>
          <w:tcPr>
            <w:tcW w:w="901" w:type="dxa"/>
            <w:gridSpan w:val="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113 681</w:t>
            </w:r>
          </w:p>
        </w:tc>
        <w:tc>
          <w:tcPr>
            <w:tcW w:w="1168"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32 697</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54 226</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26 758</w:t>
            </w:r>
          </w:p>
        </w:tc>
        <w:tc>
          <w:tcPr>
            <w:tcW w:w="1015"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t>Source: Cemeteries</w:t>
      </w:r>
    </w:p>
    <w:p w:rsidR="003007B7" w:rsidRDefault="003007B7" w:rsidP="00194754">
      <w:pPr>
        <w:pStyle w:val="Source"/>
      </w:pPr>
      <w:r>
        <w:t>Notes:</w:t>
      </w:r>
    </w:p>
    <w:p w:rsidR="003007B7" w:rsidRDefault="003007B7" w:rsidP="00194754">
      <w:pPr>
        <w:pStyle w:val="Note"/>
      </w:pPr>
      <w:r>
        <w:t>(a)</w:t>
      </w:r>
      <w:r>
        <w:tab/>
        <w:t xml:space="preserve">This project was announced after the </w:t>
      </w:r>
      <w:r w:rsidRPr="00644003">
        <w:rPr>
          <w:i w:val="0"/>
        </w:rPr>
        <w:t>2017-18 Budget</w:t>
      </w:r>
      <w:r>
        <w:t xml:space="preserve"> and therefore did not appear in the </w:t>
      </w:r>
      <w:r w:rsidRPr="00366EEA">
        <w:rPr>
          <w:i w:val="0"/>
        </w:rPr>
        <w:t>2017-18 Budget Paper No. 4</w:t>
      </w:r>
      <w:r w:rsidRPr="00707DFF">
        <w:t>.</w:t>
      </w:r>
    </w:p>
    <w:p w:rsidR="003007B7" w:rsidRDefault="003007B7" w:rsidP="00194754">
      <w:pPr>
        <w:pStyle w:val="Note"/>
      </w:pPr>
      <w:r>
        <w:t>(b)</w:t>
      </w:r>
      <w:r>
        <w:tab/>
        <w:t>Project TEI has increased compared to last year’s budget papers as a result of re-profiled budget expenditure.</w:t>
      </w:r>
    </w:p>
    <w:p w:rsidR="003007B7" w:rsidRDefault="003007B7" w:rsidP="00194754">
      <w:pPr>
        <w:pStyle w:val="Note"/>
      </w:pPr>
      <w:r>
        <w:t>(c)</w:t>
      </w:r>
      <w:r>
        <w:tab/>
        <w:t xml:space="preserve">Project TEI has decreased compared to last year’s budget papers as a result of re-profiled budget expenditure and project scope. </w:t>
      </w:r>
      <w:r>
        <w:br/>
        <w:t>Due to the size of the park expansion, the estimated completion date has been extended to June 2027-28.</w:t>
      </w:r>
    </w:p>
    <w:p w:rsidR="003007B7" w:rsidRPr="00BA1E23" w:rsidRDefault="003007B7" w:rsidP="00194754"/>
    <w:p w:rsidR="003007B7" w:rsidRDefault="003007B7" w:rsidP="00194754">
      <w:pPr>
        <w:pStyle w:val="Heading20"/>
      </w:pPr>
      <w:r>
        <w:t>Completed projects</w:t>
      </w:r>
    </w:p>
    <w:p w:rsidR="003007B7" w:rsidRPr="00A11AB9"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395"/>
        <w:gridCol w:w="1124"/>
        <w:gridCol w:w="1124"/>
        <w:gridCol w:w="112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CE07F4" w:rsidRDefault="003007B7" w:rsidP="00194754">
            <w:pPr>
              <w:autoSpaceDE w:val="0"/>
              <w:autoSpaceDN w:val="0"/>
              <w:adjustRightInd w:val="0"/>
              <w:ind w:left="0" w:firstLine="0"/>
              <w:rPr>
                <w:rFonts w:eastAsiaTheme="minorEastAsia" w:cs="Calibri"/>
                <w:iCs/>
                <w:color w:val="FFFFFF"/>
                <w:szCs w:val="18"/>
                <w:lang w:eastAsia="en-AU"/>
              </w:rPr>
            </w:pPr>
            <w:r w:rsidRPr="00CE07F4">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CE07F4">
              <w:rPr>
                <w:rFonts w:eastAsiaTheme="minorEastAsia" w:cs="Calibri"/>
                <w:iCs/>
                <w:color w:val="FFFFFF"/>
                <w:szCs w:val="18"/>
                <w:lang w:eastAsia="en-AU"/>
              </w:rPr>
              <w:t>and before 30 June 2018</w:t>
            </w:r>
          </w:p>
        </w:tc>
        <w:tc>
          <w:tcPr>
            <w:tcW w:w="112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2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2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Melbourne General Cemetery Mausoleum </w:t>
            </w:r>
            <w:r w:rsidRPr="00CE07F4">
              <w:rPr>
                <w:rFonts w:eastAsiaTheme="minorEastAsia" w:cs="Calibri"/>
                <w:color w:val="000000"/>
                <w:szCs w:val="18"/>
                <w:lang w:eastAsia="en-AU"/>
              </w:rPr>
              <w:br/>
              <w:t xml:space="preserve">(Melbourne)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"Melbourne" </w:instrText>
            </w:r>
            <w:r>
              <w:rPr>
                <w:rFonts w:eastAsiaTheme="minorEastAsia" w:cs="Calibri"/>
                <w:color w:val="000000"/>
                <w:lang w:eastAsia="en-AU"/>
              </w:rPr>
              <w:fldChar w:fldCharType="end"/>
            </w:r>
          </w:p>
        </w:tc>
        <w:tc>
          <w:tcPr>
            <w:tcW w:w="112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9 650</w:t>
            </w:r>
          </w:p>
        </w:tc>
        <w:tc>
          <w:tcPr>
            <w:tcW w:w="112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9 650</w:t>
            </w:r>
          </w:p>
        </w:tc>
        <w:tc>
          <w:tcPr>
            <w:tcW w:w="112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12" w:space="0" w:color="auto"/>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All remaining projects with a TEI less than </w:t>
            </w:r>
            <w:r w:rsidRPr="00CE07F4">
              <w:rPr>
                <w:rFonts w:eastAsiaTheme="minorEastAsia" w:cs="Calibri"/>
                <w:color w:val="000000"/>
                <w:szCs w:val="18"/>
                <w:lang w:eastAsia="en-AU"/>
              </w:rPr>
              <w:br/>
              <w:t xml:space="preserve">$1 million </w:t>
            </w:r>
            <w:r w:rsidRPr="00CE07F4">
              <w:rPr>
                <w:rFonts w:eastAsiaTheme="minorEastAsia" w:cs="Calibri"/>
                <w:color w:val="000000"/>
                <w:lang w:eastAsia="en-AU"/>
              </w:rPr>
              <w:t xml:space="preserve"> </w:t>
            </w:r>
          </w:p>
        </w:tc>
        <w:tc>
          <w:tcPr>
            <w:tcW w:w="1124"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10 340</w:t>
            </w:r>
          </w:p>
        </w:tc>
        <w:tc>
          <w:tcPr>
            <w:tcW w:w="1124"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10 340</w:t>
            </w:r>
          </w:p>
        </w:tc>
        <w:tc>
          <w:tcPr>
            <w:tcW w:w="1124"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bl>
    <w:p w:rsidR="003007B7" w:rsidRDefault="003007B7" w:rsidP="00194754">
      <w:pPr>
        <w:pStyle w:val="Source"/>
      </w:pPr>
      <w:r>
        <w:t>Source: Cemeteries</w:t>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30" w:name="_Toc512526594"/>
      <w:r w:rsidRPr="00132803">
        <w:t>Central Gippslan</w:t>
      </w:r>
      <w:r>
        <w:t>d Region Water Corporation</w:t>
      </w:r>
      <w:bookmarkEnd w:id="30"/>
    </w:p>
    <w:p w:rsidR="003007B7" w:rsidRDefault="003007B7" w:rsidP="00194754">
      <w:pPr>
        <w:pStyle w:val="Heading20"/>
      </w:pPr>
      <w:r>
        <w:t>New projects</w:t>
      </w:r>
    </w:p>
    <w:p w:rsidR="003007B7" w:rsidRPr="00F740B9" w:rsidRDefault="003007B7" w:rsidP="00194754">
      <w:pPr>
        <w:pStyle w:val="TableUnits"/>
        <w:rPr>
          <w:bCs/>
          <w:lang w:val="en-US"/>
        </w:rPr>
      </w:pPr>
      <w:r>
        <w:t>($ thousand)</w:t>
      </w:r>
    </w:p>
    <w:tbl>
      <w:tblPr>
        <w:tblStyle w:val="DTFTable"/>
        <w:tblW w:w="7778" w:type="dxa"/>
        <w:tblInd w:w="45" w:type="dxa"/>
        <w:tblLayout w:type="fixed"/>
        <w:tblCellMar>
          <w:left w:w="45" w:type="dxa"/>
          <w:right w:w="45" w:type="dxa"/>
        </w:tblCellMar>
        <w:tblLook w:val="06E0" w:firstRow="1" w:lastRow="1" w:firstColumn="1" w:lastColumn="0" w:noHBand="1" w:noVBand="1"/>
      </w:tblPr>
      <w:tblGrid>
        <w:gridCol w:w="2801"/>
        <w:gridCol w:w="136"/>
        <w:gridCol w:w="782"/>
        <w:gridCol w:w="1111"/>
        <w:gridCol w:w="992"/>
        <w:gridCol w:w="992"/>
        <w:gridCol w:w="964"/>
      </w:tblGrid>
      <w:tr w:rsidR="003007B7" w:rsidRPr="00F740B9" w:rsidTr="0019475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A30B7" w:rsidRDefault="003007B7" w:rsidP="00194754">
            <w:pPr>
              <w:autoSpaceDE w:val="0"/>
              <w:autoSpaceDN w:val="0"/>
              <w:adjustRightInd w:val="0"/>
              <w:rPr>
                <w:rFonts w:eastAsiaTheme="minorEastAsia" w:cs="Calibri"/>
                <w:color w:val="000000"/>
                <w:lang w:eastAsia="en-AU"/>
              </w:rPr>
            </w:pPr>
            <w:r w:rsidRPr="00CA30B7">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tcPr>
          <w:p w:rsidR="003007B7" w:rsidRPr="00F740B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740B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F740B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740B9">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F740B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740B9">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F740B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740B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F740B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740B9">
              <w:rPr>
                <w:rFonts w:eastAsiaTheme="minorEastAsia" w:cs="Calibri"/>
                <w:iCs/>
                <w:color w:val="FFFFFF"/>
                <w:szCs w:val="18"/>
                <w:lang w:eastAsia="en-AU"/>
              </w:rPr>
              <w:t>Estimated completion date</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 xml:space="preserve">Drouin sewer reuse of class C water from Drouin wastewater treatment plant (Drouin)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"Drouin"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2 241</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2 241</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2021-22</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 xml:space="preserve">Gippsland water factory anaerobic reactor rebuild (Morwell)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"Morwell"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8 928</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8 928</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2026-27</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 xml:space="preserve">Gippsland water factory membrane operating system cell liner upgrade program (Morwell)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"Morwell"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1 210</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230</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980</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2022-23</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 xml:space="preserve">Maffra water treatment plant refurbishment of clarifier (Maffra)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"Maffra"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1 847</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1 847</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2024-25</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Moe water</w:t>
            </w:r>
            <w:r w:rsidRPr="00CA30B7">
              <w:rPr>
                <w:rFonts w:eastAsiaTheme="minorEastAsia" w:cs="Calibri"/>
                <w:color w:val="000000"/>
                <w:szCs w:val="18"/>
                <w:lang w:eastAsia="en-AU"/>
              </w:rPr>
              <w:t xml:space="preserve"> – </w:t>
            </w:r>
            <w:r w:rsidRPr="00F740B9">
              <w:rPr>
                <w:rFonts w:eastAsiaTheme="minorEastAsia" w:cs="Calibri"/>
                <w:color w:val="000000"/>
                <w:szCs w:val="18"/>
                <w:lang w:eastAsia="en-AU"/>
              </w:rPr>
              <w:t xml:space="preserve">increase treated water supply volume at Darnum (Moe)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"Moe"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1 247</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9</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10</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1 228</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2022-23</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937" w:type="dxa"/>
            <w:gridSpan w:val="2"/>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Morwell sewer</w:t>
            </w:r>
            <w:r w:rsidRPr="00CA30B7">
              <w:rPr>
                <w:rFonts w:eastAsiaTheme="minorEastAsia" w:cs="Calibri"/>
                <w:color w:val="000000"/>
                <w:szCs w:val="18"/>
                <w:lang w:eastAsia="en-AU"/>
              </w:rPr>
              <w:t xml:space="preserve"> – </w:t>
            </w:r>
            <w:r w:rsidRPr="00F740B9">
              <w:rPr>
                <w:rFonts w:eastAsiaTheme="minorEastAsia" w:cs="Calibri"/>
                <w:color w:val="000000"/>
                <w:szCs w:val="18"/>
                <w:lang w:eastAsia="en-AU"/>
              </w:rPr>
              <w:t>Polden Crescent sewer pump station upgrade</w:t>
            </w:r>
            <w:r w:rsidRPr="00CA30B7">
              <w:rPr>
                <w:rFonts w:eastAsiaTheme="minorEastAsia" w:cs="Calibri"/>
                <w:color w:val="000000"/>
                <w:szCs w:val="18"/>
                <w:lang w:eastAsia="en-AU"/>
              </w:rPr>
              <w:t xml:space="preserve"> – </w:t>
            </w:r>
            <w:r w:rsidRPr="00F740B9">
              <w:rPr>
                <w:rFonts w:eastAsiaTheme="minorEastAsia" w:cs="Calibri"/>
                <w:color w:val="000000"/>
                <w:szCs w:val="18"/>
                <w:lang w:eastAsia="en-AU"/>
              </w:rPr>
              <w:t xml:space="preserve">stage three residual network augmentation (Morwell)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"Morwell" </w:instrText>
            </w:r>
            <w:r w:rsidRPr="00CA30B7">
              <w:rPr>
                <w:rFonts w:eastAsiaTheme="minorEastAsia" w:cs="Calibri"/>
                <w:color w:val="000000"/>
                <w:szCs w:val="18"/>
                <w:lang w:eastAsia="en-AU"/>
              </w:rPr>
              <w:fldChar w:fldCharType="end"/>
            </w:r>
          </w:p>
        </w:tc>
        <w:tc>
          <w:tcPr>
            <w:tcW w:w="78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2 121</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2 121</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2026-27</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 xml:space="preserve">Renewable energy Dutson wind generator (Dutson)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"Dutson"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3 743</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3 743</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2024-25</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 xml:space="preserve">Renewable energy Moondarra hydro pump station (Moondarra)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"Moondarra"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3 032</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3 032</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2024-25</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 xml:space="preserve">Saline waste outfall pipeline stage 4 and 5 (regional various)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"Regional:Various"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5 440</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5 440</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various</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 xml:space="preserve">Smart metering </w:t>
            </w:r>
            <w:r w:rsidRPr="00CA30B7">
              <w:rPr>
                <w:rFonts w:eastAsiaTheme="minorEastAsia" w:cs="Calibri"/>
                <w:color w:val="000000"/>
                <w:szCs w:val="18"/>
                <w:lang w:eastAsia="en-AU"/>
              </w:rPr>
              <w:br/>
            </w:r>
            <w:r w:rsidRPr="00F740B9">
              <w:rPr>
                <w:rFonts w:eastAsiaTheme="minorEastAsia" w:cs="Calibri"/>
                <w:color w:val="000000"/>
                <w:szCs w:val="18"/>
                <w:lang w:eastAsia="en-AU"/>
              </w:rPr>
              <w:t xml:space="preserve">(regional various)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"Regional:Various"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1 073</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1 073</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2025-26</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Traralgon sewer</w:t>
            </w:r>
            <w:r>
              <w:rPr>
                <w:rFonts w:eastAsiaTheme="minorEastAsia" w:cs="Calibri"/>
                <w:color w:val="000000"/>
                <w:szCs w:val="18"/>
                <w:lang w:eastAsia="en-AU"/>
              </w:rPr>
              <w:t xml:space="preserve"> – </w:t>
            </w:r>
            <w:r w:rsidRPr="00F740B9">
              <w:rPr>
                <w:rFonts w:eastAsiaTheme="minorEastAsia" w:cs="Calibri"/>
                <w:color w:val="000000"/>
                <w:szCs w:val="18"/>
                <w:lang w:eastAsia="en-AU"/>
              </w:rPr>
              <w:t xml:space="preserve">Peterkin Street rising main upgrade (Traralgon)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"Traralgon"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1 297</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1 297</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2023-24</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Warragul Drouin water</w:t>
            </w:r>
            <w:r w:rsidRPr="00CA30B7">
              <w:rPr>
                <w:rFonts w:eastAsiaTheme="minorEastAsia" w:cs="Calibri"/>
                <w:color w:val="000000"/>
                <w:szCs w:val="18"/>
                <w:lang w:eastAsia="en-AU"/>
              </w:rPr>
              <w:t xml:space="preserve"> – </w:t>
            </w:r>
            <w:r>
              <w:rPr>
                <w:rFonts w:eastAsiaTheme="minorEastAsia" w:cs="Calibri"/>
                <w:color w:val="000000"/>
                <w:szCs w:val="18"/>
                <w:lang w:eastAsia="en-AU"/>
              </w:rPr>
              <w:br/>
            </w:r>
            <w:r w:rsidRPr="00F740B9">
              <w:rPr>
                <w:rFonts w:eastAsiaTheme="minorEastAsia" w:cs="Calibri"/>
                <w:color w:val="000000"/>
                <w:szCs w:val="18"/>
                <w:lang w:eastAsia="en-AU"/>
              </w:rPr>
              <w:t xml:space="preserve">Drouin West basin (Drouin)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"Drouin"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2 629</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2 629</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2024-25</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Warragul water</w:t>
            </w:r>
            <w:r w:rsidRPr="00CA30B7">
              <w:rPr>
                <w:rFonts w:eastAsiaTheme="minorEastAsia" w:cs="Calibri"/>
                <w:color w:val="000000"/>
                <w:szCs w:val="18"/>
                <w:lang w:eastAsia="en-AU"/>
              </w:rPr>
              <w:t xml:space="preserve"> – </w:t>
            </w:r>
            <w:r w:rsidRPr="00F740B9">
              <w:rPr>
                <w:rFonts w:eastAsiaTheme="minorEastAsia" w:cs="Calibri"/>
                <w:color w:val="000000"/>
                <w:szCs w:val="18"/>
                <w:lang w:eastAsia="en-AU"/>
              </w:rPr>
              <w:t xml:space="preserve">Labertouche water main (Warragul)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"Warragul"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1 124</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1 124</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 xml:space="preserve">qtr 4 </w:t>
            </w:r>
            <w:r w:rsidRPr="00CA30B7">
              <w:rPr>
                <w:rFonts w:eastAsiaTheme="minorEastAsia" w:cs="Calibri"/>
                <w:color w:val="000000"/>
                <w:szCs w:val="18"/>
                <w:lang w:eastAsia="en-AU"/>
              </w:rPr>
              <w:br/>
            </w:r>
            <w:r w:rsidRPr="00F740B9">
              <w:rPr>
                <w:rFonts w:eastAsiaTheme="minorEastAsia" w:cs="Calibri"/>
                <w:color w:val="000000"/>
                <w:szCs w:val="18"/>
                <w:lang w:eastAsia="en-AU"/>
              </w:rPr>
              <w:t>2021-22</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 xml:space="preserve">Water treatment plants filter upgrade refurbishment program </w:t>
            </w:r>
            <w:r w:rsidRPr="00CA30B7">
              <w:rPr>
                <w:rFonts w:eastAsiaTheme="minorEastAsia" w:cs="Calibri"/>
                <w:color w:val="000000"/>
                <w:szCs w:val="18"/>
                <w:lang w:eastAsia="en-AU"/>
              </w:rPr>
              <w:br/>
            </w:r>
            <w:r w:rsidRPr="00F740B9">
              <w:rPr>
                <w:rFonts w:eastAsiaTheme="minorEastAsia" w:cs="Calibri"/>
                <w:color w:val="000000"/>
                <w:szCs w:val="18"/>
                <w:lang w:eastAsia="en-AU"/>
              </w:rPr>
              <w:t xml:space="preserve">(regional various) </w:t>
            </w:r>
            <w:r w:rsidRPr="00CA30B7">
              <w:rPr>
                <w:rFonts w:eastAsiaTheme="minorEastAsia" w:cs="Calibri"/>
                <w:color w:val="000000"/>
                <w:szCs w:val="18"/>
                <w:lang w:eastAsia="en-AU"/>
              </w:rPr>
              <w:fldChar w:fldCharType="begin"/>
            </w:r>
            <w:r w:rsidRPr="00CA30B7">
              <w:rPr>
                <w:rFonts w:eastAsiaTheme="minorEastAsia" w:cs="Calibri"/>
                <w:color w:val="000000"/>
                <w:szCs w:val="18"/>
                <w:lang w:eastAsia="en-AU"/>
              </w:rPr>
              <w:instrText xml:space="preserve"> XE "Regional:Various" </w:instrText>
            </w:r>
            <w:r w:rsidRPr="00CA30B7">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2 300</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157</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2 143</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ongoing</w:t>
            </w:r>
          </w:p>
        </w:tc>
      </w:tr>
      <w:tr w:rsidR="003007B7" w:rsidRPr="00CA30B7"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740B9" w:rsidRDefault="003007B7" w:rsidP="00194754">
            <w:pPr>
              <w:keepLines w:val="0"/>
              <w:autoSpaceDE w:val="0"/>
              <w:autoSpaceDN w:val="0"/>
              <w:adjustRightInd w:val="0"/>
              <w:rPr>
                <w:rFonts w:eastAsiaTheme="minorEastAsia" w:cs="Calibri"/>
                <w:color w:val="000000"/>
                <w:szCs w:val="18"/>
                <w:lang w:eastAsia="en-AU"/>
              </w:rPr>
            </w:pPr>
            <w:r w:rsidRPr="00F740B9">
              <w:rPr>
                <w:rFonts w:eastAsiaTheme="minorEastAsia" w:cs="Calibri"/>
                <w:color w:val="000000"/>
                <w:szCs w:val="18"/>
                <w:lang w:eastAsia="en-AU"/>
              </w:rPr>
              <w:t xml:space="preserve">All remaining projects with a TEI less than $1 million </w:t>
            </w:r>
          </w:p>
        </w:tc>
        <w:tc>
          <w:tcPr>
            <w:tcW w:w="913" w:type="dxa"/>
            <w:gridSpan w:val="2"/>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16 554</w:t>
            </w:r>
          </w:p>
        </w:tc>
        <w:tc>
          <w:tcPr>
            <w:tcW w:w="1111"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1 855</w:t>
            </w:r>
          </w:p>
        </w:tc>
        <w:tc>
          <w:tcPr>
            <w:tcW w:w="992"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0B7">
              <w:rPr>
                <w:rFonts w:eastAsiaTheme="minorEastAsia" w:cs="Calibri"/>
                <w:color w:val="000000"/>
                <w:szCs w:val="18"/>
                <w:lang w:eastAsia="en-AU"/>
              </w:rPr>
              <w:t>14 699</w:t>
            </w:r>
          </w:p>
        </w:tc>
        <w:tc>
          <w:tcPr>
            <w:tcW w:w="964" w:type="dxa"/>
            <w:tcBorders>
              <w:top w:val="nil"/>
              <w:left w:val="nil"/>
              <w:bottom w:val="nil"/>
              <w:right w:val="nil"/>
            </w:tcBorders>
          </w:tcPr>
          <w:p w:rsidR="003007B7" w:rsidRPr="00F740B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740B9">
              <w:rPr>
                <w:rFonts w:eastAsiaTheme="minorEastAsia" w:cs="Calibri"/>
                <w:color w:val="000000"/>
                <w:szCs w:val="18"/>
                <w:lang w:eastAsia="en-AU"/>
              </w:rPr>
              <w:t>various</w:t>
            </w:r>
          </w:p>
        </w:tc>
      </w:tr>
      <w:tr w:rsidR="003007B7" w:rsidRPr="00CA30B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F740B9" w:rsidRDefault="003007B7" w:rsidP="00194754">
            <w:pPr>
              <w:keepLines w:val="0"/>
              <w:autoSpaceDE w:val="0"/>
              <w:autoSpaceDN w:val="0"/>
              <w:adjustRightInd w:val="0"/>
              <w:rPr>
                <w:rFonts w:eastAsiaTheme="minorEastAsia" w:cs="Calibri"/>
                <w:bCs/>
                <w:color w:val="000000"/>
                <w:szCs w:val="18"/>
                <w:lang w:eastAsia="en-AU"/>
              </w:rPr>
            </w:pPr>
            <w:r w:rsidRPr="00F740B9">
              <w:rPr>
                <w:rFonts w:eastAsiaTheme="minorEastAsia" w:cs="Calibri"/>
                <w:bCs/>
                <w:color w:val="000000"/>
                <w:szCs w:val="18"/>
                <w:lang w:eastAsia="en-AU"/>
              </w:rPr>
              <w:t>Total new projects</w:t>
            </w:r>
          </w:p>
        </w:tc>
        <w:tc>
          <w:tcPr>
            <w:tcW w:w="913" w:type="dxa"/>
            <w:gridSpan w:val="2"/>
            <w:tcBorders>
              <w:top w:val="single" w:sz="6" w:space="0" w:color="000000"/>
              <w:bottom w:val="single" w:sz="12" w:space="0" w:color="auto"/>
            </w:tcBorders>
          </w:tcPr>
          <w:p w:rsidR="003007B7" w:rsidRPr="00F740B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A30B7">
              <w:rPr>
                <w:rFonts w:eastAsiaTheme="minorEastAsia" w:cs="Calibri"/>
                <w:bCs/>
                <w:color w:val="000000"/>
                <w:szCs w:val="18"/>
                <w:lang w:eastAsia="en-AU"/>
              </w:rPr>
              <w:t>54 786</w:t>
            </w:r>
          </w:p>
        </w:tc>
        <w:tc>
          <w:tcPr>
            <w:tcW w:w="1111" w:type="dxa"/>
            <w:tcBorders>
              <w:top w:val="single" w:sz="6" w:space="0" w:color="000000"/>
              <w:bottom w:val="single" w:sz="12" w:space="0" w:color="auto"/>
            </w:tcBorders>
          </w:tcPr>
          <w:p w:rsidR="003007B7" w:rsidRPr="00F740B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F740B9">
              <w:rPr>
                <w:rFonts w:eastAsiaTheme="minorEastAsia" w:cs="Calibri"/>
                <w:bCs/>
                <w:color w:val="000000"/>
                <w:szCs w:val="18"/>
                <w:lang w:eastAsia="en-AU"/>
              </w:rPr>
              <w:t>9</w:t>
            </w:r>
          </w:p>
        </w:tc>
        <w:tc>
          <w:tcPr>
            <w:tcW w:w="992" w:type="dxa"/>
            <w:tcBorders>
              <w:top w:val="single" w:sz="6" w:space="0" w:color="000000"/>
              <w:bottom w:val="single" w:sz="12" w:space="0" w:color="auto"/>
            </w:tcBorders>
          </w:tcPr>
          <w:p w:rsidR="003007B7" w:rsidRPr="00F740B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A30B7">
              <w:rPr>
                <w:rFonts w:eastAsiaTheme="minorEastAsia" w:cs="Calibri"/>
                <w:bCs/>
                <w:color w:val="000000"/>
                <w:szCs w:val="18"/>
                <w:lang w:eastAsia="en-AU"/>
              </w:rPr>
              <w:t>2 252</w:t>
            </w:r>
          </w:p>
        </w:tc>
        <w:tc>
          <w:tcPr>
            <w:tcW w:w="992" w:type="dxa"/>
            <w:tcBorders>
              <w:top w:val="single" w:sz="6" w:space="0" w:color="000000"/>
              <w:bottom w:val="single" w:sz="12" w:space="0" w:color="auto"/>
            </w:tcBorders>
          </w:tcPr>
          <w:p w:rsidR="003007B7" w:rsidRPr="00F740B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A30B7">
              <w:rPr>
                <w:rFonts w:eastAsiaTheme="minorEastAsia" w:cs="Calibri"/>
                <w:bCs/>
                <w:color w:val="000000"/>
                <w:szCs w:val="18"/>
                <w:lang w:eastAsia="en-AU"/>
              </w:rPr>
              <w:t>52 525</w:t>
            </w:r>
          </w:p>
        </w:tc>
        <w:tc>
          <w:tcPr>
            <w:tcW w:w="964" w:type="dxa"/>
            <w:tcBorders>
              <w:top w:val="single" w:sz="6" w:space="0" w:color="000000"/>
              <w:bottom w:val="single" w:sz="12" w:space="0" w:color="auto"/>
            </w:tcBorders>
          </w:tcPr>
          <w:p w:rsidR="003007B7" w:rsidRPr="00F740B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F740B9">
              <w:rPr>
                <w:rFonts w:eastAsiaTheme="minorEastAsia" w:cs="Calibri"/>
                <w:bCs/>
                <w:color w:val="000000"/>
                <w:lang w:eastAsia="en-AU"/>
              </w:rPr>
              <w:t xml:space="preserve"> </w:t>
            </w:r>
          </w:p>
        </w:tc>
      </w:tr>
    </w:tbl>
    <w:p w:rsidR="003007B7" w:rsidRDefault="003007B7" w:rsidP="00194754">
      <w:pPr>
        <w:pStyle w:val="Source"/>
      </w:pPr>
      <w:r w:rsidRPr="007735FC">
        <w:t>Source: Central Gippsla</w:t>
      </w:r>
      <w:r>
        <w:t>nd Region Water Corporation</w:t>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Existing projects</w:t>
      </w:r>
    </w:p>
    <w:p w:rsidR="003007B7" w:rsidRPr="00A06DC7" w:rsidRDefault="003007B7" w:rsidP="00194754">
      <w:pPr>
        <w:pStyle w:val="TableUnits"/>
        <w:rPr>
          <w:bCs/>
          <w:lang w:val="en-US"/>
        </w:rPr>
      </w:pPr>
      <w:r>
        <w:t>($ thousand)</w:t>
      </w:r>
    </w:p>
    <w:tbl>
      <w:tblPr>
        <w:tblStyle w:val="DTFTable"/>
        <w:tblW w:w="7777" w:type="dxa"/>
        <w:tblInd w:w="45" w:type="dxa"/>
        <w:tblLayout w:type="fixed"/>
        <w:tblCellMar>
          <w:left w:w="45" w:type="dxa"/>
          <w:right w:w="45" w:type="dxa"/>
        </w:tblCellMar>
        <w:tblLook w:val="06E0" w:firstRow="1" w:lastRow="1" w:firstColumn="1" w:lastColumn="0" w:noHBand="1" w:noVBand="1"/>
      </w:tblPr>
      <w:tblGrid>
        <w:gridCol w:w="2520"/>
        <w:gridCol w:w="112"/>
        <w:gridCol w:w="9"/>
        <w:gridCol w:w="89"/>
        <w:gridCol w:w="18"/>
        <w:gridCol w:w="10"/>
        <w:gridCol w:w="29"/>
        <w:gridCol w:w="17"/>
        <w:gridCol w:w="8"/>
        <w:gridCol w:w="65"/>
        <w:gridCol w:w="40"/>
        <w:gridCol w:w="12"/>
        <w:gridCol w:w="693"/>
        <w:gridCol w:w="7"/>
        <w:gridCol w:w="11"/>
        <w:gridCol w:w="16"/>
        <w:gridCol w:w="29"/>
        <w:gridCol w:w="1022"/>
        <w:gridCol w:w="7"/>
        <w:gridCol w:w="11"/>
        <w:gridCol w:w="7"/>
        <w:gridCol w:w="14"/>
        <w:gridCol w:w="13"/>
        <w:gridCol w:w="11"/>
        <w:gridCol w:w="14"/>
        <w:gridCol w:w="913"/>
        <w:gridCol w:w="16"/>
        <w:gridCol w:w="16"/>
        <w:gridCol w:w="14"/>
        <w:gridCol w:w="22"/>
        <w:gridCol w:w="890"/>
        <w:gridCol w:w="17"/>
        <w:gridCol w:w="18"/>
        <w:gridCol w:w="38"/>
        <w:gridCol w:w="14"/>
        <w:gridCol w:w="9"/>
        <w:gridCol w:w="911"/>
        <w:gridCol w:w="39"/>
        <w:gridCol w:w="22"/>
        <w:gridCol w:w="54"/>
      </w:tblGrid>
      <w:tr w:rsidR="003007B7" w:rsidRPr="00A06DC7" w:rsidTr="00194754">
        <w:trPr>
          <w:gridAfter w:val="1"/>
          <w:cnfStyle w:val="100000000000" w:firstRow="1" w:lastRow="0" w:firstColumn="0" w:lastColumn="0" w:oddVBand="0" w:evenVBand="0" w:oddHBand="0" w:evenHBand="0" w:firstRowFirstColumn="0" w:firstRowLastColumn="0" w:lastRowFirstColumn="0" w:lastRowLastColumn="0"/>
          <w:wAfter w:w="54" w:type="dxa"/>
          <w:tblHeader/>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shd w:val="solid" w:color="000000" w:fill="FFFFFF"/>
          </w:tcPr>
          <w:p w:rsidR="003007B7" w:rsidRPr="00A06DC7" w:rsidRDefault="003007B7" w:rsidP="00194754">
            <w:pPr>
              <w:autoSpaceDE w:val="0"/>
              <w:autoSpaceDN w:val="0"/>
              <w:adjustRightInd w:val="0"/>
              <w:rPr>
                <w:rFonts w:eastAsiaTheme="minorEastAsia" w:cs="Calibri"/>
                <w:color w:val="000000"/>
                <w:lang w:eastAsia="en-AU"/>
              </w:rPr>
            </w:pPr>
            <w:r w:rsidRPr="00A06DC7">
              <w:rPr>
                <w:rFonts w:eastAsiaTheme="minorEastAsia" w:cs="Calibri"/>
                <w:color w:val="000000"/>
                <w:lang w:eastAsia="en-AU"/>
              </w:rPr>
              <w:t xml:space="preserve"> </w:t>
            </w:r>
          </w:p>
        </w:tc>
        <w:tc>
          <w:tcPr>
            <w:tcW w:w="997" w:type="dxa"/>
            <w:gridSpan w:val="12"/>
            <w:tcBorders>
              <w:top w:val="nil"/>
              <w:left w:val="nil"/>
              <w:bottom w:val="nil"/>
              <w:right w:val="nil"/>
            </w:tcBorders>
            <w:shd w:val="solid" w:color="000000" w:fill="FFFFFF"/>
          </w:tcPr>
          <w:p w:rsidR="003007B7" w:rsidRPr="00A06DC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06DC7">
              <w:rPr>
                <w:rFonts w:eastAsiaTheme="minorEastAsia" w:cs="Calibri"/>
                <w:iCs/>
                <w:color w:val="FFFFFF"/>
                <w:szCs w:val="18"/>
                <w:lang w:eastAsia="en-AU"/>
              </w:rPr>
              <w:t>Total estimated investment</w:t>
            </w:r>
          </w:p>
        </w:tc>
        <w:tc>
          <w:tcPr>
            <w:tcW w:w="1085" w:type="dxa"/>
            <w:gridSpan w:val="5"/>
            <w:tcBorders>
              <w:top w:val="nil"/>
              <w:left w:val="nil"/>
              <w:bottom w:val="nil"/>
              <w:right w:val="nil"/>
            </w:tcBorders>
            <w:shd w:val="solid" w:color="000000" w:fill="FFFFFF"/>
          </w:tcPr>
          <w:p w:rsidR="003007B7" w:rsidRPr="00A06DC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06DC7">
              <w:rPr>
                <w:rFonts w:eastAsiaTheme="minorEastAsia" w:cs="Calibri"/>
                <w:iCs/>
                <w:color w:val="FFFFFF"/>
                <w:szCs w:val="18"/>
                <w:lang w:eastAsia="en-AU"/>
              </w:rPr>
              <w:t>Estimated expenditure to 30.06.2018</w:t>
            </w:r>
          </w:p>
        </w:tc>
        <w:tc>
          <w:tcPr>
            <w:tcW w:w="983" w:type="dxa"/>
            <w:gridSpan w:val="7"/>
            <w:tcBorders>
              <w:top w:val="nil"/>
              <w:left w:val="nil"/>
              <w:bottom w:val="nil"/>
              <w:right w:val="nil"/>
            </w:tcBorders>
            <w:shd w:val="solid" w:color="000000" w:fill="FFFFFF"/>
          </w:tcPr>
          <w:p w:rsidR="003007B7" w:rsidRPr="00A06DC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06DC7">
              <w:rPr>
                <w:rFonts w:eastAsiaTheme="minorEastAsia" w:cs="Calibri"/>
                <w:iCs/>
                <w:color w:val="FFFFFF"/>
                <w:szCs w:val="18"/>
                <w:lang w:eastAsia="en-AU"/>
              </w:rPr>
              <w:t>Estimated expenditure 2018-19</w:t>
            </w:r>
          </w:p>
        </w:tc>
        <w:tc>
          <w:tcPr>
            <w:tcW w:w="975" w:type="dxa"/>
            <w:gridSpan w:val="6"/>
            <w:tcBorders>
              <w:top w:val="nil"/>
              <w:left w:val="nil"/>
              <w:bottom w:val="nil"/>
              <w:right w:val="nil"/>
            </w:tcBorders>
            <w:shd w:val="solid" w:color="000000" w:fill="FFFFFF"/>
          </w:tcPr>
          <w:p w:rsidR="003007B7" w:rsidRPr="00A06DC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06DC7">
              <w:rPr>
                <w:rFonts w:eastAsiaTheme="minorEastAsia" w:cs="Calibri"/>
                <w:iCs/>
                <w:color w:val="FFFFFF"/>
                <w:szCs w:val="18"/>
                <w:lang w:eastAsia="en-AU"/>
              </w:rPr>
              <w:t>Remaining expenditure</w:t>
            </w:r>
          </w:p>
        </w:tc>
        <w:tc>
          <w:tcPr>
            <w:tcW w:w="1051" w:type="dxa"/>
            <w:gridSpan w:val="7"/>
            <w:tcBorders>
              <w:top w:val="nil"/>
              <w:left w:val="nil"/>
              <w:bottom w:val="nil"/>
              <w:right w:val="nil"/>
            </w:tcBorders>
            <w:shd w:val="solid" w:color="000000" w:fill="FFFFFF"/>
          </w:tcPr>
          <w:p w:rsidR="003007B7" w:rsidRPr="00A06DC7"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06DC7">
              <w:rPr>
                <w:rFonts w:eastAsiaTheme="minorEastAsia" w:cs="Calibri"/>
                <w:iCs/>
                <w:color w:val="FFFFFF"/>
                <w:szCs w:val="18"/>
                <w:lang w:eastAsia="en-AU"/>
              </w:rPr>
              <w:t>Estimated completion date</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Agricultural minor works </w:t>
            </w:r>
            <w:r>
              <w:rPr>
                <w:rFonts w:eastAsiaTheme="minorEastAsia" w:cs="Calibri"/>
                <w:color w:val="000000"/>
                <w:szCs w:val="18"/>
                <w:lang w:eastAsia="en-AU"/>
              </w:rPr>
              <w:br/>
            </w:r>
            <w:r w:rsidRPr="00A06DC7">
              <w:rPr>
                <w:rFonts w:eastAsiaTheme="minorEastAsia" w:cs="Calibri"/>
                <w:color w:val="000000"/>
                <w:szCs w:val="18"/>
                <w:lang w:eastAsia="en-AU"/>
              </w:rPr>
              <w:t xml:space="preserve">(regional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1 905</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97</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124</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1 684</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Ancillary capital equipment </w:t>
            </w:r>
            <w:r>
              <w:rPr>
                <w:rFonts w:eastAsiaTheme="minorEastAsia" w:cs="Calibri"/>
                <w:color w:val="000000"/>
                <w:szCs w:val="18"/>
                <w:lang w:eastAsia="en-AU"/>
              </w:rPr>
              <w:br/>
            </w:r>
            <w:r w:rsidRPr="00A06DC7">
              <w:rPr>
                <w:rFonts w:eastAsiaTheme="minorEastAsia" w:cs="Calibri"/>
                <w:color w:val="000000"/>
                <w:szCs w:val="18"/>
                <w:lang w:eastAsia="en-AU"/>
              </w:rPr>
              <w:t xml:space="preserve">(regional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1 857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70</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106</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1 681</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Bulk waste water capital projects (regional various) </w:t>
            </w:r>
            <w:r w:rsidRPr="00A06DC7">
              <w:rPr>
                <w:rFonts w:eastAsiaTheme="minorEastAsia" w:cs="Calibri"/>
                <w:color w:val="000000"/>
                <w:szCs w:val="12"/>
                <w:vertAlign w:val="superscript"/>
                <w:lang w:eastAsia="en-AU"/>
              </w:rPr>
              <w:t>(a)</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"Regional:Various"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6 776</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900</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244</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5 632</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520" w:type="dxa"/>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Bulk water capital projects (regional various) </w:t>
            </w:r>
            <w:r w:rsidRPr="00A06DC7">
              <w:rPr>
                <w:rFonts w:eastAsiaTheme="minorEastAsia" w:cs="Calibri"/>
                <w:color w:val="000000"/>
                <w:szCs w:val="12"/>
                <w:vertAlign w:val="superscript"/>
                <w:lang w:eastAsia="en-AU"/>
              </w:rPr>
              <w:t>(a)</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"Regional:Various" </w:instrText>
            </w:r>
            <w:r w:rsidRPr="00105795">
              <w:rPr>
                <w:rFonts w:eastAsiaTheme="minorEastAsia" w:cs="Calibri"/>
                <w:color w:val="000000"/>
                <w:szCs w:val="12"/>
                <w:lang w:eastAsia="en-AU"/>
              </w:rPr>
              <w:fldChar w:fldCharType="end"/>
            </w:r>
          </w:p>
        </w:tc>
        <w:tc>
          <w:tcPr>
            <w:tcW w:w="1109" w:type="dxa"/>
            <w:gridSpan w:val="13"/>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5 693</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635</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597</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4 461</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Communications infrastructure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2 513</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236</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220</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2 057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787" w:type="dxa"/>
            <w:gridSpan w:val="7"/>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Continued software development of supervisory control and data acquisition (SCADA) </w:t>
            </w:r>
            <w:r>
              <w:rPr>
                <w:rFonts w:eastAsiaTheme="minorEastAsia" w:cs="Calibri"/>
                <w:color w:val="000000"/>
                <w:szCs w:val="18"/>
                <w:lang w:eastAsia="en-AU"/>
              </w:rPr>
              <w:br/>
            </w:r>
            <w:r w:rsidRPr="00A06DC7">
              <w:rPr>
                <w:rFonts w:eastAsiaTheme="minorEastAsia" w:cs="Calibri"/>
                <w:color w:val="000000"/>
                <w:szCs w:val="18"/>
                <w:lang w:eastAsia="en-AU"/>
              </w:rPr>
              <w:t xml:space="preserve">(regional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842"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2 452</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130</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230</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2 092</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Convert Sale sewer pump station 2 to underground (Sale)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"Sale"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2 134</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2 134</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2021-22</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Coongulla water – Heyfield interconnector (Coongulla) </w:t>
            </w:r>
            <w:r w:rsidRPr="00A06DC7">
              <w:rPr>
                <w:rFonts w:eastAsiaTheme="minorEastAsia" w:cs="Calibri"/>
                <w:color w:val="000000"/>
                <w:szCs w:val="12"/>
                <w:vertAlign w:val="superscript"/>
                <w:lang w:eastAsia="en-AU"/>
              </w:rPr>
              <w:t>(a)</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"Coongulla"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6 472</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327</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105</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6 040</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2021-22</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Customer information and billing system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2 029</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1 739</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29</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261</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Customer meter replacements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6 138</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751</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541</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4 846</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Drouin waste water treatment plant upgrade (Drouin)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"Drouin"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35 017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1 511</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1 974</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31 532</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2021-22</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Drouin water – basin cover replacement (Drouin)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"Drouin"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1 451</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1 430</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21</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2018-19</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Electrical switchboard upgrades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2 988</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268</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284</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2 436</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Fleet – agribusiness tractors combine harvester </w:t>
            </w:r>
            <w:r>
              <w:rPr>
                <w:rFonts w:eastAsiaTheme="minorEastAsia" w:cs="Calibri"/>
                <w:color w:val="000000"/>
                <w:szCs w:val="18"/>
                <w:lang w:eastAsia="en-AU"/>
              </w:rPr>
              <w:br/>
            </w:r>
            <w:r w:rsidRPr="00A06DC7">
              <w:rPr>
                <w:rFonts w:eastAsiaTheme="minorEastAsia" w:cs="Calibri"/>
                <w:color w:val="000000"/>
                <w:szCs w:val="18"/>
                <w:lang w:eastAsia="en-AU"/>
              </w:rPr>
              <w:t xml:space="preserve">(Dutson Downs)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"Dutson Downs"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3 192</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286</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228</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2 678</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various</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Fleet purchases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19 861</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1 554</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2 286</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16 021</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Gippsland water factory membrane replacement program (Morwell)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"Morwell"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12 373</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1 014</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873</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10 486</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Gippsland water factory minor improvement works (Morwell)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"Morwell"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9 144</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1 824</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298</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7 022</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Information technology infrastructure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2 338</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314</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178</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1 846</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Loch Sport low pressure sewer systems (Loch Sport)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"Loch Sport"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1 144</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102</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105</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937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Maffra waste water treatment plant lagoon 1 desludge (Maffra)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"Maffra"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1 816</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1 816</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2024-25</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Maffra water treatment plant chemical systems upgrade (Maffra)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"Maffra"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2023-24</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single" w:sz="6" w:space="0" w:color="auto"/>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Maffra water treatment plant new chlorine or sodium hypochlorite dosing facility (Maffra)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"Maffra" </w:instrText>
            </w:r>
            <w:r w:rsidRPr="00105795">
              <w:rPr>
                <w:rFonts w:eastAsiaTheme="minorEastAsia" w:cs="Calibri"/>
                <w:color w:val="000000"/>
                <w:szCs w:val="12"/>
                <w:lang w:eastAsia="en-AU"/>
              </w:rPr>
              <w:fldChar w:fldCharType="end"/>
            </w:r>
          </w:p>
        </w:tc>
        <w:tc>
          <w:tcPr>
            <w:tcW w:w="997" w:type="dxa"/>
            <w:gridSpan w:val="12"/>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1 065</w:t>
            </w:r>
          </w:p>
        </w:tc>
        <w:tc>
          <w:tcPr>
            <w:tcW w:w="1085" w:type="dxa"/>
            <w:gridSpan w:val="5"/>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1 065</w:t>
            </w:r>
          </w:p>
        </w:tc>
        <w:tc>
          <w:tcPr>
            <w:tcW w:w="1051" w:type="dxa"/>
            <w:gridSpan w:val="7"/>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2025-26</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single" w:sz="6" w:space="0" w:color="auto"/>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Major customer meter replacements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1 155</w:t>
            </w:r>
          </w:p>
        </w:tc>
        <w:tc>
          <w:tcPr>
            <w:tcW w:w="1085" w:type="dxa"/>
            <w:gridSpan w:val="5"/>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100</w:t>
            </w:r>
          </w:p>
        </w:tc>
        <w:tc>
          <w:tcPr>
            <w:tcW w:w="983" w:type="dxa"/>
            <w:gridSpan w:val="7"/>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106</w:t>
            </w:r>
          </w:p>
        </w:tc>
        <w:tc>
          <w:tcPr>
            <w:tcW w:w="975" w:type="dxa"/>
            <w:gridSpan w:val="6"/>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949</w:t>
            </w:r>
          </w:p>
        </w:tc>
        <w:tc>
          <w:tcPr>
            <w:tcW w:w="1051" w:type="dxa"/>
            <w:gridSpan w:val="7"/>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Meter replacement program </w:t>
            </w:r>
            <w:r>
              <w:rPr>
                <w:rFonts w:eastAsiaTheme="minorEastAsia" w:cs="Calibri"/>
                <w:color w:val="000000"/>
                <w:szCs w:val="18"/>
                <w:lang w:eastAsia="en-AU"/>
              </w:rPr>
              <w:br/>
            </w:r>
            <w:r w:rsidRPr="00A06DC7">
              <w:rPr>
                <w:rFonts w:eastAsiaTheme="minorEastAsia" w:cs="Calibri"/>
                <w:color w:val="000000"/>
                <w:szCs w:val="18"/>
                <w:lang w:eastAsia="en-AU"/>
              </w:rPr>
              <w:t xml:space="preserve">(regional various)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"Regional:Various"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1 547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167</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139</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1 241</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Mirboo North water rising main replacement (Mirboo North) </w:t>
            </w:r>
            <w:r w:rsidRPr="00A06DC7">
              <w:rPr>
                <w:rFonts w:eastAsiaTheme="minorEastAsia" w:cs="Calibri"/>
                <w:color w:val="000000"/>
                <w:szCs w:val="12"/>
                <w:vertAlign w:val="superscript"/>
                <w:lang w:eastAsia="en-AU"/>
              </w:rPr>
              <w:t>(a)</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"Mirboo North"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3 191</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82</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157</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2 952</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2020-21</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Moe sewer – Yarragon township sewer pump station rising main and pump station capacity upgrade (Yarragon)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"Yarragon"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5 091</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5 091</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2024-25</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Moe water treatment plant – basin liners and covers (Moe) </w:t>
            </w:r>
            <w:r w:rsidRPr="00A06DC7">
              <w:rPr>
                <w:rFonts w:eastAsiaTheme="minorEastAsia" w:cs="Calibri"/>
                <w:color w:val="000000"/>
                <w:szCs w:val="12"/>
                <w:vertAlign w:val="superscript"/>
                <w:lang w:eastAsia="en-AU"/>
              </w:rPr>
              <w:t>(a)</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"Moe"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3 129</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248</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2 774</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107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2019-20</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Moondarra –  Pine Gully dam safety remediation works (Moondarra)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"Moondarra"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1 697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1 697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2023-24</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Moondarra – Buckleys Hill – Australian National Committee of Large Dams remediation works stage 1 (Morwell)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"Morwell"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6 823</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6 823</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2025-26</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Moondarra regulated pines to natives plantation (Moondarra)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"Moondarra"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209</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938</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various</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Morwell sewer – Polden Crescent sewer pump station upgrade (Morwell)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"Morwell"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1 033</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1 028</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5</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2018-19</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Morwell water – Buckleys Basin and water treatment plant land acquisition and new Buckleys Basin (Morwell) </w:t>
            </w:r>
            <w:r w:rsidRPr="00A06DC7">
              <w:rPr>
                <w:rFonts w:eastAsiaTheme="minorEastAsia" w:cs="Calibri"/>
                <w:color w:val="000000"/>
                <w:szCs w:val="12"/>
                <w:vertAlign w:val="superscript"/>
                <w:lang w:eastAsia="en-AU"/>
              </w:rPr>
              <w:t>(a)</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"Morwell"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4 169</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21</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4 148</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2019-20</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Morwell water – </w:t>
            </w:r>
            <w:r>
              <w:rPr>
                <w:rFonts w:eastAsiaTheme="minorEastAsia" w:cs="Calibri"/>
                <w:color w:val="000000"/>
                <w:szCs w:val="18"/>
                <w:lang w:eastAsia="en-AU"/>
              </w:rPr>
              <w:br/>
            </w:r>
            <w:r w:rsidRPr="00A06DC7">
              <w:rPr>
                <w:rFonts w:eastAsiaTheme="minorEastAsia" w:cs="Calibri"/>
                <w:color w:val="000000"/>
                <w:szCs w:val="18"/>
                <w:lang w:eastAsia="en-AU"/>
              </w:rPr>
              <w:t xml:space="preserve">Holmes Road/McDonald Road water augmentation (Morwell) </w:t>
            </w:r>
            <w:r w:rsidRPr="00A06DC7">
              <w:rPr>
                <w:rFonts w:eastAsiaTheme="minorEastAsia" w:cs="Calibri"/>
                <w:color w:val="000000"/>
                <w:szCs w:val="12"/>
                <w:vertAlign w:val="superscript"/>
                <w:lang w:eastAsia="en-AU"/>
              </w:rPr>
              <w:t>(c)</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"Morwell"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2025-26</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Newborough basin liners and covers (Newborough)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"Newborough"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1 012</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1 012</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2021-22</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Northways treated water basin cover and liner replacement (Churchill) </w:t>
            </w:r>
            <w:r w:rsidRPr="00A06DC7">
              <w:rPr>
                <w:rFonts w:eastAsiaTheme="minorEastAsia" w:cs="Calibri"/>
                <w:color w:val="000000"/>
                <w:szCs w:val="12"/>
                <w:vertAlign w:val="superscript"/>
                <w:lang w:eastAsia="en-AU"/>
              </w:rPr>
              <w:t>(c)</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"Churchill"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1 506</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1 506</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2021-22</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Rawson waste water treatment plant emergency storage (Rawson) </w:t>
            </w:r>
            <w:r w:rsidRPr="00A06DC7">
              <w:rPr>
                <w:rFonts w:eastAsiaTheme="minorEastAsia" w:cs="Calibri"/>
                <w:color w:val="000000"/>
                <w:szCs w:val="12"/>
                <w:vertAlign w:val="superscript"/>
                <w:lang w:eastAsia="en-AU"/>
              </w:rPr>
              <w:t>(c)</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"Rawson"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1 186</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1 186</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2023-24</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Rawson water – distribution main from water treatment plant to Parkers Corner pressure reducing valve (Rawson)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"Rawson"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1 777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1 777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2026-27</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804" w:type="dxa"/>
            <w:gridSpan w:val="8"/>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Regional outfall sewer channel relining improvement works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82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1 875</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188</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1 687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various</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730" w:type="dxa"/>
            <w:gridSpan w:val="4"/>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Regional outfall sewer renewal program through Traralgon (Traralgon)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"Traralgon" </w:instrText>
            </w:r>
            <w:r w:rsidRPr="00105795">
              <w:rPr>
                <w:rFonts w:eastAsiaTheme="minorEastAsia" w:cs="Calibri"/>
                <w:color w:val="000000"/>
                <w:szCs w:val="12"/>
                <w:lang w:eastAsia="en-AU"/>
              </w:rPr>
              <w:fldChar w:fldCharType="end"/>
            </w:r>
          </w:p>
        </w:tc>
        <w:tc>
          <w:tcPr>
            <w:tcW w:w="899" w:type="dxa"/>
            <w:gridSpan w:val="10"/>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5 141</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42</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5 099</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various</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single" w:sz="6" w:space="0" w:color="auto"/>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Renewable energy – solar panels on Moe and Warragul waste water treatment plants and Warragul water treatment plant </w:t>
            </w:r>
            <w:r>
              <w:rPr>
                <w:rFonts w:eastAsiaTheme="minorEastAsia" w:cs="Calibri"/>
                <w:color w:val="000000"/>
                <w:szCs w:val="18"/>
                <w:lang w:eastAsia="en-AU"/>
              </w:rPr>
              <w:br/>
            </w:r>
            <w:r w:rsidRPr="00A06DC7">
              <w:rPr>
                <w:rFonts w:eastAsiaTheme="minorEastAsia" w:cs="Calibri"/>
                <w:color w:val="000000"/>
                <w:szCs w:val="18"/>
                <w:lang w:eastAsia="en-AU"/>
              </w:rPr>
              <w:t xml:space="preserve">(regional various)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"Regional:Various" </w:instrText>
            </w:r>
            <w:r w:rsidRPr="00105795">
              <w:rPr>
                <w:rFonts w:eastAsiaTheme="minorEastAsia" w:cs="Calibri"/>
                <w:color w:val="000000"/>
                <w:szCs w:val="12"/>
                <w:lang w:eastAsia="en-AU"/>
              </w:rPr>
              <w:fldChar w:fldCharType="end"/>
            </w:r>
          </w:p>
        </w:tc>
        <w:tc>
          <w:tcPr>
            <w:tcW w:w="997" w:type="dxa"/>
            <w:gridSpan w:val="12"/>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1 843</w:t>
            </w:r>
          </w:p>
        </w:tc>
        <w:tc>
          <w:tcPr>
            <w:tcW w:w="1085" w:type="dxa"/>
            <w:gridSpan w:val="5"/>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110</w:t>
            </w:r>
          </w:p>
        </w:tc>
        <w:tc>
          <w:tcPr>
            <w:tcW w:w="983" w:type="dxa"/>
            <w:gridSpan w:val="7"/>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644</w:t>
            </w:r>
          </w:p>
        </w:tc>
        <w:tc>
          <w:tcPr>
            <w:tcW w:w="975" w:type="dxa"/>
            <w:gridSpan w:val="6"/>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1 089</w:t>
            </w:r>
          </w:p>
        </w:tc>
        <w:tc>
          <w:tcPr>
            <w:tcW w:w="1051" w:type="dxa"/>
            <w:gridSpan w:val="7"/>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2020-21</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single" w:sz="6" w:space="0" w:color="auto"/>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Replace pressure sewer pumps components (Seaspray, </w:t>
            </w:r>
            <w:r>
              <w:rPr>
                <w:rFonts w:eastAsiaTheme="minorEastAsia" w:cs="Calibri"/>
                <w:color w:val="000000"/>
                <w:szCs w:val="18"/>
                <w:lang w:eastAsia="en-AU"/>
              </w:rPr>
              <w:br/>
            </w:r>
            <w:r w:rsidRPr="00A06DC7">
              <w:rPr>
                <w:rFonts w:eastAsiaTheme="minorEastAsia" w:cs="Calibri"/>
                <w:color w:val="000000"/>
                <w:szCs w:val="18"/>
                <w:lang w:eastAsia="en-AU"/>
              </w:rPr>
              <w:t xml:space="preserve">Coongulla and Loch Sport)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"Seaspray" </w:instrText>
            </w:r>
            <w:r w:rsidRPr="00105795">
              <w:rPr>
                <w:rFonts w:eastAsiaTheme="minorEastAsia" w:cs="Calibri"/>
                <w:color w:val="000000"/>
                <w:szCs w:val="18"/>
                <w:lang w:eastAsia="en-AU"/>
              </w:rPr>
              <w:fldChar w:fldCharType="end"/>
            </w:r>
            <w:r w:rsidRPr="00105795">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"Coongulla</w:instrText>
            </w:r>
            <w:r w:rsidRPr="00105795">
              <w:rPr>
                <w:rFonts w:eastAsiaTheme="minorEastAsia" w:cs="Calibri"/>
                <w:color w:val="000000"/>
                <w:szCs w:val="18"/>
                <w:lang w:eastAsia="en-AU"/>
              </w:rPr>
              <w:instrText xml:space="preserve">" </w:instrText>
            </w:r>
            <w:r w:rsidRPr="00105795">
              <w:rPr>
                <w:rFonts w:eastAsiaTheme="minorEastAsia" w:cs="Calibri"/>
                <w:color w:val="000000"/>
                <w:szCs w:val="18"/>
                <w:lang w:eastAsia="en-AU"/>
              </w:rPr>
              <w:fldChar w:fldCharType="end"/>
            </w:r>
            <w:r w:rsidRPr="00105795">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instrText>
            </w:r>
            <w:r w:rsidRPr="00105795">
              <w:rPr>
                <w:rFonts w:eastAsiaTheme="minorEastAsia" w:cs="Calibri"/>
                <w:color w:val="000000"/>
                <w:szCs w:val="18"/>
                <w:lang w:eastAsia="en-AU"/>
              </w:rPr>
              <w:instrText xml:space="preserve">Loch Sport" </w:instrText>
            </w:r>
            <w:r w:rsidRPr="00105795">
              <w:rPr>
                <w:rFonts w:eastAsiaTheme="minorEastAsia" w:cs="Calibri"/>
                <w:color w:val="000000"/>
                <w:szCs w:val="18"/>
                <w:lang w:eastAsia="en-AU"/>
              </w:rPr>
              <w:fldChar w:fldCharType="end"/>
            </w:r>
          </w:p>
        </w:tc>
        <w:tc>
          <w:tcPr>
            <w:tcW w:w="997" w:type="dxa"/>
            <w:gridSpan w:val="12"/>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6 306</w:t>
            </w:r>
          </w:p>
        </w:tc>
        <w:tc>
          <w:tcPr>
            <w:tcW w:w="1085" w:type="dxa"/>
            <w:gridSpan w:val="5"/>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150</w:t>
            </w:r>
          </w:p>
        </w:tc>
        <w:tc>
          <w:tcPr>
            <w:tcW w:w="983" w:type="dxa"/>
            <w:gridSpan w:val="7"/>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369</w:t>
            </w:r>
          </w:p>
        </w:tc>
        <w:tc>
          <w:tcPr>
            <w:tcW w:w="975" w:type="dxa"/>
            <w:gridSpan w:val="6"/>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5 787</w:t>
            </w:r>
          </w:p>
        </w:tc>
        <w:tc>
          <w:tcPr>
            <w:tcW w:w="1051" w:type="dxa"/>
            <w:gridSpan w:val="7"/>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Reticulation renewals </w:t>
            </w:r>
            <w:r>
              <w:rPr>
                <w:rFonts w:eastAsiaTheme="minorEastAsia" w:cs="Calibri"/>
                <w:color w:val="000000"/>
                <w:szCs w:val="18"/>
                <w:lang w:eastAsia="en-AU"/>
              </w:rPr>
              <w:br/>
            </w:r>
            <w:r w:rsidRPr="00A06DC7">
              <w:rPr>
                <w:rFonts w:eastAsiaTheme="minorEastAsia" w:cs="Calibri"/>
                <w:color w:val="000000"/>
                <w:szCs w:val="18"/>
                <w:lang w:eastAsia="en-AU"/>
              </w:rPr>
              <w:t xml:space="preserve">(regional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16 284</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1 044</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1 256</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13 984</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SCADA asset upgrade program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6 259</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1 235</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505</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4 519</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787" w:type="dxa"/>
            <w:gridSpan w:val="7"/>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Sale sewer outfall sewer pump station and land acquisition (Sale) </w:t>
            </w:r>
            <w:r w:rsidRPr="00A06DC7">
              <w:rPr>
                <w:rFonts w:eastAsiaTheme="minorEastAsia" w:cs="Calibri"/>
                <w:color w:val="000000"/>
                <w:szCs w:val="12"/>
                <w:vertAlign w:val="superscript"/>
                <w:lang w:eastAsia="en-AU"/>
              </w:rPr>
              <w:t>(a)</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"Sale" </w:instrText>
            </w:r>
            <w:r w:rsidRPr="00105795">
              <w:rPr>
                <w:rFonts w:eastAsiaTheme="minorEastAsia" w:cs="Calibri"/>
                <w:color w:val="000000"/>
                <w:szCs w:val="12"/>
                <w:lang w:eastAsia="en-AU"/>
              </w:rPr>
              <w:fldChar w:fldCharType="end"/>
            </w:r>
          </w:p>
        </w:tc>
        <w:tc>
          <w:tcPr>
            <w:tcW w:w="842"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12 063</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2 005</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5 129</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4 929</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2019-20</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Sale waste water treatment plant capacity upgrade (Sale)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"Sale"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1 178</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1 178</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2023-24</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Sale water reticulation renewals </w:t>
            </w:r>
            <w:r>
              <w:rPr>
                <w:rFonts w:eastAsiaTheme="minorEastAsia" w:cs="Calibri"/>
                <w:color w:val="000000"/>
                <w:szCs w:val="18"/>
                <w:lang w:eastAsia="en-AU"/>
              </w:rPr>
              <w:br/>
            </w:r>
            <w:r w:rsidRPr="00A06DC7">
              <w:rPr>
                <w:rFonts w:eastAsiaTheme="minorEastAsia" w:cs="Calibri"/>
                <w:color w:val="000000"/>
                <w:szCs w:val="18"/>
                <w:lang w:eastAsia="en-AU"/>
              </w:rPr>
              <w:t xml:space="preserve">(Sale)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"Sale"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2 722</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2 701</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21</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2018-19</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Sale water treatment plant high lift pump station upgrade (Sale) </w:t>
            </w:r>
            <w:r w:rsidRPr="00A06DC7">
              <w:rPr>
                <w:rFonts w:eastAsiaTheme="minorEastAsia" w:cs="Calibri"/>
                <w:color w:val="000000"/>
                <w:szCs w:val="12"/>
                <w:vertAlign w:val="superscript"/>
                <w:lang w:eastAsia="en-AU"/>
              </w:rPr>
              <w:t>(c)</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"Sale"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1 074</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1 053</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21</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2018-19</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Saline waste outfall pipeline 5.5km stage 3 to South Gippsland Highway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2 970</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2 917</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53</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2018-19</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758" w:type="dxa"/>
            <w:gridSpan w:val="6"/>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Sanders treated water basin cover and liner replacement (Churchill)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"Churchill" </w:instrText>
            </w:r>
            <w:r w:rsidRPr="00105795">
              <w:rPr>
                <w:rFonts w:eastAsiaTheme="minorEastAsia" w:cs="Calibri"/>
                <w:color w:val="000000"/>
                <w:szCs w:val="12"/>
                <w:lang w:eastAsia="en-AU"/>
              </w:rPr>
              <w:fldChar w:fldCharType="end"/>
            </w:r>
          </w:p>
        </w:tc>
        <w:tc>
          <w:tcPr>
            <w:tcW w:w="871" w:type="dxa"/>
            <w:gridSpan w:val="8"/>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2 401</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2 401</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2022-23</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Sewer pump station mechanical and electrical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7 467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736</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676</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6 055</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Sewer reticulation customer charter initiative – minor capital projects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5 430</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502</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453</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4 475</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Sewer reticulation upgrades – </w:t>
            </w:r>
            <w:r>
              <w:rPr>
                <w:rFonts w:eastAsiaTheme="minorEastAsia" w:cs="Calibri"/>
                <w:color w:val="000000"/>
                <w:szCs w:val="18"/>
                <w:lang w:eastAsia="en-AU"/>
              </w:rPr>
              <w:br/>
            </w:r>
            <w:r w:rsidRPr="00A06DC7">
              <w:rPr>
                <w:rFonts w:eastAsiaTheme="minorEastAsia" w:cs="Calibri"/>
                <w:color w:val="000000"/>
                <w:szCs w:val="18"/>
                <w:lang w:eastAsia="en-AU"/>
              </w:rPr>
              <w:t xml:space="preserve">all systems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15 060</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1 125</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1 256</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12 679</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Sewer trunk main renewals program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10 806</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21</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10 785</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various</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Shared asset projects </w:t>
            </w:r>
            <w:r>
              <w:rPr>
                <w:rFonts w:eastAsiaTheme="minorEastAsia" w:cs="Calibri"/>
                <w:color w:val="000000"/>
                <w:szCs w:val="18"/>
                <w:lang w:eastAsia="en-AU"/>
              </w:rPr>
              <w:br/>
            </w:r>
            <w:r w:rsidRPr="00A06DC7">
              <w:rPr>
                <w:rFonts w:eastAsiaTheme="minorEastAsia" w:cs="Calibri"/>
                <w:color w:val="000000"/>
                <w:szCs w:val="18"/>
                <w:lang w:eastAsia="en-AU"/>
              </w:rPr>
              <w:t xml:space="preserve">(regional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22 935</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2 507</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3 545</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16 883</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Software upgrade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5 561</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248</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612</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4 701</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Soil organic recycling facility asbestos landfill (Dutson)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"Dutson"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1 058</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11</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1 047</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2018-19</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917" w:type="dxa"/>
            <w:gridSpan w:val="11"/>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Soil organic recycling facility machinery renewal program (Dutson)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"Dutson" </w:instrText>
            </w:r>
            <w:r w:rsidRPr="00105795">
              <w:rPr>
                <w:rFonts w:eastAsiaTheme="minorEastAsia" w:cs="Calibri"/>
                <w:color w:val="000000"/>
                <w:szCs w:val="18"/>
                <w:lang w:eastAsia="en-AU"/>
              </w:rPr>
              <w:fldChar w:fldCharType="end"/>
            </w:r>
          </w:p>
        </w:tc>
        <w:tc>
          <w:tcPr>
            <w:tcW w:w="768"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6 337</w:t>
            </w:r>
          </w:p>
        </w:tc>
        <w:tc>
          <w:tcPr>
            <w:tcW w:w="1085"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450</w:t>
            </w:r>
          </w:p>
        </w:tc>
        <w:tc>
          <w:tcPr>
            <w:tcW w:w="973"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923</w:t>
            </w:r>
          </w:p>
        </w:tc>
        <w:tc>
          <w:tcPr>
            <w:tcW w:w="9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4 964</w:t>
            </w:r>
          </w:p>
        </w:tc>
        <w:tc>
          <w:tcPr>
            <w:tcW w:w="99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various</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Soil organic recycling facility overland conveyor and fixed trommel screen (Dutson)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"Dutson"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2 035</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2 035</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2022-23</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Soil organic recycling facility site </w:t>
            </w:r>
            <w:r>
              <w:rPr>
                <w:rFonts w:eastAsiaTheme="minorEastAsia" w:cs="Calibri"/>
                <w:color w:val="000000"/>
                <w:szCs w:val="18"/>
                <w:lang w:eastAsia="en-AU"/>
              </w:rPr>
              <w:br/>
            </w:r>
            <w:r w:rsidRPr="00A06DC7">
              <w:rPr>
                <w:rFonts w:eastAsiaTheme="minorEastAsia" w:cs="Calibri"/>
                <w:color w:val="000000"/>
                <w:szCs w:val="18"/>
                <w:lang w:eastAsia="en-AU"/>
              </w:rPr>
              <w:t xml:space="preserve">and amenities (Dutson)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"Dutson"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1 045</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3</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105</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937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various</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Soil organic recycling facility waste treatment (Dutson) </w:t>
            </w:r>
            <w:r w:rsidRPr="00A06DC7">
              <w:rPr>
                <w:rFonts w:eastAsiaTheme="minorEastAsia" w:cs="Calibri"/>
                <w:color w:val="000000"/>
                <w:szCs w:val="12"/>
                <w:vertAlign w:val="superscript"/>
                <w:lang w:eastAsia="en-AU"/>
              </w:rPr>
              <w:t>(a)</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"Dutson"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5 762</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200</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576</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4 986</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various</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804" w:type="dxa"/>
            <w:gridSpan w:val="8"/>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Trafalgar Eight Mile Road sewer pump station and rising main (Trafalgar) </w:t>
            </w:r>
            <w:r w:rsidRPr="00A06DC7">
              <w:rPr>
                <w:rFonts w:eastAsiaTheme="minorEastAsia" w:cs="Calibri"/>
                <w:color w:val="000000"/>
                <w:szCs w:val="12"/>
                <w:vertAlign w:val="superscript"/>
                <w:lang w:eastAsia="en-AU"/>
              </w:rPr>
              <w:t>(d)</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"Trafalgar" </w:instrText>
            </w:r>
            <w:r w:rsidRPr="00105795">
              <w:rPr>
                <w:rFonts w:eastAsiaTheme="minorEastAsia" w:cs="Calibri"/>
                <w:color w:val="000000"/>
                <w:szCs w:val="12"/>
                <w:lang w:eastAsia="en-AU"/>
              </w:rPr>
              <w:fldChar w:fldCharType="end"/>
            </w:r>
          </w:p>
        </w:tc>
        <w:tc>
          <w:tcPr>
            <w:tcW w:w="82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1 810</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19</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262</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1 529</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2019-20</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Traralgon Peterkin Street sewer pump station capacity upgrade (Traralgon)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"Traralgon"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3 027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3 027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2025-26</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single" w:sz="6" w:space="0" w:color="auto"/>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Traralgon sewer – Glengarry sewer pump station emergency storage and reconfiguration (Glengarry)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"Glengarry" </w:instrText>
            </w:r>
            <w:r w:rsidRPr="00105795">
              <w:rPr>
                <w:rFonts w:eastAsiaTheme="minorEastAsia" w:cs="Calibri"/>
                <w:color w:val="000000"/>
                <w:szCs w:val="12"/>
                <w:lang w:eastAsia="en-AU"/>
              </w:rPr>
              <w:fldChar w:fldCharType="end"/>
            </w:r>
          </w:p>
        </w:tc>
        <w:tc>
          <w:tcPr>
            <w:tcW w:w="997" w:type="dxa"/>
            <w:gridSpan w:val="12"/>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1 175</w:t>
            </w:r>
          </w:p>
        </w:tc>
        <w:tc>
          <w:tcPr>
            <w:tcW w:w="1085" w:type="dxa"/>
            <w:gridSpan w:val="5"/>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1 175</w:t>
            </w:r>
          </w:p>
        </w:tc>
        <w:tc>
          <w:tcPr>
            <w:tcW w:w="1051" w:type="dxa"/>
            <w:gridSpan w:val="7"/>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2022-23</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single" w:sz="6" w:space="0" w:color="auto"/>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Traralgon water – connect Traralgon and Morwell water networks stage one (Traralgon)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"Traralgon" </w:instrText>
            </w:r>
            <w:r w:rsidRPr="00105795">
              <w:rPr>
                <w:rFonts w:eastAsiaTheme="minorEastAsia" w:cs="Calibri"/>
                <w:color w:val="000000"/>
                <w:szCs w:val="12"/>
                <w:lang w:eastAsia="en-AU"/>
              </w:rPr>
              <w:fldChar w:fldCharType="end"/>
            </w:r>
          </w:p>
        </w:tc>
        <w:tc>
          <w:tcPr>
            <w:tcW w:w="997" w:type="dxa"/>
            <w:gridSpan w:val="12"/>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9 038</w:t>
            </w:r>
          </w:p>
        </w:tc>
        <w:tc>
          <w:tcPr>
            <w:tcW w:w="1085" w:type="dxa"/>
            <w:gridSpan w:val="5"/>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9 038</w:t>
            </w:r>
          </w:p>
        </w:tc>
        <w:tc>
          <w:tcPr>
            <w:tcW w:w="1051" w:type="dxa"/>
            <w:gridSpan w:val="7"/>
            <w:tcBorders>
              <w:top w:val="single" w:sz="6" w:space="0" w:color="auto"/>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2024-25</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Traralgon water – hydro turbine on inlet valve (Traralgon)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"Traralgon"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1 690</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26</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1 664</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2020-21</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Tyers water – Glengarry Cairnbrook Road water reticulation renewal (Tyers)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"Tyers"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1 377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1 377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2024-25</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Tyers water – replace cover of Rosedale service basin (Rosedale)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"Rosedale"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1 144</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1 144</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2024-25</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Tyers water treatment plant – basin liners and covers (Tyers)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"Tyers"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1 647</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2020-21</w:t>
            </w:r>
          </w:p>
        </w:tc>
      </w:tr>
      <w:tr w:rsidR="003007B7" w:rsidRPr="00A06DC7" w:rsidTr="00194754">
        <w:trPr>
          <w:gridAfter w:val="3"/>
          <w:wAfter w:w="115" w:type="dxa"/>
        </w:trPr>
        <w:tc>
          <w:tcPr>
            <w:cnfStyle w:val="001000000000" w:firstRow="0" w:lastRow="0" w:firstColumn="1" w:lastColumn="0" w:oddVBand="0" w:evenVBand="0" w:oddHBand="0" w:evenHBand="0" w:firstRowFirstColumn="0" w:firstRowLastColumn="0" w:lastRowFirstColumn="0" w:lastRowLastColumn="0"/>
            <w:tcW w:w="2877" w:type="dxa"/>
            <w:gridSpan w:val="10"/>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Unplanned plant failures for wastewater (e.g. pumps, instruments, plant components)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745" w:type="dxa"/>
            <w:gridSpan w:val="3"/>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8 867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697</w:t>
            </w:r>
          </w:p>
        </w:tc>
        <w:tc>
          <w:tcPr>
            <w:tcW w:w="990" w:type="dxa"/>
            <w:gridSpan w:val="8"/>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733</w:t>
            </w:r>
          </w:p>
        </w:tc>
        <w:tc>
          <w:tcPr>
            <w:tcW w:w="958"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7 437</w:t>
            </w:r>
          </w:p>
        </w:tc>
        <w:tc>
          <w:tcPr>
            <w:tcW w:w="1007"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various</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Warragul – Moe water supply interconnect – (water supply and demand strategy action 6) (Warragul)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"Warragul"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8 021</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7 759</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262</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2018-19</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Warragul Drouin water – Tyssen treated water pump station capacity upgrade (Warragul)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"Warragul"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1 136</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1 120</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16</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2019-20</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787" w:type="dxa"/>
            <w:gridSpan w:val="7"/>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Warragul Drouin water capacity upgrade of 450 mm spine main between Tyssen treated water pump station and Lillico Road (Warragul) </w:t>
            </w:r>
            <w:r w:rsidRPr="00A06DC7">
              <w:rPr>
                <w:rFonts w:eastAsiaTheme="minorEastAsia" w:cs="Calibri"/>
                <w:color w:val="000000"/>
                <w:szCs w:val="12"/>
                <w:vertAlign w:val="superscript"/>
                <w:lang w:eastAsia="en-AU"/>
              </w:rPr>
              <w:t>(a)</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"Warragul" </w:instrText>
            </w:r>
            <w:r w:rsidRPr="00105795">
              <w:rPr>
                <w:rFonts w:eastAsiaTheme="minorEastAsia" w:cs="Calibri"/>
                <w:color w:val="000000"/>
                <w:szCs w:val="12"/>
                <w:lang w:eastAsia="en-AU"/>
              </w:rPr>
              <w:fldChar w:fldCharType="end"/>
            </w:r>
          </w:p>
        </w:tc>
        <w:tc>
          <w:tcPr>
            <w:tcW w:w="842"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2 681</w:t>
            </w:r>
          </w:p>
        </w:tc>
        <w:tc>
          <w:tcPr>
            <w:tcW w:w="110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1"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15"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2 681</w:t>
            </w:r>
          </w:p>
        </w:tc>
        <w:tc>
          <w:tcPr>
            <w:tcW w:w="99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2026-27</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748" w:type="dxa"/>
            <w:gridSpan w:val="5"/>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Warragul South high level tank renewal (Warragul)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"Warragul" </w:instrText>
            </w:r>
            <w:r w:rsidRPr="00105795">
              <w:rPr>
                <w:rFonts w:eastAsiaTheme="minorEastAsia" w:cs="Calibri"/>
                <w:color w:val="000000"/>
                <w:szCs w:val="12"/>
                <w:lang w:eastAsia="en-AU"/>
              </w:rPr>
              <w:fldChar w:fldCharType="end"/>
            </w:r>
          </w:p>
        </w:tc>
        <w:tc>
          <w:tcPr>
            <w:tcW w:w="881" w:type="dxa"/>
            <w:gridSpan w:val="9"/>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1 053</w:t>
            </w:r>
          </w:p>
        </w:tc>
        <w:tc>
          <w:tcPr>
            <w:tcW w:w="110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111</w:t>
            </w:r>
          </w:p>
        </w:tc>
        <w:tc>
          <w:tcPr>
            <w:tcW w:w="981"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942</w:t>
            </w:r>
          </w:p>
        </w:tc>
        <w:tc>
          <w:tcPr>
            <w:tcW w:w="1015"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2018-19</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929" w:type="dxa"/>
            <w:gridSpan w:val="1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Warragul South treated water basin cover and liner replacement (Warragul)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"Warragul" </w:instrText>
            </w:r>
            <w:r w:rsidRPr="00105795">
              <w:rPr>
                <w:rFonts w:eastAsiaTheme="minorEastAsia" w:cs="Calibri"/>
                <w:color w:val="000000"/>
                <w:szCs w:val="12"/>
                <w:lang w:eastAsia="en-AU"/>
              </w:rPr>
              <w:fldChar w:fldCharType="end"/>
            </w:r>
          </w:p>
        </w:tc>
        <w:tc>
          <w:tcPr>
            <w:tcW w:w="711" w:type="dxa"/>
            <w:gridSpan w:val="3"/>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1 045</w:t>
            </w:r>
          </w:p>
        </w:tc>
        <w:tc>
          <w:tcPr>
            <w:tcW w:w="1106"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9"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1 045</w:t>
            </w:r>
          </w:p>
        </w:tc>
        <w:tc>
          <w:tcPr>
            <w:tcW w:w="99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2026-27</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Warragul sewer – North East augmentation (Warragul)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"Warragul"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4 986</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4 985</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2022-23</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Warragul sewer – desludge lagoons (Warragul)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"Warragul"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1 570</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1 570</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2018-19</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Warragul sewer – waste water treatment plant upgrade (Warragul) </w:t>
            </w:r>
            <w:r w:rsidRPr="00A06DC7">
              <w:rPr>
                <w:rFonts w:eastAsiaTheme="minorEastAsia" w:cs="Calibri"/>
                <w:color w:val="000000"/>
                <w:szCs w:val="12"/>
                <w:vertAlign w:val="superscript"/>
                <w:lang w:eastAsia="en-AU"/>
              </w:rPr>
              <w:t>(a)</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"Warragul"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1 008</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1 008</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2026-27</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Warragul waste water north east augmentation (Warragul)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"Warragul"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3 821</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3 821</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2023-24</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Warragul water – CBD distribution main bypass (Warragul) </w:t>
            </w:r>
            <w:r w:rsidRPr="00A06DC7">
              <w:rPr>
                <w:rFonts w:eastAsiaTheme="minorEastAsia" w:cs="Calibri"/>
                <w:color w:val="000000"/>
                <w:szCs w:val="12"/>
                <w:vertAlign w:val="superscript"/>
                <w:lang w:eastAsia="en-AU"/>
              </w:rPr>
              <w:t>(a)</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"Warragul" </w:instrText>
            </w:r>
            <w:r w:rsidRPr="00105795">
              <w:rPr>
                <w:rFonts w:eastAsiaTheme="minorEastAsia" w:cs="Calibri"/>
                <w:color w:val="000000"/>
                <w:szCs w:val="12"/>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9 891</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9 891</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2022-23</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Warragul water treatment plant – increase size of sewer line from sludge lagoon to sewer system (Warragul)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"Warragul"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1 308</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1 308</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2023-24</w:t>
            </w:r>
          </w:p>
        </w:tc>
      </w:tr>
      <w:tr w:rsidR="003007B7" w:rsidRPr="00A06DC7" w:rsidTr="00194754">
        <w:trPr>
          <w:gridAfter w:val="2"/>
          <w:wAfter w:w="76" w:type="dxa"/>
        </w:trPr>
        <w:tc>
          <w:tcPr>
            <w:cnfStyle w:val="001000000000" w:firstRow="0" w:lastRow="0" w:firstColumn="1" w:lastColumn="0" w:oddVBand="0" w:evenVBand="0" w:oddHBand="0" w:evenHBand="0" w:firstRowFirstColumn="0" w:firstRowLastColumn="0" w:lastRowFirstColumn="0" w:lastRowLastColumn="0"/>
            <w:tcW w:w="2730" w:type="dxa"/>
            <w:gridSpan w:val="4"/>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Warragul water treatment plant basin liners and covers (Warragul)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"Warragul" </w:instrText>
            </w:r>
            <w:r w:rsidRPr="00105795">
              <w:rPr>
                <w:rFonts w:eastAsiaTheme="minorEastAsia" w:cs="Calibri"/>
                <w:color w:val="000000"/>
                <w:szCs w:val="12"/>
                <w:lang w:eastAsia="en-AU"/>
              </w:rPr>
              <w:fldChar w:fldCharType="end"/>
            </w:r>
          </w:p>
        </w:tc>
        <w:tc>
          <w:tcPr>
            <w:tcW w:w="910" w:type="dxa"/>
            <w:gridSpan w:val="11"/>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1 557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25</w:t>
            </w:r>
          </w:p>
        </w:tc>
        <w:tc>
          <w:tcPr>
            <w:tcW w:w="988"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105</w:t>
            </w:r>
          </w:p>
        </w:tc>
        <w:tc>
          <w:tcPr>
            <w:tcW w:w="977"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1 427</w:t>
            </w:r>
          </w:p>
        </w:tc>
        <w:tc>
          <w:tcPr>
            <w:tcW w:w="1011"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2019-20</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single" w:sz="6" w:space="0" w:color="auto"/>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Water main renewal (Vary, Savige and Williams Streets) (Morwell)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"Morwell" </w:instrText>
            </w:r>
            <w:r w:rsidRPr="00105795">
              <w:rPr>
                <w:rFonts w:eastAsiaTheme="minorEastAsia" w:cs="Calibri"/>
                <w:color w:val="000000"/>
                <w:szCs w:val="18"/>
                <w:lang w:eastAsia="en-AU"/>
              </w:rPr>
              <w:fldChar w:fldCharType="end"/>
            </w:r>
          </w:p>
        </w:tc>
        <w:tc>
          <w:tcPr>
            <w:tcW w:w="997" w:type="dxa"/>
            <w:gridSpan w:val="12"/>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1 939</w:t>
            </w:r>
          </w:p>
        </w:tc>
        <w:tc>
          <w:tcPr>
            <w:tcW w:w="1085" w:type="dxa"/>
            <w:gridSpan w:val="5"/>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3" w:type="dxa"/>
            <w:gridSpan w:val="7"/>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5" w:type="dxa"/>
            <w:gridSpan w:val="6"/>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1 939</w:t>
            </w:r>
          </w:p>
        </w:tc>
        <w:tc>
          <w:tcPr>
            <w:tcW w:w="1051" w:type="dxa"/>
            <w:gridSpan w:val="7"/>
            <w:tcBorders>
              <w:top w:val="nil"/>
              <w:left w:val="nil"/>
              <w:bottom w:val="single" w:sz="6" w:space="0" w:color="auto"/>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various</w:t>
            </w:r>
          </w:p>
        </w:tc>
      </w:tr>
      <w:tr w:rsidR="003007B7" w:rsidRPr="00A06DC7" w:rsidTr="00194754">
        <w:trPr>
          <w:gridAfter w:val="2"/>
          <w:wAfter w:w="76" w:type="dxa"/>
        </w:trPr>
        <w:tc>
          <w:tcPr>
            <w:cnfStyle w:val="001000000000" w:firstRow="0" w:lastRow="0" w:firstColumn="1" w:lastColumn="0" w:oddVBand="0" w:evenVBand="0" w:oddHBand="0" w:evenHBand="0" w:firstRowFirstColumn="0" w:firstRowLastColumn="0" w:lastRowFirstColumn="0" w:lastRowLastColumn="0"/>
            <w:tcW w:w="2641" w:type="dxa"/>
            <w:gridSpan w:val="3"/>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Water pressure reducing valve to lower pressure in the central business district (Warragul) </w:t>
            </w:r>
            <w:r w:rsidRPr="00A06DC7">
              <w:rPr>
                <w:rFonts w:eastAsiaTheme="minorEastAsia" w:cs="Calibri"/>
                <w:color w:val="000000"/>
                <w:szCs w:val="12"/>
                <w:vertAlign w:val="superscript"/>
                <w:lang w:eastAsia="en-AU"/>
              </w:rPr>
              <w:t>(b)</w:t>
            </w:r>
            <w:r w:rsidRPr="00105795">
              <w:rPr>
                <w:rFonts w:eastAsiaTheme="minorEastAsia" w:cs="Calibri"/>
                <w:color w:val="000000"/>
                <w:szCs w:val="12"/>
                <w:lang w:eastAsia="en-AU"/>
              </w:rPr>
              <w:fldChar w:fldCharType="begin"/>
            </w:r>
            <w:r w:rsidRPr="00105795">
              <w:rPr>
                <w:rFonts w:eastAsiaTheme="minorEastAsia" w:cs="Calibri"/>
                <w:color w:val="000000"/>
                <w:szCs w:val="12"/>
                <w:lang w:eastAsia="en-AU"/>
              </w:rPr>
              <w:instrText xml:space="preserve"> XE "Warragul" </w:instrText>
            </w:r>
            <w:r w:rsidRPr="00105795">
              <w:rPr>
                <w:rFonts w:eastAsiaTheme="minorEastAsia" w:cs="Calibri"/>
                <w:color w:val="000000"/>
                <w:szCs w:val="12"/>
                <w:lang w:eastAsia="en-AU"/>
              </w:rPr>
              <w:fldChar w:fldCharType="end"/>
            </w:r>
          </w:p>
        </w:tc>
        <w:tc>
          <w:tcPr>
            <w:tcW w:w="999"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1 674</w:t>
            </w:r>
          </w:p>
        </w:tc>
        <w:tc>
          <w:tcPr>
            <w:tcW w:w="1106"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7"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77"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1 674</w:t>
            </w:r>
          </w:p>
        </w:tc>
        <w:tc>
          <w:tcPr>
            <w:tcW w:w="1011"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2021-22</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Water quality improvement minor works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4 058</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328</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375</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3 355</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Water reticulation improvement minor works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5 247</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597</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470</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4 180</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Water treatment minor capital projects (regional various)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"Regional:Various" </w:instrText>
            </w:r>
            <w:r w:rsidRPr="00105795">
              <w:rPr>
                <w:rFonts w:eastAsiaTheme="minorEastAsia" w:cs="Calibri"/>
                <w:color w:val="000000"/>
                <w:szCs w:val="18"/>
                <w:lang w:eastAsia="en-AU"/>
              </w:rPr>
              <w:fldChar w:fldCharType="end"/>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13 208</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1 019</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1 149</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11 040</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ongoing</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877" w:type="dxa"/>
            <w:gridSpan w:val="10"/>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8"/>
                <w:lang w:eastAsia="en-AU"/>
              </w:rPr>
            </w:pPr>
            <w:r w:rsidRPr="00A06DC7">
              <w:rPr>
                <w:rFonts w:eastAsiaTheme="minorEastAsia" w:cs="Calibri"/>
                <w:color w:val="000000"/>
                <w:szCs w:val="18"/>
                <w:lang w:eastAsia="en-AU"/>
              </w:rPr>
              <w:t xml:space="preserve">Yallourn North sewer rising main replacement stage 2 (Yallourn North) </w:t>
            </w:r>
            <w:r w:rsidRPr="00105795">
              <w:rPr>
                <w:rFonts w:eastAsiaTheme="minorEastAsia" w:cs="Calibri"/>
                <w:color w:val="000000"/>
                <w:szCs w:val="18"/>
                <w:lang w:eastAsia="en-AU"/>
              </w:rPr>
              <w:fldChar w:fldCharType="begin"/>
            </w:r>
            <w:r w:rsidRPr="00105795">
              <w:rPr>
                <w:rFonts w:eastAsiaTheme="minorEastAsia" w:cs="Calibri"/>
                <w:color w:val="000000"/>
                <w:szCs w:val="18"/>
                <w:lang w:eastAsia="en-AU"/>
              </w:rPr>
              <w:instrText xml:space="preserve"> XE "Yallourn North" </w:instrText>
            </w:r>
            <w:r w:rsidRPr="00105795">
              <w:rPr>
                <w:rFonts w:eastAsiaTheme="minorEastAsia" w:cs="Calibri"/>
                <w:color w:val="000000"/>
                <w:szCs w:val="18"/>
                <w:lang w:eastAsia="en-AU"/>
              </w:rPr>
              <w:fldChar w:fldCharType="end"/>
            </w:r>
          </w:p>
        </w:tc>
        <w:tc>
          <w:tcPr>
            <w:tcW w:w="779"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5 448</w:t>
            </w:r>
          </w:p>
        </w:tc>
        <w:tc>
          <w:tcPr>
            <w:tcW w:w="110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84"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9"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5 448</w:t>
            </w:r>
          </w:p>
        </w:tc>
        <w:tc>
          <w:tcPr>
            <w:tcW w:w="981" w:type="dxa"/>
            <w:gridSpan w:val="4"/>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 xml:space="preserve">qtr 4 </w:t>
            </w:r>
            <w:r>
              <w:rPr>
                <w:rFonts w:eastAsiaTheme="minorEastAsia" w:cs="Calibri"/>
                <w:color w:val="000000"/>
                <w:szCs w:val="18"/>
                <w:lang w:eastAsia="en-AU"/>
              </w:rPr>
              <w:br/>
            </w:r>
            <w:r w:rsidRPr="00A06DC7">
              <w:rPr>
                <w:rFonts w:eastAsiaTheme="minorEastAsia" w:cs="Calibri"/>
                <w:color w:val="000000"/>
                <w:szCs w:val="18"/>
                <w:lang w:eastAsia="en-AU"/>
              </w:rPr>
              <w:t>2025-26</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nil"/>
              <w:left w:val="nil"/>
              <w:bottom w:val="nil"/>
              <w:right w:val="nil"/>
            </w:tcBorders>
          </w:tcPr>
          <w:p w:rsidR="003007B7" w:rsidRPr="00A06DC7" w:rsidRDefault="003007B7" w:rsidP="00194754">
            <w:pPr>
              <w:keepLines w:val="0"/>
              <w:autoSpaceDE w:val="0"/>
              <w:autoSpaceDN w:val="0"/>
              <w:adjustRightInd w:val="0"/>
              <w:rPr>
                <w:rFonts w:eastAsiaTheme="minorEastAsia" w:cs="Calibri"/>
                <w:color w:val="000000"/>
                <w:szCs w:val="12"/>
                <w:lang w:eastAsia="en-AU"/>
              </w:rPr>
            </w:pPr>
            <w:r w:rsidRPr="00A06DC7">
              <w:rPr>
                <w:rFonts w:eastAsiaTheme="minorEastAsia" w:cs="Calibri"/>
                <w:color w:val="000000"/>
                <w:szCs w:val="18"/>
                <w:lang w:eastAsia="en-AU"/>
              </w:rPr>
              <w:t xml:space="preserve">All remaining projects with a TEI less than $1 million </w:t>
            </w:r>
            <w:r w:rsidRPr="00A06DC7">
              <w:rPr>
                <w:rFonts w:eastAsiaTheme="minorEastAsia" w:cs="Calibri"/>
                <w:color w:val="000000"/>
                <w:szCs w:val="12"/>
                <w:vertAlign w:val="superscript"/>
                <w:lang w:eastAsia="en-AU"/>
              </w:rPr>
              <w:t>(e)</w:t>
            </w:r>
          </w:p>
        </w:tc>
        <w:tc>
          <w:tcPr>
            <w:tcW w:w="997" w:type="dxa"/>
            <w:gridSpan w:val="12"/>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52 674</w:t>
            </w:r>
          </w:p>
        </w:tc>
        <w:tc>
          <w:tcPr>
            <w:tcW w:w="1085" w:type="dxa"/>
            <w:gridSpan w:val="5"/>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6 636</w:t>
            </w:r>
          </w:p>
        </w:tc>
        <w:tc>
          <w:tcPr>
            <w:tcW w:w="983"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6 166</w:t>
            </w:r>
          </w:p>
        </w:tc>
        <w:tc>
          <w:tcPr>
            <w:tcW w:w="975" w:type="dxa"/>
            <w:gridSpan w:val="6"/>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39 872</w:t>
            </w:r>
          </w:p>
        </w:tc>
        <w:tc>
          <w:tcPr>
            <w:tcW w:w="1051" w:type="dxa"/>
            <w:gridSpan w:val="7"/>
            <w:tcBorders>
              <w:top w:val="nil"/>
              <w:left w:val="nil"/>
              <w:bottom w:val="nil"/>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06DC7">
              <w:rPr>
                <w:rFonts w:eastAsiaTheme="minorEastAsia" w:cs="Calibri"/>
                <w:color w:val="000000"/>
                <w:szCs w:val="18"/>
                <w:lang w:eastAsia="en-AU"/>
              </w:rPr>
              <w:t>various</w:t>
            </w:r>
          </w:p>
        </w:tc>
      </w:tr>
      <w:tr w:rsidR="003007B7" w:rsidRPr="00A06DC7" w:rsidTr="00194754">
        <w:trPr>
          <w:gridAfter w:val="1"/>
          <w:wAfter w:w="54" w:type="dxa"/>
        </w:trPr>
        <w:tc>
          <w:tcPr>
            <w:cnfStyle w:val="001000000000" w:firstRow="0" w:lastRow="0" w:firstColumn="1" w:lastColumn="0" w:oddVBand="0" w:evenVBand="0" w:oddHBand="0" w:evenHBand="0" w:firstRowFirstColumn="0" w:firstRowLastColumn="0" w:lastRowFirstColumn="0" w:lastRowLastColumn="0"/>
            <w:tcW w:w="2632" w:type="dxa"/>
            <w:gridSpan w:val="2"/>
            <w:tcBorders>
              <w:top w:val="single" w:sz="6" w:space="0" w:color="000000"/>
              <w:left w:val="nil"/>
              <w:bottom w:val="single" w:sz="6" w:space="0" w:color="000000"/>
              <w:right w:val="nil"/>
            </w:tcBorders>
          </w:tcPr>
          <w:p w:rsidR="003007B7" w:rsidRPr="00A06DC7" w:rsidRDefault="003007B7" w:rsidP="00194754">
            <w:pPr>
              <w:keepLines w:val="0"/>
              <w:autoSpaceDE w:val="0"/>
              <w:autoSpaceDN w:val="0"/>
              <w:adjustRightInd w:val="0"/>
              <w:rPr>
                <w:rFonts w:eastAsiaTheme="minorEastAsia" w:cs="Calibri"/>
                <w:b/>
                <w:bCs/>
                <w:color w:val="000000"/>
                <w:szCs w:val="18"/>
                <w:lang w:eastAsia="en-AU"/>
              </w:rPr>
            </w:pPr>
            <w:r w:rsidRPr="00A06DC7">
              <w:rPr>
                <w:rFonts w:eastAsiaTheme="minorEastAsia" w:cs="Calibri"/>
                <w:b/>
                <w:bCs/>
                <w:color w:val="000000"/>
                <w:szCs w:val="18"/>
                <w:lang w:eastAsia="en-AU"/>
              </w:rPr>
              <w:t>Total existing projects</w:t>
            </w:r>
          </w:p>
        </w:tc>
        <w:tc>
          <w:tcPr>
            <w:tcW w:w="997" w:type="dxa"/>
            <w:gridSpan w:val="12"/>
            <w:tcBorders>
              <w:top w:val="single" w:sz="6" w:space="0" w:color="000000"/>
              <w:left w:val="nil"/>
              <w:bottom w:val="single" w:sz="6" w:space="0" w:color="000000"/>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460 867</w:t>
            </w:r>
          </w:p>
        </w:tc>
        <w:tc>
          <w:tcPr>
            <w:tcW w:w="1085" w:type="dxa"/>
            <w:gridSpan w:val="5"/>
            <w:tcBorders>
              <w:top w:val="single" w:sz="6" w:space="0" w:color="000000"/>
              <w:left w:val="nil"/>
              <w:bottom w:val="single" w:sz="6" w:space="0" w:color="000000"/>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49 002</w:t>
            </w:r>
          </w:p>
        </w:tc>
        <w:tc>
          <w:tcPr>
            <w:tcW w:w="983" w:type="dxa"/>
            <w:gridSpan w:val="7"/>
            <w:tcBorders>
              <w:top w:val="single" w:sz="6" w:space="0" w:color="000000"/>
              <w:left w:val="nil"/>
              <w:bottom w:val="single" w:sz="6" w:space="0" w:color="000000"/>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42 476</w:t>
            </w:r>
          </w:p>
        </w:tc>
        <w:tc>
          <w:tcPr>
            <w:tcW w:w="975" w:type="dxa"/>
            <w:gridSpan w:val="6"/>
            <w:tcBorders>
              <w:top w:val="single" w:sz="6" w:space="0" w:color="000000"/>
              <w:left w:val="nil"/>
              <w:bottom w:val="single" w:sz="6" w:space="0" w:color="000000"/>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369 389</w:t>
            </w:r>
          </w:p>
        </w:tc>
        <w:tc>
          <w:tcPr>
            <w:tcW w:w="1051" w:type="dxa"/>
            <w:gridSpan w:val="7"/>
            <w:tcBorders>
              <w:top w:val="single" w:sz="6" w:space="0" w:color="000000"/>
              <w:left w:val="nil"/>
              <w:bottom w:val="single" w:sz="6" w:space="0" w:color="000000"/>
              <w:right w:val="nil"/>
            </w:tcBorders>
          </w:tcPr>
          <w:p w:rsidR="003007B7" w:rsidRPr="00A06DC7"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06DC7">
              <w:rPr>
                <w:rFonts w:eastAsiaTheme="minorEastAsia" w:cs="Calibri"/>
                <w:color w:val="000000"/>
                <w:lang w:eastAsia="en-AU"/>
              </w:rPr>
              <w:t xml:space="preserve"> </w:t>
            </w:r>
          </w:p>
        </w:tc>
      </w:tr>
      <w:tr w:rsidR="003007B7" w:rsidRPr="00A06DC7"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gridSpan w:val="9"/>
            <w:tcBorders>
              <w:top w:val="single" w:sz="6" w:space="0" w:color="000000"/>
              <w:bottom w:val="single" w:sz="12" w:space="0" w:color="auto"/>
            </w:tcBorders>
          </w:tcPr>
          <w:p w:rsidR="003007B7" w:rsidRPr="00A06DC7" w:rsidRDefault="003007B7" w:rsidP="00194754">
            <w:pPr>
              <w:keepLines w:val="0"/>
              <w:autoSpaceDE w:val="0"/>
              <w:autoSpaceDN w:val="0"/>
              <w:adjustRightInd w:val="0"/>
              <w:rPr>
                <w:rFonts w:eastAsiaTheme="minorEastAsia" w:cs="Calibri"/>
                <w:bCs/>
                <w:color w:val="000000"/>
                <w:szCs w:val="18"/>
                <w:lang w:eastAsia="en-AU"/>
              </w:rPr>
            </w:pPr>
            <w:r w:rsidRPr="00A06DC7">
              <w:rPr>
                <w:rFonts w:eastAsiaTheme="minorEastAsia" w:cs="Calibri"/>
                <w:bCs/>
                <w:color w:val="000000"/>
                <w:szCs w:val="18"/>
                <w:lang w:eastAsia="en-AU"/>
              </w:rPr>
              <w:t>Total Central Gippsland Region Water Corporation projects</w:t>
            </w:r>
          </w:p>
        </w:tc>
        <w:tc>
          <w:tcPr>
            <w:tcW w:w="873" w:type="dxa"/>
            <w:gridSpan w:val="8"/>
            <w:tcBorders>
              <w:top w:val="single" w:sz="6" w:space="0" w:color="000000"/>
              <w:bottom w:val="single" w:sz="12" w:space="0" w:color="auto"/>
            </w:tcBorders>
          </w:tcPr>
          <w:p w:rsidR="003007B7" w:rsidRPr="00A06DC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515 653</w:t>
            </w:r>
          </w:p>
        </w:tc>
        <w:tc>
          <w:tcPr>
            <w:tcW w:w="1099" w:type="dxa"/>
            <w:gridSpan w:val="8"/>
            <w:tcBorders>
              <w:top w:val="single" w:sz="6" w:space="0" w:color="000000"/>
              <w:bottom w:val="single" w:sz="12" w:space="0" w:color="auto"/>
            </w:tcBorders>
          </w:tcPr>
          <w:p w:rsidR="003007B7" w:rsidRPr="00A06DC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49 011</w:t>
            </w:r>
          </w:p>
        </w:tc>
        <w:tc>
          <w:tcPr>
            <w:tcW w:w="981" w:type="dxa"/>
            <w:gridSpan w:val="5"/>
            <w:tcBorders>
              <w:top w:val="single" w:sz="6" w:space="0" w:color="000000"/>
              <w:bottom w:val="single" w:sz="12" w:space="0" w:color="auto"/>
            </w:tcBorders>
          </w:tcPr>
          <w:p w:rsidR="003007B7" w:rsidRPr="00A06DC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44 728</w:t>
            </w:r>
          </w:p>
        </w:tc>
        <w:tc>
          <w:tcPr>
            <w:tcW w:w="986" w:type="dxa"/>
            <w:gridSpan w:val="6"/>
            <w:tcBorders>
              <w:top w:val="single" w:sz="6" w:space="0" w:color="000000"/>
              <w:bottom w:val="single" w:sz="12" w:space="0" w:color="auto"/>
            </w:tcBorders>
          </w:tcPr>
          <w:p w:rsidR="003007B7" w:rsidRPr="00A06DC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421 914</w:t>
            </w:r>
          </w:p>
        </w:tc>
        <w:tc>
          <w:tcPr>
            <w:tcW w:w="1026" w:type="dxa"/>
            <w:gridSpan w:val="4"/>
            <w:tcBorders>
              <w:top w:val="single" w:sz="6" w:space="0" w:color="000000"/>
              <w:bottom w:val="single" w:sz="12" w:space="0" w:color="auto"/>
            </w:tcBorders>
          </w:tcPr>
          <w:p w:rsidR="003007B7" w:rsidRPr="00A06DC7"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A06DC7">
              <w:rPr>
                <w:rFonts w:eastAsiaTheme="minorEastAsia" w:cs="Calibri"/>
                <w:color w:val="000000"/>
                <w:lang w:eastAsia="en-AU"/>
              </w:rPr>
              <w:t xml:space="preserve"> </w:t>
            </w:r>
          </w:p>
        </w:tc>
      </w:tr>
    </w:tbl>
    <w:p w:rsidR="003007B7" w:rsidRDefault="003007B7" w:rsidP="00194754">
      <w:pPr>
        <w:pStyle w:val="Source"/>
      </w:pPr>
      <w:r>
        <w:t>Source: Central Gippsland Region Water Corporation</w:t>
      </w:r>
    </w:p>
    <w:p w:rsidR="003007B7" w:rsidRDefault="003007B7" w:rsidP="00194754">
      <w:pPr>
        <w:pStyle w:val="Note"/>
      </w:pPr>
      <w:r>
        <w:t xml:space="preserve">Notes: </w:t>
      </w:r>
    </w:p>
    <w:p w:rsidR="003007B7" w:rsidRDefault="003007B7" w:rsidP="00194754">
      <w:pPr>
        <w:pStyle w:val="Note"/>
      </w:pPr>
      <w:r>
        <w:t>(a)</w:t>
      </w:r>
      <w:r>
        <w:tab/>
        <w:t>The TEI for this project has changed from last year due to a change in project scope or timing.</w:t>
      </w:r>
    </w:p>
    <w:p w:rsidR="003007B7" w:rsidRDefault="003007B7" w:rsidP="00194754">
      <w:pPr>
        <w:pStyle w:val="Note"/>
      </w:pPr>
      <w:r>
        <w:t>(b)</w:t>
      </w:r>
      <w:r>
        <w:tab/>
        <w:t>This project was previously included under ‘All remaining projects with a TEI less than $1 million’, and has since the previous State Budget process been re-forecast as having a TEI greater than $1 million.</w:t>
      </w:r>
    </w:p>
    <w:p w:rsidR="003007B7" w:rsidRDefault="003007B7" w:rsidP="00194754">
      <w:pPr>
        <w:pStyle w:val="Note"/>
      </w:pPr>
      <w:r>
        <w:t>(c)</w:t>
      </w:r>
      <w:r>
        <w:tab/>
        <w:t xml:space="preserve">Project name changed from Traralgon water − connect Traralgon and Morwell water networks (study) (Traralgon) published in the </w:t>
      </w:r>
      <w:r w:rsidRPr="00547FCF">
        <w:t>2017</w:t>
      </w:r>
      <w:r w:rsidRPr="00547FCF">
        <w:noBreakHyphen/>
        <w:t>18 budget</w:t>
      </w:r>
      <w:r w:rsidRPr="00377FC6">
        <w:rPr>
          <w:i w:val="0"/>
        </w:rPr>
        <w:t xml:space="preserve"> </w:t>
      </w:r>
      <w:r>
        <w:t>papers.</w:t>
      </w:r>
    </w:p>
    <w:p w:rsidR="003007B7" w:rsidRDefault="003007B7" w:rsidP="00194754">
      <w:pPr>
        <w:pStyle w:val="Note"/>
      </w:pPr>
      <w:r>
        <w:t>(d)</w:t>
      </w:r>
      <w:r>
        <w:tab/>
        <w:t>The TEI for this project has changed compared to last year after an options assessment identified a staged solution that has delayed the construction of the rising main component of this project post 2034.</w:t>
      </w:r>
    </w:p>
    <w:p w:rsidR="003007B7" w:rsidRDefault="003007B7" w:rsidP="00194754">
      <w:pPr>
        <w:pStyle w:val="Note"/>
      </w:pPr>
      <w:r>
        <w:t>(e)</w:t>
      </w:r>
      <w:r>
        <w:tab/>
        <w:t xml:space="preserve">The following projects from the </w:t>
      </w:r>
      <w:r w:rsidRPr="006D7D50">
        <w:rPr>
          <w:i w:val="0"/>
        </w:rPr>
        <w:t>2017</w:t>
      </w:r>
      <w:r w:rsidRPr="006D7D50">
        <w:rPr>
          <w:i w:val="0"/>
        </w:rPr>
        <w:noBreakHyphen/>
        <w:t>18 Budget</w:t>
      </w:r>
      <w:r>
        <w:t xml:space="preserve"> have been re</w:t>
      </w:r>
      <w:r>
        <w:noBreakHyphen/>
        <w:t>forecast and are now included in ‘All remaining existing projects with a TEI less than $1 million’; Moe water treatment plant – reconfiguration of control room (Moe), Fire suppression for facilities in high</w:t>
      </w:r>
      <w:r>
        <w:noBreakHyphen/>
        <w:t>risk bushfire areas (regional various), Moe – Newborough treated water pump station (Newborough), Morwell – Holmes Road/McDonald Road sewer augmentation (Morwell), Second supply to Drouin from Warragul (Drouin), Stratford sewer emergency storage (Stratford), Traralgon office improvements (Traralgon), Tyers sludge handling (Tyers).</w:t>
      </w:r>
      <w:r>
        <w:tab/>
      </w:r>
    </w:p>
    <w:p w:rsidR="003007B7" w:rsidRDefault="003007B7" w:rsidP="00194754">
      <w:pPr>
        <w:pStyle w:val="Note"/>
      </w:pP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spacing w:before="180"/>
      </w:pPr>
      <w:r>
        <w:t xml:space="preserve">Completed projects </w:t>
      </w:r>
      <w:r w:rsidRPr="00A717E7">
        <w:rPr>
          <w:vertAlign w:val="superscript"/>
        </w:rPr>
        <w:t>(a)</w:t>
      </w:r>
    </w:p>
    <w:p w:rsidR="003007B7" w:rsidRPr="005A0CEC"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395"/>
        <w:gridCol w:w="1134"/>
        <w:gridCol w:w="1275"/>
        <w:gridCol w:w="963"/>
      </w:tblGrid>
      <w:tr w:rsidR="003007B7" w:rsidRPr="00EA5982"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EA5982" w:rsidRDefault="003007B7" w:rsidP="00194754">
            <w:pPr>
              <w:autoSpaceDE w:val="0"/>
              <w:autoSpaceDN w:val="0"/>
              <w:adjustRightInd w:val="0"/>
              <w:ind w:left="0" w:firstLine="0"/>
              <w:rPr>
                <w:rFonts w:eastAsiaTheme="minorEastAsia" w:cs="Calibri"/>
                <w:iCs/>
                <w:color w:val="FFFFFF"/>
                <w:szCs w:val="18"/>
                <w:lang w:eastAsia="en-AU"/>
              </w:rPr>
            </w:pPr>
            <w:r w:rsidRPr="00EA5982">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EA5982">
              <w:rPr>
                <w:rFonts w:eastAsiaTheme="minorEastAsia" w:cs="Calibri"/>
                <w:iCs/>
                <w:color w:val="FFFFFF"/>
                <w:szCs w:val="18"/>
                <w:lang w:eastAsia="en-AU"/>
              </w:rPr>
              <w:t>and before 30 June 2018</w:t>
            </w:r>
          </w:p>
        </w:tc>
        <w:tc>
          <w:tcPr>
            <w:tcW w:w="1134" w:type="dxa"/>
            <w:tcBorders>
              <w:top w:val="nil"/>
              <w:left w:val="nil"/>
              <w:bottom w:val="nil"/>
              <w:right w:val="nil"/>
            </w:tcBorders>
            <w:shd w:val="solid" w:color="000000" w:fill="FFFFFF"/>
          </w:tcPr>
          <w:p w:rsidR="003007B7" w:rsidRPr="00EA59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5982">
              <w:rPr>
                <w:rFonts w:eastAsiaTheme="minorEastAsia" w:cs="Calibri"/>
                <w:iCs/>
                <w:color w:val="FFFFFF"/>
                <w:szCs w:val="18"/>
                <w:lang w:eastAsia="en-AU"/>
              </w:rPr>
              <w:t>Total estimated investment</w:t>
            </w:r>
          </w:p>
        </w:tc>
        <w:tc>
          <w:tcPr>
            <w:tcW w:w="1275" w:type="dxa"/>
            <w:tcBorders>
              <w:top w:val="nil"/>
              <w:left w:val="nil"/>
              <w:bottom w:val="nil"/>
              <w:right w:val="nil"/>
            </w:tcBorders>
            <w:shd w:val="solid" w:color="000000" w:fill="FFFFFF"/>
          </w:tcPr>
          <w:p w:rsidR="003007B7" w:rsidRPr="00EA59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5982">
              <w:rPr>
                <w:rFonts w:eastAsiaTheme="minorEastAsia" w:cs="Calibri"/>
                <w:iCs/>
                <w:color w:val="FFFFFF"/>
                <w:szCs w:val="18"/>
                <w:lang w:eastAsia="en-AU"/>
              </w:rPr>
              <w:t>Estimated expenditure to 30.06.2018</w:t>
            </w:r>
          </w:p>
        </w:tc>
        <w:tc>
          <w:tcPr>
            <w:tcW w:w="963" w:type="dxa"/>
            <w:tcBorders>
              <w:top w:val="nil"/>
              <w:left w:val="nil"/>
              <w:bottom w:val="nil"/>
              <w:right w:val="nil"/>
            </w:tcBorders>
            <w:shd w:val="solid" w:color="000000" w:fill="FFFFFF"/>
          </w:tcPr>
          <w:p w:rsidR="003007B7" w:rsidRPr="00EA59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5982">
              <w:rPr>
                <w:rFonts w:eastAsiaTheme="minorEastAsia" w:cs="Calibri"/>
                <w:iCs/>
                <w:color w:val="FFFFFF"/>
                <w:szCs w:val="18"/>
                <w:lang w:eastAsia="en-AU"/>
              </w:rPr>
              <w:t>Financial completion date</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Drouin sewerage outfall augmentation </w:t>
            </w:r>
            <w:r w:rsidRPr="00EA5982">
              <w:rPr>
                <w:rFonts w:eastAsiaTheme="minorEastAsia" w:cs="Calibri"/>
                <w:color w:val="000000"/>
                <w:szCs w:val="18"/>
                <w:lang w:eastAsia="en-AU"/>
              </w:rPr>
              <w:br/>
              <w:t xml:space="preserve">(Drouin) </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"Drouin" </w:instrText>
            </w:r>
            <w:r w:rsidRPr="00EA5982">
              <w:rPr>
                <w:rFonts w:eastAsiaTheme="minorEastAsia" w:cs="Calibri"/>
                <w:color w:val="000000"/>
                <w:lang w:eastAsia="en-AU"/>
              </w:rPr>
              <w:fldChar w:fldCharType="end"/>
            </w:r>
          </w:p>
        </w:tc>
        <w:tc>
          <w:tcPr>
            <w:tcW w:w="113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2 276</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2 276</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Drouin water booster pumps </w:t>
            </w:r>
            <w:r w:rsidRPr="00EA5982">
              <w:rPr>
                <w:rFonts w:eastAsiaTheme="minorEastAsia" w:cs="Calibri"/>
                <w:color w:val="000000"/>
                <w:szCs w:val="18"/>
                <w:lang w:eastAsia="en-AU"/>
              </w:rPr>
              <w:br/>
              <w:t xml:space="preserve">(Drouin) </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"Drouin" </w:instrText>
            </w:r>
            <w:r w:rsidRPr="00EA5982">
              <w:rPr>
                <w:rFonts w:eastAsiaTheme="minorEastAsia" w:cs="Calibri"/>
                <w:color w:val="000000"/>
                <w:lang w:eastAsia="en-AU"/>
              </w:rPr>
              <w:fldChar w:fldCharType="end"/>
            </w:r>
          </w:p>
        </w:tc>
        <w:tc>
          <w:tcPr>
            <w:tcW w:w="113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2 846</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2 846</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Loch Sport sewer </w:t>
            </w:r>
            <w:r w:rsidRPr="00EA5982">
              <w:rPr>
                <w:rFonts w:eastAsiaTheme="minorEastAsia" w:cs="Calibri"/>
                <w:color w:val="000000"/>
                <w:szCs w:val="18"/>
                <w:lang w:eastAsia="en-AU"/>
              </w:rPr>
              <w:br/>
              <w:t xml:space="preserve">(Loch Sport) </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"Loch Sport" </w:instrText>
            </w:r>
            <w:r w:rsidRPr="00EA5982">
              <w:rPr>
                <w:rFonts w:eastAsiaTheme="minorEastAsia" w:cs="Calibri"/>
                <w:color w:val="000000"/>
                <w:lang w:eastAsia="en-AU"/>
              </w:rPr>
              <w:fldChar w:fldCharType="end"/>
            </w:r>
          </w:p>
        </w:tc>
        <w:tc>
          <w:tcPr>
            <w:tcW w:w="113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41 139</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41 139</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Moondarra – replace the pre-stressed concrete pipework through Tyers river conduit tunnels (Moondarra) </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"Moondarra" </w:instrText>
            </w:r>
            <w:r w:rsidRPr="00EA5982">
              <w:rPr>
                <w:rFonts w:eastAsiaTheme="minorEastAsia" w:cs="Calibri"/>
                <w:color w:val="000000"/>
                <w:lang w:eastAsia="en-AU"/>
              </w:rPr>
              <w:fldChar w:fldCharType="end"/>
            </w:r>
          </w:p>
        </w:tc>
        <w:tc>
          <w:tcPr>
            <w:tcW w:w="1134" w:type="dxa"/>
            <w:tcBorders>
              <w:top w:val="nil"/>
              <w:left w:val="nil"/>
              <w:bottom w:val="nil"/>
              <w:right w:val="nil"/>
            </w:tcBorders>
            <w:shd w:val="clear" w:color="auto" w:fill="auto"/>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1 322</w:t>
            </w:r>
          </w:p>
        </w:tc>
        <w:tc>
          <w:tcPr>
            <w:tcW w:w="1275" w:type="dxa"/>
            <w:tcBorders>
              <w:top w:val="nil"/>
              <w:left w:val="nil"/>
              <w:bottom w:val="nil"/>
              <w:right w:val="nil"/>
            </w:tcBorders>
            <w:shd w:val="clear" w:color="auto" w:fill="auto"/>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1 322</w:t>
            </w:r>
          </w:p>
        </w:tc>
        <w:tc>
          <w:tcPr>
            <w:tcW w:w="963" w:type="dxa"/>
            <w:tcBorders>
              <w:top w:val="nil"/>
              <w:left w:val="nil"/>
              <w:bottom w:val="nil"/>
              <w:right w:val="nil"/>
            </w:tcBorders>
            <w:shd w:val="clear" w:color="auto" w:fill="auto"/>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Morwell sewer – reconfiguration of Crinigan Road sewer pump station rising main (Morwell) </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"Morwell" </w:instrText>
            </w:r>
            <w:r w:rsidRPr="00EA5982">
              <w:rPr>
                <w:rFonts w:eastAsiaTheme="minorEastAsia" w:cs="Calibri"/>
                <w:color w:val="000000"/>
                <w:lang w:eastAsia="en-AU"/>
              </w:rPr>
              <w:fldChar w:fldCharType="end"/>
            </w:r>
          </w:p>
        </w:tc>
        <w:tc>
          <w:tcPr>
            <w:tcW w:w="113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1 119</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1 119</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Regional outfall sewer creek crossings </w:t>
            </w:r>
            <w:r w:rsidRPr="00EA5982">
              <w:rPr>
                <w:rFonts w:eastAsiaTheme="minorEastAsia" w:cs="Calibri"/>
                <w:color w:val="000000"/>
                <w:szCs w:val="18"/>
                <w:lang w:eastAsia="en-AU"/>
              </w:rPr>
              <w:br/>
              <w:t xml:space="preserve">(regional various) </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"Regional:Various" </w:instrText>
            </w:r>
            <w:r w:rsidRPr="00EA5982">
              <w:rPr>
                <w:rFonts w:eastAsiaTheme="minorEastAsia" w:cs="Calibri"/>
                <w:color w:val="000000"/>
                <w:lang w:eastAsia="en-AU"/>
              </w:rPr>
              <w:fldChar w:fldCharType="end"/>
            </w:r>
          </w:p>
        </w:tc>
        <w:tc>
          <w:tcPr>
            <w:tcW w:w="113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1 044</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1 044</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Regional outfall sewer fittings </w:t>
            </w:r>
            <w:r w:rsidRPr="00EA5982">
              <w:rPr>
                <w:rFonts w:eastAsiaTheme="minorEastAsia" w:cs="Calibri"/>
                <w:color w:val="000000"/>
                <w:szCs w:val="18"/>
                <w:lang w:eastAsia="en-AU"/>
              </w:rPr>
              <w:br/>
              <w:t xml:space="preserve">(regional various) </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"Regional:Various" </w:instrText>
            </w:r>
            <w:r w:rsidRPr="00EA5982">
              <w:rPr>
                <w:rFonts w:eastAsiaTheme="minorEastAsia" w:cs="Calibri"/>
                <w:color w:val="000000"/>
                <w:lang w:eastAsia="en-AU"/>
              </w:rPr>
              <w:fldChar w:fldCharType="end"/>
            </w:r>
          </w:p>
        </w:tc>
        <w:tc>
          <w:tcPr>
            <w:tcW w:w="113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1 271</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1 271</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Traralgon Swallow Grove and Grubb Avenue sewer augmentation (Traralgon) </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"Traralgon" </w:instrText>
            </w:r>
            <w:r w:rsidRPr="00EA5982">
              <w:rPr>
                <w:rFonts w:eastAsiaTheme="minorEastAsia" w:cs="Calibri"/>
                <w:color w:val="000000"/>
                <w:lang w:eastAsia="en-AU"/>
              </w:rPr>
              <w:fldChar w:fldCharType="end"/>
            </w:r>
          </w:p>
        </w:tc>
        <w:tc>
          <w:tcPr>
            <w:tcW w:w="113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2 629</w:t>
            </w:r>
          </w:p>
        </w:tc>
        <w:tc>
          <w:tcPr>
            <w:tcW w:w="1275"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2 629</w:t>
            </w:r>
          </w:p>
        </w:tc>
        <w:tc>
          <w:tcPr>
            <w:tcW w:w="963"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12" w:space="0" w:color="auto"/>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Tyers water – replace section of raw water main near Wirilda Park (Tyers) </w:t>
            </w:r>
            <w:r w:rsidRPr="00EA5982">
              <w:rPr>
                <w:rFonts w:eastAsiaTheme="minorEastAsia" w:cs="Calibri"/>
                <w:color w:val="000000"/>
                <w:lang w:eastAsia="en-AU"/>
              </w:rPr>
              <w:t xml:space="preserve">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"Tyers" </w:instrText>
            </w:r>
            <w:r w:rsidRPr="00EA5982">
              <w:rPr>
                <w:rFonts w:eastAsiaTheme="minorEastAsia" w:cs="Calibri"/>
                <w:color w:val="000000"/>
                <w:lang w:eastAsia="en-AU"/>
              </w:rPr>
              <w:fldChar w:fldCharType="end"/>
            </w:r>
          </w:p>
        </w:tc>
        <w:tc>
          <w:tcPr>
            <w:tcW w:w="1134" w:type="dxa"/>
            <w:tcBorders>
              <w:top w:val="nil"/>
              <w:left w:val="nil"/>
              <w:bottom w:val="single" w:sz="12" w:space="0" w:color="auto"/>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1 673</w:t>
            </w:r>
          </w:p>
        </w:tc>
        <w:tc>
          <w:tcPr>
            <w:tcW w:w="1275" w:type="dxa"/>
            <w:tcBorders>
              <w:top w:val="nil"/>
              <w:left w:val="nil"/>
              <w:bottom w:val="single" w:sz="12" w:space="0" w:color="auto"/>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1 673</w:t>
            </w:r>
          </w:p>
        </w:tc>
        <w:tc>
          <w:tcPr>
            <w:tcW w:w="963" w:type="dxa"/>
            <w:tcBorders>
              <w:top w:val="nil"/>
              <w:left w:val="nil"/>
              <w:bottom w:val="single" w:sz="12" w:space="0" w:color="auto"/>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bl>
    <w:p w:rsidR="003007B7" w:rsidRDefault="003007B7" w:rsidP="00194754">
      <w:pPr>
        <w:pStyle w:val="Source"/>
      </w:pPr>
      <w:r>
        <w:t>Source: Central Gippsland Region Water Corporation</w:t>
      </w:r>
    </w:p>
    <w:p w:rsidR="003007B7" w:rsidRDefault="003007B7" w:rsidP="00194754">
      <w:pPr>
        <w:pStyle w:val="Note"/>
      </w:pPr>
      <w:r>
        <w:t>Note:</w:t>
      </w:r>
    </w:p>
    <w:p w:rsidR="003007B7" w:rsidRDefault="003007B7" w:rsidP="00194754">
      <w:pPr>
        <w:pStyle w:val="Note"/>
      </w:pPr>
      <w:r>
        <w:t>(a)</w:t>
      </w:r>
      <w:r>
        <w:tab/>
        <w:t xml:space="preserve">The Sale sewer – No.1 rising main upgrade across Sale common (Sale) and the Churchill outfall sewer pump station emergency storage (Churchill) projects have been discontinued, and have therefore been removed from Central Gippsland Water’s budget profile. </w:t>
      </w:r>
    </w:p>
    <w:p w:rsidR="003007B7" w:rsidRPr="00BA1E23" w:rsidRDefault="003007B7" w:rsidP="00194754">
      <w:pPr>
        <w:pStyle w:val="Note"/>
      </w:pP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31" w:name="_Toc512526595"/>
      <w:r w:rsidRPr="0008781D">
        <w:t xml:space="preserve">Central Highlands </w:t>
      </w:r>
      <w:r>
        <w:t xml:space="preserve">Region </w:t>
      </w:r>
      <w:r w:rsidRPr="0008781D">
        <w:t>Water</w:t>
      </w:r>
      <w:r>
        <w:t xml:space="preserve"> Corporation</w:t>
      </w:r>
      <w:bookmarkEnd w:id="31"/>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197"/>
        <w:gridCol w:w="715"/>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2"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0"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97"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Fleet replacement program and building maintenance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7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6 610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1 740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4 870</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Headworks improvements – construction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22 348</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9 110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13 238</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Information management implementation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6 376</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2 301</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4 076</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Land development shared assets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6 293</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1 947</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4 346</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Sewerage collection system upgrade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18 392</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18 392</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Waste water reticulation replacements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16 310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2 468</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13 842</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Waste water treatment plant upgrades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30 840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5 750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25 090</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meters replacement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7 695</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425</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7 270</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network upgrades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4 731</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4 731</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reticulation replacement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12 220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2 402</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9 818</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supply (tanks) renewal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5 351</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858</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4 493</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treatment plant upgrade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3 545</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345</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3 200</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2" w:type="dxa"/>
            <w:gridSpan w:val="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140 713</w:t>
            </w:r>
          </w:p>
        </w:tc>
        <w:tc>
          <w:tcPr>
            <w:tcW w:w="1110"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27 346</w:t>
            </w:r>
          </w:p>
        </w:tc>
        <w:tc>
          <w:tcPr>
            <w:tcW w:w="99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113 367</w:t>
            </w:r>
          </w:p>
        </w:tc>
        <w:tc>
          <w:tcPr>
            <w:tcW w:w="96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7C3358">
        <w:t>Source: Central Highlan</w:t>
      </w:r>
      <w:r>
        <w:t>ds Region Water Corporation</w:t>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Existing projects</w:t>
      </w:r>
    </w:p>
    <w:p w:rsidR="003007B7" w:rsidRPr="00A427DD"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53"/>
        <w:gridCol w:w="61"/>
        <w:gridCol w:w="699"/>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gridSpan w:val="3"/>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3015" w:type="dxa"/>
            <w:gridSpan w:val="3"/>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Fleet replacement program and building maintenance (regional various)  </w:t>
            </w:r>
            <w:r w:rsidRPr="00CE07F4">
              <w:rPr>
                <w:rFonts w:eastAsiaTheme="minorEastAsia" w:cs="Calibri"/>
                <w:color w:val="000000"/>
                <w:szCs w:val="12"/>
                <w:vertAlign w:val="superscript"/>
                <w:lang w:eastAsia="en-AU"/>
              </w:rPr>
              <w:t>(a)</w:t>
            </w:r>
            <w:r w:rsidRPr="005F283E">
              <w:rPr>
                <w:rFonts w:eastAsiaTheme="minorEastAsia" w:cs="Calibri"/>
                <w:color w:val="000000"/>
                <w:szCs w:val="12"/>
                <w:lang w:eastAsia="en-AU"/>
              </w:rPr>
              <w:fldChar w:fldCharType="begin"/>
            </w:r>
            <w:r w:rsidRPr="005F283E">
              <w:rPr>
                <w:rFonts w:eastAsiaTheme="minorEastAsia" w:cs="Calibri"/>
                <w:color w:val="000000"/>
                <w:szCs w:val="12"/>
                <w:lang w:eastAsia="en-AU"/>
              </w:rPr>
              <w:instrText xml:space="preserve"> XE "Regional:Various" </w:instrText>
            </w:r>
            <w:r w:rsidRPr="005F283E">
              <w:rPr>
                <w:rFonts w:eastAsiaTheme="minorEastAsia" w:cs="Calibri"/>
                <w:color w:val="000000"/>
                <w:szCs w:val="12"/>
                <w:lang w:eastAsia="en-AU"/>
              </w:rPr>
              <w:fldChar w:fldCharType="end"/>
            </w:r>
          </w:p>
        </w:tc>
        <w:tc>
          <w:tcPr>
            <w:tcW w:w="699"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10 292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2 954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5 888</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Headworks improvements – construction (regional various) </w:t>
            </w:r>
            <w:r w:rsidRPr="00CE07F4">
              <w:rPr>
                <w:rFonts w:eastAsiaTheme="minorEastAsia" w:cs="Calibri"/>
                <w:color w:val="000000"/>
                <w:szCs w:val="12"/>
                <w:vertAlign w:val="superscript"/>
                <w:lang w:eastAsia="en-AU"/>
              </w:rPr>
              <w:t>(a)</w:t>
            </w:r>
            <w:r w:rsidRPr="005F283E">
              <w:rPr>
                <w:rFonts w:eastAsiaTheme="minorEastAsia" w:cs="Calibri"/>
                <w:color w:val="000000"/>
                <w:szCs w:val="12"/>
                <w:lang w:eastAsia="en-AU"/>
              </w:rPr>
              <w:fldChar w:fldCharType="begin"/>
            </w:r>
            <w:r w:rsidRPr="005F283E">
              <w:rPr>
                <w:rFonts w:eastAsiaTheme="minorEastAsia" w:cs="Calibri"/>
                <w:color w:val="000000"/>
                <w:szCs w:val="12"/>
                <w:lang w:eastAsia="en-AU"/>
              </w:rPr>
              <w:instrText xml:space="preserve"> XE "Regional:Various" </w:instrText>
            </w:r>
            <w:r w:rsidRPr="005F283E">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47 214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29 076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1 068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17 070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54"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Information management implementation (regional various) </w:t>
            </w:r>
            <w:r w:rsidRPr="00CE07F4">
              <w:rPr>
                <w:rFonts w:eastAsiaTheme="minorEastAsia" w:cs="Calibri"/>
                <w:color w:val="000000"/>
                <w:szCs w:val="12"/>
                <w:vertAlign w:val="superscript"/>
                <w:lang w:eastAsia="en-AU"/>
              </w:rPr>
              <w:t>(a)</w:t>
            </w:r>
            <w:r w:rsidRPr="005F283E">
              <w:rPr>
                <w:rFonts w:eastAsiaTheme="minorEastAsia" w:cs="Calibri"/>
                <w:color w:val="000000"/>
                <w:szCs w:val="12"/>
                <w:lang w:eastAsia="en-AU"/>
              </w:rPr>
              <w:fldChar w:fldCharType="begin"/>
            </w:r>
            <w:r w:rsidRPr="005F283E">
              <w:rPr>
                <w:rFonts w:eastAsiaTheme="minorEastAsia" w:cs="Calibri"/>
                <w:color w:val="000000"/>
                <w:szCs w:val="12"/>
                <w:lang w:eastAsia="en-AU"/>
              </w:rPr>
              <w:instrText xml:space="preserve"> XE "Regional:Various" </w:instrText>
            </w:r>
            <w:r w:rsidRPr="005F283E">
              <w:rPr>
                <w:rFonts w:eastAsiaTheme="minorEastAsia" w:cs="Calibri"/>
                <w:color w:val="000000"/>
                <w:szCs w:val="12"/>
                <w:lang w:eastAsia="en-AU"/>
              </w:rPr>
              <w:fldChar w:fldCharType="end"/>
            </w:r>
          </w:p>
        </w:tc>
        <w:tc>
          <w:tcPr>
            <w:tcW w:w="760"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14 885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8 501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1 914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4 471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Land development shared assets (regional various) </w:t>
            </w:r>
            <w:r w:rsidRPr="00CE07F4">
              <w:rPr>
                <w:rFonts w:eastAsiaTheme="minorEastAsia" w:cs="Calibri"/>
                <w:color w:val="000000"/>
                <w:szCs w:val="12"/>
                <w:vertAlign w:val="superscript"/>
                <w:lang w:eastAsia="en-AU"/>
              </w:rPr>
              <w:t>(a)</w:t>
            </w:r>
            <w:r w:rsidRPr="005F283E">
              <w:rPr>
                <w:rFonts w:eastAsiaTheme="minorEastAsia" w:cs="Calibri"/>
                <w:color w:val="000000"/>
                <w:szCs w:val="12"/>
                <w:lang w:eastAsia="en-AU"/>
              </w:rPr>
              <w:fldChar w:fldCharType="begin"/>
            </w:r>
            <w:r w:rsidRPr="005F283E">
              <w:rPr>
                <w:rFonts w:eastAsiaTheme="minorEastAsia" w:cs="Calibri"/>
                <w:color w:val="000000"/>
                <w:szCs w:val="12"/>
                <w:lang w:eastAsia="en-AU"/>
              </w:rPr>
              <w:instrText xml:space="preserve"> XE "Regional:Various" </w:instrText>
            </w:r>
            <w:r w:rsidRPr="005F283E">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1 635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636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849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Sewerage collection system upgrade (regional various) </w:t>
            </w:r>
            <w:r w:rsidRPr="00CE07F4">
              <w:rPr>
                <w:rFonts w:eastAsiaTheme="minorEastAsia" w:cs="Calibri"/>
                <w:color w:val="000000"/>
                <w:szCs w:val="12"/>
                <w:vertAlign w:val="superscript"/>
                <w:lang w:eastAsia="en-AU"/>
              </w:rPr>
              <w:t>(a)</w:t>
            </w:r>
            <w:r w:rsidRPr="005F283E">
              <w:rPr>
                <w:rFonts w:eastAsiaTheme="minorEastAsia" w:cs="Calibri"/>
                <w:color w:val="000000"/>
                <w:szCs w:val="12"/>
                <w:lang w:eastAsia="en-AU"/>
              </w:rPr>
              <w:fldChar w:fldCharType="begin"/>
            </w:r>
            <w:r w:rsidRPr="005F283E">
              <w:rPr>
                <w:rFonts w:eastAsiaTheme="minorEastAsia" w:cs="Calibri"/>
                <w:color w:val="000000"/>
                <w:szCs w:val="12"/>
                <w:lang w:eastAsia="en-AU"/>
              </w:rPr>
              <w:instrText xml:space="preserve"> XE "Regional:Various" </w:instrText>
            </w:r>
            <w:r w:rsidRPr="005F283E">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31 451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7 543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23 849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54"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Waste water reticulation and treatment scheme (regional various) </w:t>
            </w:r>
            <w:r w:rsidRPr="00CE07F4">
              <w:rPr>
                <w:rFonts w:eastAsiaTheme="minorEastAsia" w:cs="Calibri"/>
                <w:color w:val="000000"/>
                <w:szCs w:val="12"/>
                <w:vertAlign w:val="superscript"/>
                <w:lang w:eastAsia="en-AU"/>
              </w:rPr>
              <w:t>(a)</w:t>
            </w:r>
            <w:r w:rsidRPr="005F283E">
              <w:rPr>
                <w:rFonts w:eastAsiaTheme="minorEastAsia" w:cs="Calibri"/>
                <w:color w:val="000000"/>
                <w:szCs w:val="12"/>
                <w:lang w:eastAsia="en-AU"/>
              </w:rPr>
              <w:fldChar w:fldCharType="begin"/>
            </w:r>
            <w:r w:rsidRPr="005F283E">
              <w:rPr>
                <w:rFonts w:eastAsiaTheme="minorEastAsia" w:cs="Calibri"/>
                <w:color w:val="000000"/>
                <w:szCs w:val="12"/>
                <w:lang w:eastAsia="en-AU"/>
              </w:rPr>
              <w:instrText xml:space="preserve"> XE "Regional:Various" </w:instrText>
            </w:r>
            <w:r w:rsidRPr="005F283E">
              <w:rPr>
                <w:rFonts w:eastAsiaTheme="minorEastAsia" w:cs="Calibri"/>
                <w:color w:val="000000"/>
                <w:szCs w:val="12"/>
                <w:lang w:eastAsia="en-AU"/>
              </w:rPr>
              <w:fldChar w:fldCharType="end"/>
            </w:r>
          </w:p>
        </w:tc>
        <w:tc>
          <w:tcPr>
            <w:tcW w:w="760"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33 709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29 829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780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Waste water reticulation replacements (regional various) </w:t>
            </w:r>
            <w:r w:rsidRPr="00CE07F4">
              <w:rPr>
                <w:rFonts w:eastAsiaTheme="minorEastAsia" w:cs="Calibri"/>
                <w:color w:val="000000"/>
                <w:szCs w:val="12"/>
                <w:vertAlign w:val="superscript"/>
                <w:lang w:eastAsia="en-AU"/>
              </w:rPr>
              <w:t>(a)</w:t>
            </w:r>
            <w:r w:rsidRPr="005F283E">
              <w:rPr>
                <w:rFonts w:eastAsiaTheme="minorEastAsia" w:cs="Calibri"/>
                <w:color w:val="000000"/>
                <w:szCs w:val="12"/>
                <w:lang w:eastAsia="en-AU"/>
              </w:rPr>
              <w:fldChar w:fldCharType="begin"/>
            </w:r>
            <w:r w:rsidRPr="005F283E">
              <w:rPr>
                <w:rFonts w:eastAsiaTheme="minorEastAsia" w:cs="Calibri"/>
                <w:color w:val="000000"/>
                <w:szCs w:val="12"/>
                <w:lang w:eastAsia="en-AU"/>
              </w:rPr>
              <w:instrText xml:space="preserve"> XE "Regional:Various" </w:instrText>
            </w:r>
            <w:r w:rsidRPr="005F283E">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17 725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14 038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1 376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2 312</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Waste water treatment plant upgrade (regional various) </w:t>
            </w:r>
            <w:r w:rsidRPr="00CE07F4">
              <w:rPr>
                <w:rFonts w:eastAsiaTheme="minorEastAsia" w:cs="Calibri"/>
                <w:color w:val="000000"/>
                <w:szCs w:val="12"/>
                <w:vertAlign w:val="superscript"/>
                <w:lang w:eastAsia="en-AU"/>
              </w:rPr>
              <w:t>(a)</w:t>
            </w:r>
            <w:r w:rsidRPr="005F283E">
              <w:rPr>
                <w:rFonts w:eastAsiaTheme="minorEastAsia" w:cs="Calibri"/>
                <w:color w:val="000000"/>
                <w:szCs w:val="12"/>
                <w:lang w:eastAsia="en-AU"/>
              </w:rPr>
              <w:fldChar w:fldCharType="begin"/>
            </w:r>
            <w:r w:rsidRPr="005F283E">
              <w:rPr>
                <w:rFonts w:eastAsiaTheme="minorEastAsia" w:cs="Calibri"/>
                <w:color w:val="000000"/>
                <w:szCs w:val="12"/>
                <w:lang w:eastAsia="en-AU"/>
              </w:rPr>
              <w:instrText xml:space="preserve"> XE "Regional:Various" </w:instrText>
            </w:r>
            <w:r w:rsidRPr="005F283E">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49 687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17 511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2 540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29 636</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meters replacement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4 784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2 228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583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1 973</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network upgrades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sidRPr="00CE07F4">
              <w:rPr>
                <w:rFonts w:eastAsiaTheme="minorEastAsia" w:cs="Calibri"/>
                <w:color w:val="000000"/>
                <w:szCs w:val="12"/>
                <w:vertAlign w:val="superscript"/>
                <w:lang w:eastAsia="en-AU"/>
              </w:rPr>
              <w:t>(a)</w:t>
            </w:r>
            <w:r w:rsidRPr="005F283E">
              <w:rPr>
                <w:rFonts w:eastAsiaTheme="minorEastAsia" w:cs="Calibri"/>
                <w:color w:val="000000"/>
                <w:szCs w:val="12"/>
                <w:lang w:eastAsia="en-AU"/>
              </w:rPr>
              <w:fldChar w:fldCharType="begin"/>
            </w:r>
            <w:r w:rsidRPr="005F283E">
              <w:rPr>
                <w:rFonts w:eastAsiaTheme="minorEastAsia" w:cs="Calibri"/>
                <w:color w:val="000000"/>
                <w:szCs w:val="12"/>
                <w:lang w:eastAsia="en-AU"/>
              </w:rPr>
              <w:instrText xml:space="preserve"> XE "Regional:Various" </w:instrText>
            </w:r>
            <w:r w:rsidRPr="005F283E">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11 399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2 644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4 628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4 127</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quality improvement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6 741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5 786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876</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Water reticulation replacement (regional various)</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12 527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5 711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6 742</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6C0C5E"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supply (tanks) renewal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sidRPr="00CE07F4">
              <w:rPr>
                <w:rFonts w:eastAsiaTheme="minorEastAsia" w:cs="Calibri"/>
                <w:color w:val="000000"/>
                <w:szCs w:val="12"/>
                <w:vertAlign w:val="superscript"/>
                <w:lang w:eastAsia="en-AU"/>
              </w:rPr>
              <w:t>(a)</w:t>
            </w:r>
            <w:r w:rsidRPr="005F283E">
              <w:rPr>
                <w:rFonts w:eastAsiaTheme="minorEastAsia" w:cs="Calibri"/>
                <w:color w:val="000000"/>
                <w:szCs w:val="12"/>
                <w:lang w:eastAsia="en-AU"/>
              </w:rPr>
              <w:t xml:space="preserve"> </w:t>
            </w:r>
            <w:r w:rsidRPr="005F283E">
              <w:rPr>
                <w:rFonts w:eastAsiaTheme="minorEastAsia" w:cs="Calibri"/>
                <w:color w:val="000000"/>
                <w:szCs w:val="12"/>
                <w:lang w:eastAsia="en-AU"/>
              </w:rPr>
              <w:fldChar w:fldCharType="begin"/>
            </w:r>
            <w:r w:rsidRPr="005F283E">
              <w:rPr>
                <w:rFonts w:eastAsiaTheme="minorEastAsia" w:cs="Calibri"/>
                <w:color w:val="000000"/>
                <w:szCs w:val="12"/>
                <w:lang w:eastAsia="en-AU"/>
              </w:rPr>
              <w:instrText xml:space="preserve"> XE "Regional:Various" </w:instrText>
            </w:r>
            <w:r w:rsidRPr="005F283E">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13 392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2 196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1 277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9 919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treatment plant upgrade (regional various)  </w:t>
            </w:r>
            <w:r w:rsidRPr="00CE07F4">
              <w:rPr>
                <w:rFonts w:eastAsiaTheme="minorEastAsia" w:cs="Calibri"/>
                <w:color w:val="000000"/>
                <w:szCs w:val="12"/>
                <w:vertAlign w:val="superscript"/>
                <w:lang w:eastAsia="en-AU"/>
              </w:rPr>
              <w:t>(a)</w:t>
            </w:r>
            <w:r w:rsidRPr="00017D8A">
              <w:rPr>
                <w:rFonts w:eastAsiaTheme="minorEastAsia" w:cs="Calibri"/>
                <w:color w:val="000000"/>
                <w:szCs w:val="12"/>
                <w:lang w:eastAsia="en-AU"/>
              </w:rPr>
              <w:fldChar w:fldCharType="begin"/>
            </w:r>
            <w:r w:rsidRPr="00017D8A">
              <w:rPr>
                <w:rFonts w:eastAsiaTheme="minorEastAsia" w:cs="Calibri"/>
                <w:color w:val="000000"/>
                <w:szCs w:val="12"/>
                <w:lang w:eastAsia="en-AU"/>
              </w:rPr>
              <w:instrText xml:space="preserve"> XE "Regional:Various" </w:instrText>
            </w:r>
            <w:r w:rsidRPr="00017D8A">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13 442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9 897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922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2 623</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6 723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5 585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570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568</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3" w:type="dxa"/>
            <w:gridSpan w:val="3"/>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275 606</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144 135</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17 471</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114 000</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Central Highlands Region Water Corporation projects</w:t>
            </w:r>
          </w:p>
        </w:tc>
        <w:tc>
          <w:tcPr>
            <w:tcW w:w="913" w:type="dxa"/>
            <w:gridSpan w:val="3"/>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416 319</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144 135</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44 817</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227 367</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t>Source: Central Highlands Region Water Corporation</w:t>
      </w:r>
    </w:p>
    <w:p w:rsidR="003007B7" w:rsidRDefault="003007B7" w:rsidP="00194754">
      <w:pPr>
        <w:pStyle w:val="Note"/>
      </w:pPr>
      <w:r>
        <w:t xml:space="preserve">Note: </w:t>
      </w:r>
    </w:p>
    <w:p w:rsidR="003007B7" w:rsidRDefault="003007B7" w:rsidP="00194754">
      <w:pPr>
        <w:pStyle w:val="Note"/>
      </w:pPr>
      <w:r>
        <w:t>(a)</w:t>
      </w:r>
      <w:r>
        <w:tab/>
        <w:t>Project TEI has increased due to an increased project scope.</w:t>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Completed projects</w:t>
      </w:r>
    </w:p>
    <w:p w:rsidR="003007B7" w:rsidRPr="001A00D2"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4395"/>
        <w:gridCol w:w="992"/>
        <w:gridCol w:w="1276"/>
        <w:gridCol w:w="1104"/>
      </w:tblGrid>
      <w:tr w:rsidR="003007B7" w:rsidRPr="00EA5982"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EA5982" w:rsidRDefault="003007B7" w:rsidP="00194754">
            <w:pPr>
              <w:autoSpaceDE w:val="0"/>
              <w:autoSpaceDN w:val="0"/>
              <w:adjustRightInd w:val="0"/>
              <w:ind w:left="0" w:firstLine="0"/>
              <w:rPr>
                <w:rFonts w:eastAsiaTheme="minorEastAsia" w:cs="Calibri"/>
                <w:iCs/>
                <w:color w:val="FFFFFF"/>
                <w:szCs w:val="18"/>
                <w:lang w:eastAsia="en-AU"/>
              </w:rPr>
            </w:pPr>
            <w:r w:rsidRPr="00EA5982">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EA5982">
              <w:rPr>
                <w:rFonts w:eastAsiaTheme="minorEastAsia" w:cs="Calibri"/>
                <w:iCs/>
                <w:color w:val="FFFFFF"/>
                <w:szCs w:val="18"/>
                <w:lang w:eastAsia="en-AU"/>
              </w:rPr>
              <w:t>and before 30 June 2018</w:t>
            </w:r>
          </w:p>
        </w:tc>
        <w:tc>
          <w:tcPr>
            <w:tcW w:w="992" w:type="dxa"/>
            <w:tcBorders>
              <w:top w:val="nil"/>
              <w:left w:val="nil"/>
              <w:bottom w:val="nil"/>
              <w:right w:val="nil"/>
            </w:tcBorders>
            <w:shd w:val="solid" w:color="000000" w:fill="FFFFFF"/>
          </w:tcPr>
          <w:p w:rsidR="003007B7" w:rsidRPr="00EA59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5982">
              <w:rPr>
                <w:rFonts w:eastAsiaTheme="minorEastAsia" w:cs="Calibri"/>
                <w:iCs/>
                <w:color w:val="FFFFFF"/>
                <w:szCs w:val="18"/>
                <w:lang w:eastAsia="en-AU"/>
              </w:rPr>
              <w:t>Total estimated investment</w:t>
            </w:r>
          </w:p>
        </w:tc>
        <w:tc>
          <w:tcPr>
            <w:tcW w:w="1276" w:type="dxa"/>
            <w:tcBorders>
              <w:top w:val="nil"/>
              <w:left w:val="nil"/>
              <w:bottom w:val="nil"/>
              <w:right w:val="nil"/>
            </w:tcBorders>
            <w:shd w:val="solid" w:color="000000" w:fill="FFFFFF"/>
          </w:tcPr>
          <w:p w:rsidR="003007B7" w:rsidRPr="00EA59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5982">
              <w:rPr>
                <w:rFonts w:eastAsiaTheme="minorEastAsia" w:cs="Calibri"/>
                <w:iCs/>
                <w:color w:val="FFFFFF"/>
                <w:szCs w:val="18"/>
                <w:lang w:eastAsia="en-AU"/>
              </w:rPr>
              <w:t>Estimated expenditure to 30.06.2018</w:t>
            </w:r>
          </w:p>
        </w:tc>
        <w:tc>
          <w:tcPr>
            <w:tcW w:w="1104" w:type="dxa"/>
            <w:tcBorders>
              <w:top w:val="nil"/>
              <w:left w:val="nil"/>
              <w:bottom w:val="nil"/>
              <w:right w:val="nil"/>
            </w:tcBorders>
            <w:shd w:val="solid" w:color="000000" w:fill="FFFFFF"/>
          </w:tcPr>
          <w:p w:rsidR="003007B7" w:rsidRPr="00EA59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5982">
              <w:rPr>
                <w:rFonts w:eastAsiaTheme="minorEastAsia" w:cs="Calibri"/>
                <w:iCs/>
                <w:color w:val="FFFFFF"/>
                <w:szCs w:val="18"/>
                <w:lang w:eastAsia="en-AU"/>
              </w:rPr>
              <w:t>Financial completion date</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lang w:eastAsia="en-AU"/>
              </w:rPr>
              <w:t xml:space="preserve">Headworks improvements – construction </w:t>
            </w:r>
            <w:r w:rsidRPr="00EA5982">
              <w:rPr>
                <w:rFonts w:eastAsiaTheme="minorEastAsia" w:cs="Calibri"/>
                <w:color w:val="000000"/>
                <w:lang w:eastAsia="en-AU"/>
              </w:rPr>
              <w:br/>
              <w:t xml:space="preserve">(regional various)  </w:t>
            </w:r>
            <w:r w:rsidRPr="00EA5982">
              <w:rPr>
                <w:rFonts w:eastAsiaTheme="minorEastAsia" w:cs="Calibri"/>
                <w:color w:val="000000"/>
                <w:lang w:eastAsia="en-AU"/>
              </w:rPr>
              <w:fldChar w:fldCharType="begin"/>
            </w:r>
            <w:r w:rsidRPr="00EA5982">
              <w:rPr>
                <w:rFonts w:eastAsiaTheme="minorEastAsia" w:cs="Calibri"/>
                <w:color w:val="000000"/>
                <w:lang w:eastAsia="en-AU"/>
              </w:rPr>
              <w:instrText xml:space="preserve"> XE "Regional:Various" </w:instrText>
            </w:r>
            <w:r w:rsidRPr="00EA5982">
              <w:rPr>
                <w:rFonts w:eastAsiaTheme="minorEastAsia" w:cs="Calibri"/>
                <w:color w:val="000000"/>
                <w:lang w:eastAsia="en-AU"/>
              </w:rPr>
              <w:fldChar w:fldCharType="end"/>
            </w:r>
          </w:p>
        </w:tc>
        <w:tc>
          <w:tcPr>
            <w:tcW w:w="992"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1 204</w:t>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1 204</w:t>
            </w:r>
          </w:p>
        </w:tc>
        <w:tc>
          <w:tcPr>
            <w:tcW w:w="110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Wastewater reticulation and treatment scheme </w:t>
            </w:r>
            <w:r w:rsidRPr="00EA5982">
              <w:rPr>
                <w:rFonts w:eastAsiaTheme="minorEastAsia" w:cs="Calibri"/>
                <w:color w:val="000000"/>
                <w:szCs w:val="18"/>
                <w:lang w:eastAsia="en-AU"/>
              </w:rPr>
              <w:br/>
              <w:t xml:space="preserve">(regional various)  </w:t>
            </w:r>
            <w:r w:rsidRPr="00EA5982">
              <w:rPr>
                <w:rFonts w:eastAsiaTheme="minorEastAsia" w:cs="Calibri"/>
                <w:color w:val="000000"/>
                <w:szCs w:val="18"/>
                <w:lang w:eastAsia="en-AU"/>
              </w:rPr>
              <w:fldChar w:fldCharType="begin"/>
            </w:r>
            <w:r w:rsidRPr="00EA5982">
              <w:rPr>
                <w:rFonts w:eastAsiaTheme="minorEastAsia" w:cs="Calibri"/>
                <w:color w:val="000000"/>
                <w:szCs w:val="18"/>
                <w:lang w:eastAsia="en-AU"/>
              </w:rPr>
              <w:instrText xml:space="preserve"> XE "Regional:Various" </w:instrText>
            </w:r>
            <w:r w:rsidRPr="00EA5982">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1 782</w:t>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1 782</w:t>
            </w:r>
          </w:p>
        </w:tc>
        <w:tc>
          <w:tcPr>
            <w:tcW w:w="110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Wastewater treatment plant upgrade </w:t>
            </w:r>
            <w:r w:rsidRPr="00EA5982">
              <w:rPr>
                <w:rFonts w:eastAsiaTheme="minorEastAsia" w:cs="Calibri"/>
                <w:color w:val="000000"/>
                <w:szCs w:val="18"/>
                <w:lang w:eastAsia="en-AU"/>
              </w:rPr>
              <w:br/>
              <w:t xml:space="preserve">(regional various)  </w:t>
            </w:r>
            <w:r w:rsidRPr="00EA5982">
              <w:rPr>
                <w:rFonts w:eastAsiaTheme="minorEastAsia" w:cs="Calibri"/>
                <w:color w:val="000000"/>
                <w:szCs w:val="18"/>
                <w:lang w:eastAsia="en-AU"/>
              </w:rPr>
              <w:fldChar w:fldCharType="begin"/>
            </w:r>
            <w:r w:rsidRPr="00EA5982">
              <w:rPr>
                <w:rFonts w:eastAsiaTheme="minorEastAsia" w:cs="Calibri"/>
                <w:color w:val="000000"/>
                <w:szCs w:val="18"/>
                <w:lang w:eastAsia="en-AU"/>
              </w:rPr>
              <w:instrText xml:space="preserve"> XE "Regional:Various" </w:instrText>
            </w:r>
            <w:r w:rsidRPr="00EA5982">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23</w:t>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23</w:t>
            </w:r>
          </w:p>
        </w:tc>
        <w:tc>
          <w:tcPr>
            <w:tcW w:w="110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Water network upgrades </w:t>
            </w:r>
            <w:r w:rsidRPr="00EA5982">
              <w:rPr>
                <w:rFonts w:eastAsiaTheme="minorEastAsia" w:cs="Calibri"/>
                <w:color w:val="000000"/>
                <w:szCs w:val="18"/>
                <w:lang w:eastAsia="en-AU"/>
              </w:rPr>
              <w:br/>
              <w:t xml:space="preserve">(regional various)  </w:t>
            </w:r>
            <w:r w:rsidRPr="00EA5982">
              <w:rPr>
                <w:rFonts w:eastAsiaTheme="minorEastAsia" w:cs="Calibri"/>
                <w:color w:val="000000"/>
                <w:szCs w:val="18"/>
                <w:lang w:eastAsia="en-AU"/>
              </w:rPr>
              <w:fldChar w:fldCharType="begin"/>
            </w:r>
            <w:r w:rsidRPr="00EA5982">
              <w:rPr>
                <w:rFonts w:eastAsiaTheme="minorEastAsia" w:cs="Calibri"/>
                <w:color w:val="000000"/>
                <w:szCs w:val="18"/>
                <w:lang w:eastAsia="en-AU"/>
              </w:rPr>
              <w:instrText xml:space="preserve"> XE "Regional:Various" </w:instrText>
            </w:r>
            <w:r w:rsidRPr="00EA5982">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796</w:t>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796</w:t>
            </w:r>
          </w:p>
        </w:tc>
        <w:tc>
          <w:tcPr>
            <w:tcW w:w="110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Water quality improvement </w:t>
            </w:r>
            <w:r w:rsidRPr="00EA5982">
              <w:rPr>
                <w:rFonts w:eastAsiaTheme="minorEastAsia" w:cs="Calibri"/>
                <w:color w:val="000000"/>
                <w:szCs w:val="18"/>
                <w:lang w:eastAsia="en-AU"/>
              </w:rPr>
              <w:br/>
              <w:t xml:space="preserve">(regional various)  </w:t>
            </w:r>
            <w:r w:rsidRPr="00EA5982">
              <w:rPr>
                <w:rFonts w:eastAsiaTheme="minorEastAsia" w:cs="Calibri"/>
                <w:color w:val="000000"/>
                <w:szCs w:val="18"/>
                <w:lang w:eastAsia="en-AU"/>
              </w:rPr>
              <w:fldChar w:fldCharType="begin"/>
            </w:r>
            <w:r w:rsidRPr="00EA5982">
              <w:rPr>
                <w:rFonts w:eastAsiaTheme="minorEastAsia" w:cs="Calibri"/>
                <w:color w:val="000000"/>
                <w:szCs w:val="18"/>
                <w:lang w:eastAsia="en-AU"/>
              </w:rPr>
              <w:instrText xml:space="preserve"> XE "Regional:Various" </w:instrText>
            </w:r>
            <w:r w:rsidRPr="00EA5982">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182</w:t>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182</w:t>
            </w:r>
          </w:p>
        </w:tc>
        <w:tc>
          <w:tcPr>
            <w:tcW w:w="110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Water supply (tanks) renewal </w:t>
            </w:r>
            <w:r w:rsidRPr="00EA5982">
              <w:rPr>
                <w:rFonts w:eastAsiaTheme="minorEastAsia" w:cs="Calibri"/>
                <w:color w:val="000000"/>
                <w:szCs w:val="18"/>
                <w:lang w:eastAsia="en-AU"/>
              </w:rPr>
              <w:br/>
              <w:t xml:space="preserve">(regional various)  </w:t>
            </w:r>
            <w:r w:rsidRPr="00EA5982">
              <w:rPr>
                <w:rFonts w:eastAsiaTheme="minorEastAsia" w:cs="Calibri"/>
                <w:color w:val="000000"/>
                <w:szCs w:val="18"/>
                <w:lang w:eastAsia="en-AU"/>
              </w:rPr>
              <w:fldChar w:fldCharType="begin"/>
            </w:r>
            <w:r w:rsidRPr="00EA5982">
              <w:rPr>
                <w:rFonts w:eastAsiaTheme="minorEastAsia" w:cs="Calibri"/>
                <w:color w:val="000000"/>
                <w:szCs w:val="18"/>
                <w:lang w:eastAsia="en-AU"/>
              </w:rPr>
              <w:instrText xml:space="preserve"> XE "Regional:Various" </w:instrText>
            </w:r>
            <w:r w:rsidRPr="00EA5982">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321</w:t>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321</w:t>
            </w:r>
          </w:p>
        </w:tc>
        <w:tc>
          <w:tcPr>
            <w:tcW w:w="110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EA5982" w:rsidRDefault="003007B7" w:rsidP="00194754">
            <w:pPr>
              <w:keepLines w:val="0"/>
              <w:autoSpaceDE w:val="0"/>
              <w:autoSpaceDN w:val="0"/>
              <w:adjustRightInd w:val="0"/>
              <w:rPr>
                <w:rFonts w:eastAsiaTheme="minorEastAsia" w:cs="Calibri"/>
                <w:color w:val="000000"/>
                <w:lang w:eastAsia="en-AU"/>
              </w:rPr>
            </w:pPr>
            <w:r w:rsidRPr="00EA5982">
              <w:rPr>
                <w:rFonts w:eastAsiaTheme="minorEastAsia" w:cs="Calibri"/>
                <w:color w:val="000000"/>
                <w:szCs w:val="18"/>
                <w:lang w:eastAsia="en-AU"/>
              </w:rPr>
              <w:t xml:space="preserve">Water treatment plant upgrade </w:t>
            </w:r>
            <w:r w:rsidRPr="00EA5982">
              <w:rPr>
                <w:rFonts w:eastAsiaTheme="minorEastAsia" w:cs="Calibri"/>
                <w:color w:val="000000"/>
                <w:szCs w:val="18"/>
                <w:lang w:eastAsia="en-AU"/>
              </w:rPr>
              <w:br/>
              <w:t xml:space="preserve">(regional various)  </w:t>
            </w:r>
            <w:r w:rsidRPr="00EA5982">
              <w:rPr>
                <w:rFonts w:eastAsiaTheme="minorEastAsia" w:cs="Calibri"/>
                <w:color w:val="000000"/>
                <w:szCs w:val="18"/>
                <w:lang w:eastAsia="en-AU"/>
              </w:rPr>
              <w:fldChar w:fldCharType="begin"/>
            </w:r>
            <w:r w:rsidRPr="00EA5982">
              <w:rPr>
                <w:rFonts w:eastAsiaTheme="minorEastAsia" w:cs="Calibri"/>
                <w:color w:val="000000"/>
                <w:szCs w:val="18"/>
                <w:lang w:eastAsia="en-AU"/>
              </w:rPr>
              <w:instrText xml:space="preserve"> XE "Regional:Various" </w:instrText>
            </w:r>
            <w:r w:rsidRPr="00EA5982">
              <w:rPr>
                <w:rFonts w:eastAsiaTheme="minorEastAsia" w:cs="Calibri"/>
                <w:color w:val="000000"/>
                <w:szCs w:val="18"/>
                <w:lang w:eastAsia="en-AU"/>
              </w:rPr>
              <w:fldChar w:fldCharType="end"/>
            </w:r>
          </w:p>
        </w:tc>
        <w:tc>
          <w:tcPr>
            <w:tcW w:w="992"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127</w:t>
            </w:r>
          </w:p>
        </w:tc>
        <w:tc>
          <w:tcPr>
            <w:tcW w:w="1276"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127</w:t>
            </w:r>
          </w:p>
        </w:tc>
        <w:tc>
          <w:tcPr>
            <w:tcW w:w="1104" w:type="dxa"/>
            <w:tcBorders>
              <w:top w:val="nil"/>
              <w:left w:val="nil"/>
              <w:bottom w:val="nil"/>
              <w:right w:val="nil"/>
            </w:tcBorders>
          </w:tcPr>
          <w:p w:rsidR="003007B7" w:rsidRPr="00EA59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5982">
              <w:rPr>
                <w:rFonts w:eastAsiaTheme="minorEastAsia" w:cs="Calibri"/>
                <w:color w:val="000000"/>
                <w:szCs w:val="18"/>
                <w:lang w:eastAsia="en-AU"/>
              </w:rPr>
              <w:t xml:space="preserve">qtr 4 </w:t>
            </w:r>
            <w:r w:rsidRPr="00EA5982">
              <w:rPr>
                <w:rFonts w:eastAsiaTheme="minorEastAsia" w:cs="Calibri"/>
                <w:color w:val="000000"/>
                <w:szCs w:val="18"/>
                <w:lang w:eastAsia="en-AU"/>
              </w:rPr>
              <w:br/>
              <w:t>2017-18</w:t>
            </w:r>
          </w:p>
        </w:tc>
      </w:tr>
      <w:tr w:rsidR="003007B7" w:rsidRPr="00EA5982"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single" w:sz="12" w:space="0" w:color="auto"/>
            </w:tcBorders>
          </w:tcPr>
          <w:p w:rsidR="003007B7" w:rsidRPr="00EA5982" w:rsidRDefault="003007B7" w:rsidP="00194754">
            <w:pPr>
              <w:keepLines w:val="0"/>
              <w:autoSpaceDE w:val="0"/>
              <w:autoSpaceDN w:val="0"/>
              <w:adjustRightInd w:val="0"/>
              <w:rPr>
                <w:rFonts w:eastAsiaTheme="minorEastAsia" w:cs="Calibri"/>
                <w:color w:val="000000"/>
                <w:szCs w:val="18"/>
                <w:lang w:eastAsia="en-AU"/>
              </w:rPr>
            </w:pPr>
            <w:r w:rsidRPr="00C3650F">
              <w:rPr>
                <w:rFonts w:eastAsiaTheme="minorEastAsia" w:cs="Calibri"/>
                <w:b w:val="0"/>
                <w:color w:val="000000"/>
                <w:szCs w:val="18"/>
                <w:lang w:eastAsia="en-AU"/>
              </w:rPr>
              <w:t xml:space="preserve">All remaining projects with a TEI less than </w:t>
            </w:r>
            <w:r w:rsidRPr="00C3650F">
              <w:rPr>
                <w:rFonts w:eastAsiaTheme="minorEastAsia" w:cs="Calibri"/>
                <w:b w:val="0"/>
                <w:color w:val="000000"/>
                <w:szCs w:val="18"/>
                <w:lang w:eastAsia="en-AU"/>
              </w:rPr>
              <w:br/>
              <w:t>$1 million</w:t>
            </w:r>
            <w:r w:rsidRPr="00EA5982">
              <w:rPr>
                <w:rFonts w:eastAsiaTheme="minorEastAsia" w:cs="Calibri"/>
                <w:color w:val="000000"/>
                <w:szCs w:val="18"/>
                <w:lang w:eastAsia="en-AU"/>
              </w:rPr>
              <w:t xml:space="preserve"> </w:t>
            </w:r>
          </w:p>
        </w:tc>
        <w:tc>
          <w:tcPr>
            <w:tcW w:w="992" w:type="dxa"/>
            <w:tcBorders>
              <w:top w:val="nil"/>
              <w:bottom w:val="single" w:sz="12" w:space="0" w:color="auto"/>
            </w:tcBorders>
          </w:tcPr>
          <w:p w:rsidR="003007B7" w:rsidRPr="00C3650F"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 w:val="0"/>
                <w:color w:val="000000"/>
                <w:szCs w:val="18"/>
                <w:lang w:eastAsia="en-AU"/>
              </w:rPr>
            </w:pPr>
            <w:r w:rsidRPr="00C3650F">
              <w:rPr>
                <w:rFonts w:eastAsiaTheme="minorEastAsia" w:cs="Calibri"/>
                <w:b w:val="0"/>
                <w:color w:val="000000"/>
                <w:szCs w:val="18"/>
                <w:lang w:eastAsia="en-AU"/>
              </w:rPr>
              <w:t>1 668</w:t>
            </w:r>
          </w:p>
        </w:tc>
        <w:tc>
          <w:tcPr>
            <w:tcW w:w="1276" w:type="dxa"/>
            <w:tcBorders>
              <w:top w:val="nil"/>
              <w:bottom w:val="single" w:sz="12" w:space="0" w:color="auto"/>
            </w:tcBorders>
          </w:tcPr>
          <w:p w:rsidR="003007B7" w:rsidRPr="00C3650F"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 w:val="0"/>
                <w:color w:val="000000"/>
                <w:szCs w:val="18"/>
                <w:lang w:eastAsia="en-AU"/>
              </w:rPr>
            </w:pPr>
            <w:r w:rsidRPr="00C3650F">
              <w:rPr>
                <w:rFonts w:eastAsiaTheme="minorEastAsia" w:cs="Calibri"/>
                <w:b w:val="0"/>
                <w:color w:val="000000"/>
                <w:szCs w:val="18"/>
                <w:lang w:eastAsia="en-AU"/>
              </w:rPr>
              <w:t>1 668</w:t>
            </w:r>
          </w:p>
        </w:tc>
        <w:tc>
          <w:tcPr>
            <w:tcW w:w="1104" w:type="dxa"/>
            <w:tcBorders>
              <w:top w:val="nil"/>
              <w:bottom w:val="single" w:sz="12" w:space="0" w:color="auto"/>
            </w:tcBorders>
          </w:tcPr>
          <w:p w:rsidR="003007B7" w:rsidRPr="00C3650F"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 w:val="0"/>
                <w:color w:val="000000"/>
                <w:szCs w:val="18"/>
                <w:lang w:eastAsia="en-AU"/>
              </w:rPr>
            </w:pPr>
            <w:r w:rsidRPr="00C3650F">
              <w:rPr>
                <w:rFonts w:eastAsiaTheme="minorEastAsia" w:cs="Calibri"/>
                <w:b w:val="0"/>
                <w:color w:val="000000"/>
                <w:szCs w:val="18"/>
                <w:lang w:eastAsia="en-AU"/>
              </w:rPr>
              <w:t xml:space="preserve">qtr 4 </w:t>
            </w:r>
            <w:r w:rsidRPr="00C3650F">
              <w:rPr>
                <w:rFonts w:eastAsiaTheme="minorEastAsia" w:cs="Calibri"/>
                <w:b w:val="0"/>
                <w:color w:val="000000"/>
                <w:szCs w:val="18"/>
                <w:lang w:eastAsia="en-AU"/>
              </w:rPr>
              <w:br/>
              <w:t>2017-18</w:t>
            </w:r>
          </w:p>
        </w:tc>
      </w:tr>
    </w:tbl>
    <w:p w:rsidR="003007B7" w:rsidRDefault="003007B7" w:rsidP="00194754">
      <w:pPr>
        <w:pStyle w:val="Source"/>
      </w:pPr>
      <w:r w:rsidRPr="001A610F">
        <w:t>Source: Central High</w:t>
      </w:r>
      <w:r>
        <w:t>lands Region Water Corporation</w:t>
      </w:r>
    </w:p>
    <w:p w:rsidR="003007B7" w:rsidRDefault="003007B7">
      <w:pPr>
        <w:keepLines w:val="0"/>
      </w:pPr>
      <w:r>
        <w:br w:type="page"/>
      </w:r>
    </w:p>
    <w:p w:rsidR="003007B7" w:rsidRDefault="003007B7" w:rsidP="00194754">
      <w:pPr>
        <w:pStyle w:val="Heading10"/>
      </w:pPr>
      <w:bookmarkStart w:id="32" w:name="_Toc512526596"/>
      <w:r>
        <w:t>City West Water Corporation</w:t>
      </w:r>
      <w:bookmarkEnd w:id="32"/>
    </w:p>
    <w:p w:rsidR="003007B7" w:rsidRDefault="003007B7" w:rsidP="00194754">
      <w:pPr>
        <w:pStyle w:val="Heading20"/>
      </w:pPr>
      <w:r>
        <w:t>New projects</w:t>
      </w:r>
    </w:p>
    <w:p w:rsidR="003007B7" w:rsidRPr="00422101"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15"/>
        <w:gridCol w:w="18"/>
        <w:gridCol w:w="780"/>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szCs w:val="18"/>
                <w:lang w:eastAsia="en-AU"/>
              </w:rPr>
            </w:pPr>
          </w:p>
        </w:tc>
        <w:tc>
          <w:tcPr>
            <w:tcW w:w="913" w:type="dxa"/>
            <w:gridSpan w:val="3"/>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Asset performance renewals – sewer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9 844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9 844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Asset performance renewals – water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14 659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14 659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Billings/collections replacement (Footscray)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"Footscray"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15 000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Customer management system (Footscray)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"Footscray"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1 709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1 013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696</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34" w:type="dxa"/>
            <w:gridSpan w:val="3"/>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Developer reimbursements – alternative water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8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4 678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4 678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Developer reimbursements – sewer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21 062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21 062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Developer reimbursements – water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5 348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5 348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Facility works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2 777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2 777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16"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Greek Hill water supply (Dohertys Road, Derrimutt Road and Davis Road mains and Melbourne-Geelong pipeline interconnection) (Tarneit)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"Tarneit" </w:instrText>
            </w:r>
            <w:r>
              <w:rPr>
                <w:rFonts w:eastAsiaTheme="minorEastAsia" w:cs="Calibri"/>
                <w:color w:val="000000"/>
                <w:szCs w:val="18"/>
                <w:lang w:eastAsia="en-AU"/>
              </w:rPr>
              <w:fldChar w:fldCharType="end"/>
            </w:r>
          </w:p>
        </w:tc>
        <w:tc>
          <w:tcPr>
            <w:tcW w:w="798"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IT infrastructure expansion (Footscray)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"Footscray"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11 609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11 609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Land and property development system (Footscray)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"Footscray"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Mount Atkinson outlet sewer (Truganina)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"Truganina"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5 186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4 886</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Plant and equipment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2 910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2 910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Ravenhall outlet sewer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10 161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10 161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Records management system (Footscray)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"Footscray"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2 732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1 932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strategy stage 2 (Melbourne)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"Melbourne"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27 900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22 900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Stormwater harvesting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Tarneit West outlet sewer (section 1) (Tarneit)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"Tarneit"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17 300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17 300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16"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Transition of Oracle to Cloud (Footscray)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"Footscray" </w:instrText>
            </w:r>
            <w:r>
              <w:rPr>
                <w:rFonts w:eastAsiaTheme="minorEastAsia" w:cs="Calibri"/>
                <w:color w:val="000000"/>
                <w:szCs w:val="18"/>
                <w:lang w:eastAsia="en-AU"/>
              </w:rPr>
              <w:fldChar w:fldCharType="end"/>
            </w:r>
          </w:p>
        </w:tc>
        <w:tc>
          <w:tcPr>
            <w:tcW w:w="798"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Upgrade to sewer pump station – SPS44 (Werribee)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"Werribee"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5 455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3 855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metering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3"/>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8 086</w:t>
            </w:r>
          </w:p>
        </w:tc>
        <w:tc>
          <w:tcPr>
            <w:tcW w:w="1111"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8 086</w:t>
            </w:r>
          </w:p>
        </w:tc>
        <w:tc>
          <w:tcPr>
            <w:tcW w:w="992"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gridSpan w:val="3"/>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174 517</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98 173</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76 344</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 </w:t>
            </w:r>
          </w:p>
        </w:tc>
      </w:tr>
    </w:tbl>
    <w:p w:rsidR="003007B7" w:rsidRPr="007E0F81" w:rsidRDefault="003007B7" w:rsidP="00194754">
      <w:pPr>
        <w:pStyle w:val="Source"/>
      </w:pPr>
      <w:r w:rsidRPr="008C43DC">
        <w:t xml:space="preserve">Source: </w:t>
      </w:r>
      <w:r>
        <w:t>City West Water Corporation</w:t>
      </w:r>
    </w:p>
    <w:p w:rsidR="003007B7" w:rsidRPr="00BA1E23" w:rsidRDefault="003007B7" w:rsidP="00194754">
      <w:pPr>
        <w:pStyle w:val="Source"/>
      </w:pPr>
    </w:p>
    <w:p w:rsidR="003007B7" w:rsidRDefault="003007B7" w:rsidP="00194754">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Existing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Nicholson Street distribution main renewal (Carlton) </w:t>
            </w:r>
            <w:r w:rsidRPr="00CE07F4">
              <w:rPr>
                <w:rFonts w:eastAsiaTheme="minorEastAsia" w:cs="Calibri"/>
                <w:color w:val="000000"/>
                <w:szCs w:val="12"/>
                <w:vertAlign w:val="superscript"/>
                <w:lang w:eastAsia="en-AU"/>
              </w:rPr>
              <w:t>(a)</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"Carlton" </w:instrText>
            </w:r>
            <w:r w:rsidRPr="00843361">
              <w:rPr>
                <w:rFonts w:eastAsiaTheme="minorEastAsia" w:cs="Calibri"/>
                <w:color w:val="000000"/>
                <w:szCs w:val="12"/>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10 140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4 920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4 920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Sanctuary Lakes stage 1 upgrade </w:t>
            </w:r>
            <w:r>
              <w:rPr>
                <w:rFonts w:eastAsiaTheme="minorEastAsia" w:cs="Calibri"/>
                <w:color w:val="000000"/>
                <w:szCs w:val="18"/>
                <w:lang w:eastAsia="en-AU"/>
              </w:rPr>
              <w:br/>
            </w:r>
            <w:r w:rsidRPr="00CE07F4">
              <w:rPr>
                <w:rFonts w:eastAsiaTheme="minorEastAsia" w:cs="Calibri"/>
                <w:color w:val="000000"/>
                <w:szCs w:val="18"/>
                <w:lang w:eastAsia="en-AU"/>
              </w:rPr>
              <w:t xml:space="preserve">(Point Cook)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"Point Cook"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5 200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4 996</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Spencer Street sewer augmentation (Melbourne)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"Melbourne"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24 100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8 178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6 922</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Upgrade and relocation of Werribee West pump station (Werribee) </w:t>
            </w:r>
            <w:r w:rsidRPr="00CE07F4">
              <w:rPr>
                <w:rFonts w:eastAsiaTheme="minorEastAsia" w:cs="Calibri"/>
                <w:color w:val="000000"/>
                <w:szCs w:val="12"/>
                <w:vertAlign w:val="superscript"/>
                <w:lang w:eastAsia="en-AU"/>
              </w:rPr>
              <w:t>(a)</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"Werribee" </w:instrText>
            </w:r>
            <w:r w:rsidRPr="00843361">
              <w:rPr>
                <w:rFonts w:eastAsiaTheme="minorEastAsia" w:cs="Calibri"/>
                <w:color w:val="000000"/>
                <w:szCs w:val="12"/>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7 510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3 855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3 555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Werribee West growth works (Werribee)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"Werribee"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179 200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173 645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5 555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226 150</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183 049</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22 708</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20 393</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City West Water Corporation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400 667</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183 049</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120 881</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96 737</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t>Source: City West Water Corporation</w:t>
      </w:r>
    </w:p>
    <w:p w:rsidR="003007B7" w:rsidRDefault="003007B7" w:rsidP="00194754">
      <w:pPr>
        <w:pStyle w:val="Source"/>
      </w:pPr>
      <w:r>
        <w:t>Note:</w:t>
      </w:r>
    </w:p>
    <w:p w:rsidR="003007B7" w:rsidRDefault="003007B7" w:rsidP="00194754">
      <w:pPr>
        <w:pStyle w:val="Note"/>
        <w:rPr>
          <w:rFonts w:eastAsiaTheme="majorEastAsia" w:cstheme="majorBidi"/>
          <w:b/>
          <w:sz w:val="26"/>
          <w:szCs w:val="26"/>
        </w:rPr>
      </w:pPr>
      <w:r>
        <w:t>(a)</w:t>
      </w:r>
      <w:r>
        <w:tab/>
        <w:t xml:space="preserve">This project was not listed in the </w:t>
      </w:r>
      <w:r w:rsidRPr="008D286F">
        <w:rPr>
          <w:i w:val="0"/>
        </w:rPr>
        <w:t>2017-18 Budget Paper No. 4</w:t>
      </w:r>
      <w:r w:rsidRPr="005D1BA8">
        <w:t xml:space="preserve"> </w:t>
      </w:r>
      <w:r>
        <w:t>as the project was approved following the</w:t>
      </w:r>
      <w:r w:rsidRPr="009D5CE3">
        <w:rPr>
          <w:i w:val="0"/>
        </w:rPr>
        <w:t xml:space="preserve"> 2017</w:t>
      </w:r>
      <w:r w:rsidRPr="009D5CE3">
        <w:rPr>
          <w:i w:val="0"/>
        </w:rPr>
        <w:noBreakHyphen/>
        <w:t xml:space="preserve">18 Budget </w:t>
      </w:r>
      <w:r w:rsidRPr="003D50CE">
        <w:t xml:space="preserve">and </w:t>
      </w:r>
      <w:r>
        <w:t>prior to the finalisation of the City West Water capital expenditure budget.</w:t>
      </w:r>
      <w:r>
        <w:br w:type="page"/>
      </w:r>
    </w:p>
    <w:p w:rsidR="003007B7" w:rsidRDefault="003007B7" w:rsidP="00194754">
      <w:pPr>
        <w:pStyle w:val="Heading20"/>
      </w:pPr>
      <w:r>
        <w:t>Completed projects</w:t>
      </w:r>
    </w:p>
    <w:p w:rsidR="003007B7" w:rsidRPr="00422101" w:rsidRDefault="003007B7" w:rsidP="00194754">
      <w:pPr>
        <w:pStyle w:val="TableUnits"/>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139"/>
        <w:gridCol w:w="1128"/>
        <w:gridCol w:w="1396"/>
        <w:gridCol w:w="1104"/>
      </w:tblGrid>
      <w:tr w:rsidR="003007B7" w:rsidRPr="00AD7935"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shd w:val="solid" w:color="000000" w:fill="FFFFFF"/>
          </w:tcPr>
          <w:p w:rsidR="003007B7" w:rsidRPr="00AD7935" w:rsidRDefault="003007B7" w:rsidP="00194754">
            <w:pPr>
              <w:keepLines w:val="0"/>
              <w:autoSpaceDE w:val="0"/>
              <w:autoSpaceDN w:val="0"/>
              <w:adjustRightInd w:val="0"/>
              <w:rPr>
                <w:rFonts w:eastAsiaTheme="minorEastAsia" w:cs="Calibri"/>
                <w:iCs/>
                <w:color w:val="FFFFFF"/>
                <w:szCs w:val="18"/>
                <w:lang w:eastAsia="en-AU"/>
              </w:rPr>
            </w:pPr>
            <w:r w:rsidRPr="00AD7935">
              <w:rPr>
                <w:rFonts w:eastAsiaTheme="minorEastAsia" w:cs="Calibri"/>
                <w:iCs/>
                <w:color w:val="FFFFFF"/>
                <w:szCs w:val="18"/>
                <w:lang w:eastAsia="en-AU"/>
              </w:rPr>
              <w:t xml:space="preserve"> </w:t>
            </w:r>
          </w:p>
        </w:tc>
        <w:tc>
          <w:tcPr>
            <w:tcW w:w="1128" w:type="dxa"/>
            <w:tcBorders>
              <w:top w:val="nil"/>
              <w:left w:val="nil"/>
              <w:bottom w:val="nil"/>
              <w:right w:val="nil"/>
            </w:tcBorders>
            <w:shd w:val="solid" w:color="000000" w:fill="FFFFFF"/>
          </w:tcPr>
          <w:p w:rsidR="003007B7" w:rsidRPr="00AD793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D7935">
              <w:rPr>
                <w:rFonts w:eastAsiaTheme="minorEastAsia" w:cs="Calibri"/>
                <w:iCs/>
                <w:color w:val="FFFFFF"/>
                <w:szCs w:val="18"/>
                <w:lang w:eastAsia="en-AU"/>
              </w:rPr>
              <w:t>Total estimated investment</w:t>
            </w:r>
          </w:p>
        </w:tc>
        <w:tc>
          <w:tcPr>
            <w:tcW w:w="1396" w:type="dxa"/>
            <w:tcBorders>
              <w:top w:val="nil"/>
              <w:left w:val="nil"/>
              <w:bottom w:val="nil"/>
              <w:right w:val="nil"/>
            </w:tcBorders>
            <w:shd w:val="solid" w:color="000000" w:fill="FFFFFF"/>
          </w:tcPr>
          <w:p w:rsidR="003007B7" w:rsidRPr="00AD793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D7935">
              <w:rPr>
                <w:rFonts w:eastAsiaTheme="minorEastAsia" w:cs="Calibri"/>
                <w:iCs/>
                <w:color w:val="FFFFFF"/>
                <w:szCs w:val="18"/>
                <w:lang w:eastAsia="en-AU"/>
              </w:rPr>
              <w:t>Estimated expenditure to 30.06.2018</w:t>
            </w:r>
          </w:p>
        </w:tc>
        <w:tc>
          <w:tcPr>
            <w:tcW w:w="1104" w:type="dxa"/>
            <w:tcBorders>
              <w:top w:val="nil"/>
              <w:left w:val="nil"/>
              <w:bottom w:val="nil"/>
              <w:right w:val="nil"/>
            </w:tcBorders>
            <w:shd w:val="solid" w:color="000000" w:fill="FFFFFF"/>
          </w:tcPr>
          <w:p w:rsidR="003007B7" w:rsidRPr="00AD793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D7935">
              <w:rPr>
                <w:rFonts w:eastAsiaTheme="minorEastAsia" w:cs="Calibri"/>
                <w:iCs/>
                <w:color w:val="FFFFFF"/>
                <w:szCs w:val="18"/>
                <w:lang w:eastAsia="en-AU"/>
              </w:rPr>
              <w:t>Financial completion date</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Asset performance renewals – sewer </w:t>
            </w:r>
            <w:r w:rsidRPr="00AD7935">
              <w:rPr>
                <w:rFonts w:eastAsiaTheme="minorEastAsia" w:cs="Calibri"/>
                <w:color w:val="000000"/>
                <w:szCs w:val="18"/>
                <w:lang w:eastAsia="en-AU"/>
              </w:rPr>
              <w:br/>
              <w:t xml:space="preserve">(metropolitan various) </w:t>
            </w:r>
            <w:r w:rsidRPr="00AD7935">
              <w:rPr>
                <w:rFonts w:eastAsiaTheme="minorEastAsia" w:cs="Calibri"/>
                <w:color w:val="000000"/>
                <w:szCs w:val="18"/>
                <w:vertAlign w:val="superscript"/>
                <w:lang w:eastAsia="en-AU"/>
              </w:rPr>
              <w:t>(a)</w:t>
            </w:r>
            <w:r w:rsidRPr="00AD7935">
              <w:rPr>
                <w:rFonts w:eastAsiaTheme="minorEastAsia" w:cs="Calibri"/>
                <w:color w:val="000000"/>
                <w:szCs w:val="18"/>
                <w:lang w:eastAsia="en-AU"/>
              </w:rPr>
              <w:t xml:space="preserve">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"Metropolitan:Various" </w:instrText>
            </w:r>
            <w:r w:rsidRPr="00AD7935">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10 431</w:t>
            </w:r>
          </w:p>
        </w:tc>
        <w:tc>
          <w:tcPr>
            <w:tcW w:w="1396"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10 431</w:t>
            </w:r>
          </w:p>
        </w:tc>
        <w:tc>
          <w:tcPr>
            <w:tcW w:w="1104"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4 </w:t>
            </w:r>
            <w:r w:rsidRPr="00AD7935">
              <w:rPr>
                <w:rFonts w:eastAsiaTheme="minorEastAsia" w:cs="Calibri"/>
                <w:color w:val="000000"/>
                <w:szCs w:val="18"/>
                <w:lang w:eastAsia="en-AU"/>
              </w:rPr>
              <w:br/>
              <w:t>2017-18</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Asset performance renewals – water </w:t>
            </w:r>
            <w:r w:rsidRPr="00AD7935">
              <w:rPr>
                <w:rFonts w:eastAsiaTheme="minorEastAsia" w:cs="Calibri"/>
                <w:color w:val="000000"/>
                <w:szCs w:val="18"/>
                <w:lang w:eastAsia="en-AU"/>
              </w:rPr>
              <w:br/>
              <w:t xml:space="preserve">(metropolitan various) </w:t>
            </w:r>
            <w:r w:rsidRPr="00AD7935">
              <w:rPr>
                <w:rFonts w:eastAsiaTheme="minorEastAsia" w:cs="Calibri"/>
                <w:color w:val="000000"/>
                <w:szCs w:val="18"/>
                <w:vertAlign w:val="superscript"/>
                <w:lang w:eastAsia="en-AU"/>
              </w:rPr>
              <w:t>(a)</w:t>
            </w:r>
            <w:r w:rsidRPr="00AD7935">
              <w:rPr>
                <w:rFonts w:eastAsiaTheme="minorEastAsia" w:cs="Calibri"/>
                <w:color w:val="000000"/>
                <w:szCs w:val="18"/>
                <w:lang w:eastAsia="en-AU"/>
              </w:rPr>
              <w:t xml:space="preserve">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"Metropolitan:Various" </w:instrText>
            </w:r>
            <w:r w:rsidRPr="00AD7935">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20 473</w:t>
            </w:r>
          </w:p>
        </w:tc>
        <w:tc>
          <w:tcPr>
            <w:tcW w:w="1396"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20 473</w:t>
            </w:r>
          </w:p>
        </w:tc>
        <w:tc>
          <w:tcPr>
            <w:tcW w:w="1104"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4 </w:t>
            </w:r>
            <w:r w:rsidRPr="00AD7935">
              <w:rPr>
                <w:rFonts w:eastAsiaTheme="minorEastAsia" w:cs="Calibri"/>
                <w:color w:val="000000"/>
                <w:szCs w:val="18"/>
                <w:lang w:eastAsia="en-AU"/>
              </w:rPr>
              <w:br/>
              <w:t>2017-18</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Developer reimbursements – alternative water </w:t>
            </w:r>
            <w:r w:rsidRPr="00AD7935">
              <w:rPr>
                <w:rFonts w:eastAsiaTheme="minorEastAsia" w:cs="Calibri"/>
                <w:color w:val="000000"/>
                <w:szCs w:val="18"/>
                <w:lang w:eastAsia="en-AU"/>
              </w:rPr>
              <w:br/>
              <w:t xml:space="preserve">(metropolitan various) </w:t>
            </w:r>
            <w:r w:rsidRPr="00AD7935">
              <w:rPr>
                <w:rFonts w:eastAsiaTheme="minorEastAsia" w:cs="Calibri"/>
                <w:color w:val="000000"/>
                <w:szCs w:val="18"/>
                <w:vertAlign w:val="superscript"/>
                <w:lang w:eastAsia="en-AU"/>
              </w:rPr>
              <w:t>(b)</w:t>
            </w:r>
            <w:r w:rsidRPr="00AD7935">
              <w:rPr>
                <w:rFonts w:eastAsiaTheme="minorEastAsia" w:cs="Calibri"/>
                <w:color w:val="000000"/>
                <w:szCs w:val="18"/>
                <w:lang w:eastAsia="en-AU"/>
              </w:rPr>
              <w:t xml:space="preserve">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"Metropolitan:Various" </w:instrText>
            </w:r>
            <w:r w:rsidRPr="00AD7935">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3 687</w:t>
            </w:r>
          </w:p>
        </w:tc>
        <w:tc>
          <w:tcPr>
            <w:tcW w:w="1396"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3 687</w:t>
            </w:r>
          </w:p>
        </w:tc>
        <w:tc>
          <w:tcPr>
            <w:tcW w:w="1104"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4 </w:t>
            </w:r>
            <w:r w:rsidRPr="00AD7935">
              <w:rPr>
                <w:rFonts w:eastAsiaTheme="minorEastAsia" w:cs="Calibri"/>
                <w:color w:val="000000"/>
                <w:szCs w:val="18"/>
                <w:lang w:eastAsia="en-AU"/>
              </w:rPr>
              <w:br/>
              <w:t>2017-18</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Developer reimbursements – water </w:t>
            </w:r>
            <w:r w:rsidRPr="00AD7935">
              <w:rPr>
                <w:rFonts w:eastAsiaTheme="minorEastAsia" w:cs="Calibri"/>
                <w:color w:val="000000"/>
                <w:szCs w:val="18"/>
                <w:lang w:eastAsia="en-AU"/>
              </w:rPr>
              <w:br/>
              <w:t xml:space="preserve">(metropolitan various) </w:t>
            </w:r>
            <w:r w:rsidRPr="00AD7935">
              <w:rPr>
                <w:rFonts w:eastAsiaTheme="minorEastAsia" w:cs="Calibri"/>
                <w:color w:val="000000"/>
                <w:szCs w:val="18"/>
                <w:vertAlign w:val="superscript"/>
                <w:lang w:eastAsia="en-AU"/>
              </w:rPr>
              <w:t>(b)</w:t>
            </w:r>
            <w:r w:rsidRPr="00AD7935">
              <w:rPr>
                <w:rFonts w:eastAsiaTheme="minorEastAsia" w:cs="Calibri"/>
                <w:color w:val="000000"/>
                <w:szCs w:val="18"/>
                <w:lang w:eastAsia="en-AU"/>
              </w:rPr>
              <w:t xml:space="preserve">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"Metropolitan:Various" </w:instrText>
            </w:r>
            <w:r w:rsidRPr="00AD7935">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4 568</w:t>
            </w:r>
          </w:p>
        </w:tc>
        <w:tc>
          <w:tcPr>
            <w:tcW w:w="1396"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4 568</w:t>
            </w:r>
          </w:p>
        </w:tc>
        <w:tc>
          <w:tcPr>
            <w:tcW w:w="1104"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4 </w:t>
            </w:r>
            <w:r w:rsidRPr="00AD7935">
              <w:rPr>
                <w:rFonts w:eastAsiaTheme="minorEastAsia" w:cs="Calibri"/>
                <w:color w:val="000000"/>
                <w:szCs w:val="18"/>
                <w:lang w:eastAsia="en-AU"/>
              </w:rPr>
              <w:br/>
              <w:t>2017-18</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Developer reimbursements – sewer </w:t>
            </w:r>
            <w:r w:rsidRPr="00AD7935">
              <w:rPr>
                <w:rFonts w:eastAsiaTheme="minorEastAsia" w:cs="Calibri"/>
                <w:color w:val="000000"/>
                <w:szCs w:val="18"/>
                <w:lang w:eastAsia="en-AU"/>
              </w:rPr>
              <w:br/>
              <w:t xml:space="preserve">(metropolitan various) </w:t>
            </w:r>
            <w:r w:rsidRPr="00AD7935">
              <w:rPr>
                <w:rFonts w:eastAsiaTheme="minorEastAsia" w:cs="Calibri"/>
                <w:color w:val="000000"/>
                <w:szCs w:val="18"/>
                <w:vertAlign w:val="superscript"/>
                <w:lang w:eastAsia="en-AU"/>
              </w:rPr>
              <w:t>(b)</w:t>
            </w:r>
            <w:r w:rsidRPr="00AD7935">
              <w:rPr>
                <w:rFonts w:eastAsiaTheme="minorEastAsia" w:cs="Calibri"/>
                <w:color w:val="000000"/>
                <w:szCs w:val="18"/>
                <w:lang w:eastAsia="en-AU"/>
              </w:rPr>
              <w:t xml:space="preserve">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"Metropolitan:Various" </w:instrText>
            </w:r>
            <w:r w:rsidRPr="00AD7935">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16 658</w:t>
            </w:r>
          </w:p>
        </w:tc>
        <w:tc>
          <w:tcPr>
            <w:tcW w:w="1396"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16 658</w:t>
            </w:r>
          </w:p>
        </w:tc>
        <w:tc>
          <w:tcPr>
            <w:tcW w:w="1104"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4 </w:t>
            </w:r>
            <w:r w:rsidRPr="00AD7935">
              <w:rPr>
                <w:rFonts w:eastAsiaTheme="minorEastAsia" w:cs="Calibri"/>
                <w:color w:val="000000"/>
                <w:szCs w:val="18"/>
                <w:lang w:eastAsia="en-AU"/>
              </w:rPr>
              <w:br/>
              <w:t>2017-18</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Facility works </w:t>
            </w:r>
            <w:r w:rsidRPr="00AD7935">
              <w:rPr>
                <w:rFonts w:eastAsiaTheme="minorEastAsia" w:cs="Calibri"/>
                <w:color w:val="000000"/>
                <w:szCs w:val="18"/>
                <w:lang w:eastAsia="en-AU"/>
              </w:rPr>
              <w:br/>
              <w:t xml:space="preserve">(Altona) </w:t>
            </w:r>
            <w:r w:rsidRPr="00AD7935">
              <w:rPr>
                <w:rFonts w:eastAsiaTheme="minorEastAsia" w:cs="Calibri"/>
                <w:color w:val="000000"/>
                <w:szCs w:val="18"/>
                <w:vertAlign w:val="superscript"/>
                <w:lang w:eastAsia="en-AU"/>
              </w:rPr>
              <w:t>(c)</w:t>
            </w:r>
            <w:r w:rsidRPr="00AD7935">
              <w:rPr>
                <w:rFonts w:eastAsiaTheme="minorEastAsia" w:cs="Calibri"/>
                <w:color w:val="000000"/>
                <w:szCs w:val="18"/>
                <w:lang w:eastAsia="en-AU"/>
              </w:rPr>
              <w:t xml:space="preserve">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"Altona" </w:instrText>
            </w:r>
            <w:r w:rsidRPr="00AD7935">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1 355</w:t>
            </w:r>
          </w:p>
        </w:tc>
        <w:tc>
          <w:tcPr>
            <w:tcW w:w="1396"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1 355</w:t>
            </w:r>
          </w:p>
        </w:tc>
        <w:tc>
          <w:tcPr>
            <w:tcW w:w="1104"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4 </w:t>
            </w:r>
            <w:r w:rsidRPr="00AD7935">
              <w:rPr>
                <w:rFonts w:eastAsiaTheme="minorEastAsia" w:cs="Calibri"/>
                <w:color w:val="000000"/>
                <w:szCs w:val="18"/>
                <w:lang w:eastAsia="en-AU"/>
              </w:rPr>
              <w:br/>
              <w:t>2017-18</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IT infrastructure expansion </w:t>
            </w:r>
            <w:r w:rsidRPr="00AD7935">
              <w:rPr>
                <w:rFonts w:eastAsiaTheme="minorEastAsia" w:cs="Calibri"/>
                <w:color w:val="000000"/>
                <w:szCs w:val="18"/>
                <w:lang w:eastAsia="en-AU"/>
              </w:rPr>
              <w:br/>
              <w:t xml:space="preserve">(Footscray) </w:t>
            </w:r>
            <w:r w:rsidRPr="00AD7935">
              <w:rPr>
                <w:rFonts w:eastAsiaTheme="minorEastAsia" w:cs="Calibri"/>
                <w:color w:val="000000"/>
                <w:szCs w:val="18"/>
                <w:vertAlign w:val="superscript"/>
                <w:lang w:eastAsia="en-AU"/>
              </w:rPr>
              <w:t>(d)</w:t>
            </w:r>
            <w:r w:rsidRPr="00AD7935">
              <w:rPr>
                <w:rFonts w:eastAsiaTheme="minorEastAsia" w:cs="Calibri"/>
                <w:color w:val="000000"/>
                <w:szCs w:val="18"/>
                <w:lang w:eastAsia="en-AU"/>
              </w:rPr>
              <w:t xml:space="preserve">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"Footscray" </w:instrText>
            </w:r>
            <w:r w:rsidRPr="00AD7935">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8 379</w:t>
            </w:r>
          </w:p>
        </w:tc>
        <w:tc>
          <w:tcPr>
            <w:tcW w:w="1396"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8 379</w:t>
            </w:r>
          </w:p>
        </w:tc>
        <w:tc>
          <w:tcPr>
            <w:tcW w:w="1104"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4 </w:t>
            </w:r>
            <w:r w:rsidRPr="00AD7935">
              <w:rPr>
                <w:rFonts w:eastAsiaTheme="minorEastAsia" w:cs="Calibri"/>
                <w:color w:val="000000"/>
                <w:szCs w:val="18"/>
                <w:lang w:eastAsia="en-AU"/>
              </w:rPr>
              <w:br/>
              <w:t>2017-18</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Operations renewals </w:t>
            </w:r>
            <w:r w:rsidRPr="00AD7935">
              <w:rPr>
                <w:rFonts w:eastAsiaTheme="minorEastAsia" w:cs="Calibri"/>
                <w:color w:val="000000"/>
                <w:szCs w:val="18"/>
                <w:lang w:eastAsia="en-AU"/>
              </w:rPr>
              <w:br/>
              <w:t xml:space="preserve">(metropolitan various)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"Metropolitan:Various" </w:instrText>
            </w:r>
            <w:r w:rsidRPr="00AD7935">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1 062</w:t>
            </w:r>
          </w:p>
        </w:tc>
        <w:tc>
          <w:tcPr>
            <w:tcW w:w="1396"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1 062</w:t>
            </w:r>
          </w:p>
        </w:tc>
        <w:tc>
          <w:tcPr>
            <w:tcW w:w="1104"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4 </w:t>
            </w:r>
            <w:r w:rsidRPr="00AD7935">
              <w:rPr>
                <w:rFonts w:eastAsiaTheme="minorEastAsia" w:cs="Calibri"/>
                <w:color w:val="000000"/>
                <w:szCs w:val="18"/>
                <w:lang w:eastAsia="en-AU"/>
              </w:rPr>
              <w:br/>
              <w:t>2017-18</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Plant and equipment </w:t>
            </w:r>
            <w:r w:rsidRPr="00AD7935">
              <w:rPr>
                <w:rFonts w:eastAsiaTheme="minorEastAsia" w:cs="Calibri"/>
                <w:color w:val="000000"/>
                <w:szCs w:val="18"/>
                <w:lang w:eastAsia="en-AU"/>
              </w:rPr>
              <w:br/>
              <w:t xml:space="preserve">(metropolitan various) </w:t>
            </w:r>
            <w:r w:rsidRPr="00AD7935">
              <w:rPr>
                <w:rFonts w:eastAsiaTheme="minorEastAsia" w:cs="Calibri"/>
                <w:color w:val="000000"/>
                <w:szCs w:val="18"/>
                <w:vertAlign w:val="superscript"/>
                <w:lang w:eastAsia="en-AU"/>
              </w:rPr>
              <w:t>(e)</w:t>
            </w:r>
            <w:r w:rsidRPr="00AD7935">
              <w:rPr>
                <w:rFonts w:eastAsiaTheme="minorEastAsia" w:cs="Calibri"/>
                <w:color w:val="000000"/>
                <w:szCs w:val="18"/>
                <w:lang w:eastAsia="en-AU"/>
              </w:rPr>
              <w:t xml:space="preserve">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"Metropolitan:Various" </w:instrText>
            </w:r>
            <w:r w:rsidRPr="00AD7935">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1 416</w:t>
            </w:r>
          </w:p>
        </w:tc>
        <w:tc>
          <w:tcPr>
            <w:tcW w:w="1396"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1 416</w:t>
            </w:r>
          </w:p>
        </w:tc>
        <w:tc>
          <w:tcPr>
            <w:tcW w:w="1104"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4 </w:t>
            </w:r>
            <w:r w:rsidRPr="00AD7935">
              <w:rPr>
                <w:rFonts w:eastAsiaTheme="minorEastAsia" w:cs="Calibri"/>
                <w:color w:val="000000"/>
                <w:szCs w:val="18"/>
                <w:lang w:eastAsia="en-AU"/>
              </w:rPr>
              <w:br/>
              <w:t>2017-18</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Software upgrade program </w:t>
            </w:r>
            <w:r w:rsidRPr="00AD7935">
              <w:rPr>
                <w:rFonts w:eastAsiaTheme="minorEastAsia" w:cs="Calibri"/>
                <w:color w:val="000000"/>
                <w:szCs w:val="18"/>
                <w:lang w:eastAsia="en-AU"/>
              </w:rPr>
              <w:br/>
              <w:t xml:space="preserve">(Footscray)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"Footscray" </w:instrText>
            </w:r>
            <w:r w:rsidRPr="00AD7935">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114 200</w:t>
            </w:r>
          </w:p>
        </w:tc>
        <w:tc>
          <w:tcPr>
            <w:tcW w:w="1396"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114 200</w:t>
            </w:r>
          </w:p>
        </w:tc>
        <w:tc>
          <w:tcPr>
            <w:tcW w:w="1104"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1 </w:t>
            </w:r>
            <w:r w:rsidRPr="00AD7935">
              <w:rPr>
                <w:rFonts w:eastAsiaTheme="minorEastAsia" w:cs="Calibri"/>
                <w:color w:val="000000"/>
                <w:szCs w:val="18"/>
                <w:lang w:eastAsia="en-AU"/>
              </w:rPr>
              <w:br/>
              <w:t>2017-18</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Water metering </w:t>
            </w:r>
            <w:r w:rsidRPr="00AD7935">
              <w:rPr>
                <w:rFonts w:eastAsiaTheme="minorEastAsia" w:cs="Calibri"/>
                <w:color w:val="000000"/>
                <w:szCs w:val="18"/>
                <w:lang w:eastAsia="en-AU"/>
              </w:rPr>
              <w:br/>
              <w:t xml:space="preserve">(metropolitan various) </w:t>
            </w:r>
            <w:r w:rsidRPr="00AD7935">
              <w:rPr>
                <w:rFonts w:eastAsiaTheme="minorEastAsia" w:cs="Calibri"/>
                <w:color w:val="000000"/>
                <w:szCs w:val="18"/>
                <w:vertAlign w:val="superscript"/>
                <w:lang w:eastAsia="en-AU"/>
              </w:rPr>
              <w:t>(b)</w:t>
            </w:r>
            <w:r w:rsidRPr="00AD7935">
              <w:rPr>
                <w:rFonts w:eastAsiaTheme="minorEastAsia" w:cs="Calibri"/>
                <w:color w:val="000000"/>
                <w:szCs w:val="18"/>
                <w:lang w:eastAsia="en-AU"/>
              </w:rPr>
              <w:t xml:space="preserve">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"Metropolitan:Various" </w:instrText>
            </w:r>
            <w:r w:rsidRPr="00AD7935">
              <w:rPr>
                <w:rFonts w:eastAsiaTheme="minorEastAsia" w:cs="Calibri"/>
                <w:color w:val="000000"/>
                <w:szCs w:val="18"/>
                <w:lang w:eastAsia="en-AU"/>
              </w:rPr>
              <w:fldChar w:fldCharType="end"/>
            </w:r>
          </w:p>
        </w:tc>
        <w:tc>
          <w:tcPr>
            <w:tcW w:w="1128"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7 502</w:t>
            </w:r>
          </w:p>
        </w:tc>
        <w:tc>
          <w:tcPr>
            <w:tcW w:w="1396"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7 502</w:t>
            </w:r>
          </w:p>
        </w:tc>
        <w:tc>
          <w:tcPr>
            <w:tcW w:w="1104" w:type="dxa"/>
            <w:tcBorders>
              <w:top w:val="nil"/>
              <w:left w:val="nil"/>
              <w:bottom w:val="nil"/>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4 </w:t>
            </w:r>
            <w:r w:rsidRPr="00AD7935">
              <w:rPr>
                <w:rFonts w:eastAsiaTheme="minorEastAsia" w:cs="Calibri"/>
                <w:color w:val="000000"/>
                <w:szCs w:val="18"/>
                <w:lang w:eastAsia="en-AU"/>
              </w:rPr>
              <w:br/>
              <w:t>2017-18</w:t>
            </w:r>
          </w:p>
        </w:tc>
      </w:tr>
      <w:tr w:rsidR="003007B7" w:rsidRPr="00AD7935"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single" w:sz="12" w:space="0" w:color="auto"/>
              <w:right w:val="nil"/>
            </w:tcBorders>
          </w:tcPr>
          <w:p w:rsidR="003007B7" w:rsidRPr="00AD7935" w:rsidRDefault="003007B7" w:rsidP="00194754">
            <w:pPr>
              <w:keepLines w:val="0"/>
              <w:autoSpaceDE w:val="0"/>
              <w:autoSpaceDN w:val="0"/>
              <w:adjustRightInd w:val="0"/>
              <w:rPr>
                <w:rFonts w:eastAsiaTheme="minorEastAsia" w:cs="Calibri"/>
                <w:color w:val="000000"/>
                <w:szCs w:val="18"/>
                <w:lang w:eastAsia="en-AU"/>
              </w:rPr>
            </w:pPr>
            <w:r w:rsidRPr="00AD7935">
              <w:rPr>
                <w:rFonts w:eastAsiaTheme="minorEastAsia" w:cs="Calibri"/>
                <w:color w:val="000000"/>
                <w:szCs w:val="18"/>
                <w:lang w:eastAsia="en-AU"/>
              </w:rPr>
              <w:t xml:space="preserve">Werribee North outlet sewer </w:t>
            </w:r>
            <w:r w:rsidRPr="00AD7935">
              <w:rPr>
                <w:rFonts w:eastAsiaTheme="minorEastAsia" w:cs="Calibri"/>
                <w:color w:val="000000"/>
                <w:szCs w:val="18"/>
                <w:lang w:eastAsia="en-AU"/>
              </w:rPr>
              <w:br/>
              <w:t xml:space="preserve">(Werribee) </w:t>
            </w:r>
            <w:r w:rsidRPr="00AD7935">
              <w:rPr>
                <w:rFonts w:eastAsiaTheme="minorEastAsia" w:cs="Calibri"/>
                <w:color w:val="000000"/>
                <w:szCs w:val="18"/>
                <w:vertAlign w:val="superscript"/>
                <w:lang w:eastAsia="en-AU"/>
              </w:rPr>
              <w:t>(f)</w:t>
            </w:r>
            <w:r w:rsidRPr="00AD7935">
              <w:rPr>
                <w:rFonts w:eastAsiaTheme="minorEastAsia" w:cs="Calibri"/>
                <w:color w:val="000000"/>
                <w:szCs w:val="18"/>
                <w:lang w:eastAsia="en-AU"/>
              </w:rPr>
              <w:t xml:space="preserve"> </w:t>
            </w:r>
            <w:r w:rsidRPr="00AD7935">
              <w:rPr>
                <w:rFonts w:eastAsiaTheme="minorEastAsia" w:cs="Calibri"/>
                <w:color w:val="000000"/>
                <w:szCs w:val="18"/>
                <w:lang w:eastAsia="en-AU"/>
              </w:rPr>
              <w:fldChar w:fldCharType="begin"/>
            </w:r>
            <w:r w:rsidRPr="00AD7935">
              <w:rPr>
                <w:rFonts w:eastAsiaTheme="minorEastAsia" w:cs="Calibri"/>
                <w:color w:val="000000"/>
                <w:szCs w:val="18"/>
                <w:lang w:eastAsia="en-AU"/>
              </w:rPr>
              <w:instrText xml:space="preserve"> XE "Werribee" </w:instrText>
            </w:r>
            <w:r w:rsidRPr="00AD7935">
              <w:rPr>
                <w:rFonts w:eastAsiaTheme="minorEastAsia" w:cs="Calibri"/>
                <w:color w:val="000000"/>
                <w:szCs w:val="18"/>
                <w:lang w:eastAsia="en-AU"/>
              </w:rPr>
              <w:fldChar w:fldCharType="end"/>
            </w:r>
          </w:p>
        </w:tc>
        <w:tc>
          <w:tcPr>
            <w:tcW w:w="1128" w:type="dxa"/>
            <w:tcBorders>
              <w:top w:val="nil"/>
              <w:left w:val="nil"/>
              <w:bottom w:val="single" w:sz="12" w:space="0" w:color="auto"/>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5 500</w:t>
            </w:r>
          </w:p>
        </w:tc>
        <w:tc>
          <w:tcPr>
            <w:tcW w:w="1396" w:type="dxa"/>
            <w:tcBorders>
              <w:top w:val="nil"/>
              <w:left w:val="nil"/>
              <w:bottom w:val="single" w:sz="12" w:space="0" w:color="auto"/>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5 500</w:t>
            </w:r>
          </w:p>
        </w:tc>
        <w:tc>
          <w:tcPr>
            <w:tcW w:w="1104" w:type="dxa"/>
            <w:tcBorders>
              <w:top w:val="nil"/>
              <w:left w:val="nil"/>
              <w:bottom w:val="single" w:sz="12" w:space="0" w:color="auto"/>
              <w:right w:val="nil"/>
            </w:tcBorders>
          </w:tcPr>
          <w:p w:rsidR="003007B7" w:rsidRPr="00AD793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D7935">
              <w:rPr>
                <w:rFonts w:eastAsiaTheme="minorEastAsia" w:cs="Calibri"/>
                <w:color w:val="000000"/>
                <w:szCs w:val="18"/>
                <w:lang w:eastAsia="en-AU"/>
              </w:rPr>
              <w:t xml:space="preserve">qtr 4 </w:t>
            </w:r>
            <w:r w:rsidRPr="00AD7935">
              <w:rPr>
                <w:rFonts w:eastAsiaTheme="minorEastAsia" w:cs="Calibri"/>
                <w:color w:val="000000"/>
                <w:szCs w:val="18"/>
                <w:lang w:eastAsia="en-AU"/>
              </w:rPr>
              <w:br/>
              <w:t>2017-18</w:t>
            </w:r>
          </w:p>
        </w:tc>
      </w:tr>
    </w:tbl>
    <w:p w:rsidR="003007B7" w:rsidRDefault="003007B7" w:rsidP="00194754">
      <w:pPr>
        <w:pStyle w:val="Source"/>
      </w:pPr>
      <w:r>
        <w:t>Source: City West Water Corporation</w:t>
      </w:r>
    </w:p>
    <w:p w:rsidR="003007B7" w:rsidRDefault="003007B7" w:rsidP="00194754">
      <w:pPr>
        <w:pStyle w:val="Note"/>
      </w:pPr>
      <w:r>
        <w:t>Notes:</w:t>
      </w:r>
    </w:p>
    <w:p w:rsidR="003007B7" w:rsidRDefault="003007B7" w:rsidP="00194754">
      <w:pPr>
        <w:pStyle w:val="Note"/>
      </w:pPr>
      <w:r>
        <w:t>(a)</w:t>
      </w:r>
      <w:r>
        <w:tab/>
        <w:t>Project TEI has decreased due to the cost of development works being less than originally anticipated.</w:t>
      </w:r>
    </w:p>
    <w:p w:rsidR="003007B7" w:rsidRDefault="003007B7" w:rsidP="00194754">
      <w:pPr>
        <w:pStyle w:val="Note"/>
      </w:pPr>
      <w:r>
        <w:t>(b)</w:t>
      </w:r>
      <w:r>
        <w:tab/>
        <w:t>Project TEI has increased due to a greater level of development works than originally anticipated.</w:t>
      </w:r>
    </w:p>
    <w:p w:rsidR="003007B7" w:rsidRDefault="003007B7" w:rsidP="00194754">
      <w:pPr>
        <w:pStyle w:val="Note"/>
      </w:pPr>
      <w:r>
        <w:t>(c)</w:t>
      </w:r>
      <w:r>
        <w:tab/>
        <w:t>Project TEI has decreased due to a change in the scope of works.</w:t>
      </w:r>
    </w:p>
    <w:p w:rsidR="003007B7" w:rsidRDefault="003007B7" w:rsidP="00194754">
      <w:pPr>
        <w:pStyle w:val="Note"/>
      </w:pPr>
      <w:r>
        <w:t>(d)</w:t>
      </w:r>
      <w:r>
        <w:tab/>
        <w:t>This project is a consolidation of smaller projects. The original TEI did not take into account work not completed in the prior year.</w:t>
      </w:r>
    </w:p>
    <w:p w:rsidR="003007B7" w:rsidRDefault="003007B7" w:rsidP="00194754">
      <w:pPr>
        <w:pStyle w:val="Note"/>
      </w:pPr>
      <w:r>
        <w:t>(e)</w:t>
      </w:r>
      <w:r>
        <w:tab/>
        <w:t>This project is a consolidation of plant and equipment purchases. There were less purchases than anticipated.</w:t>
      </w:r>
    </w:p>
    <w:p w:rsidR="003007B7" w:rsidRDefault="003007B7" w:rsidP="00194754">
      <w:pPr>
        <w:pStyle w:val="Note"/>
      </w:pPr>
      <w:r>
        <w:t>(f)</w:t>
      </w:r>
      <w:r>
        <w:tab/>
        <w:t>Project TEI has increased due to a change in the scope of works. This project was previously named North outlet sewer – 1 (Werribee).</w:t>
      </w:r>
    </w:p>
    <w:p w:rsidR="003007B7" w:rsidRDefault="003007B7" w:rsidP="00194754"/>
    <w:p w:rsidR="003007B7" w:rsidRPr="00422101" w:rsidRDefault="003007B7" w:rsidP="00194754"/>
    <w:p w:rsidR="003007B7" w:rsidRDefault="003007B7" w:rsidP="00194754">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10"/>
      </w:pPr>
      <w:bookmarkStart w:id="33" w:name="_Toc512526597"/>
      <w:r>
        <w:t>Coliban Region Water Corporation</w:t>
      </w:r>
      <w:bookmarkEnd w:id="33"/>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197"/>
        <w:gridCol w:w="18"/>
        <w:gridCol w:w="697"/>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2" w:type="dxa"/>
            <w:gridSpan w:val="3"/>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0"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Castlemaine water network augmentation – water mains in Campbells Creek (Castlemaine)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"Castlemaine"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1 298</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1 298</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97"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Echuca water treatment plant additional clear water storage (Echuca)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"Echuca" </w:instrText>
            </w:r>
            <w:r>
              <w:rPr>
                <w:rFonts w:eastAsiaTheme="minorEastAsia" w:cs="Calibri"/>
                <w:color w:val="000000"/>
                <w:szCs w:val="18"/>
                <w:lang w:eastAsia="en-AU"/>
              </w:rPr>
              <w:fldChar w:fldCharType="end"/>
            </w:r>
          </w:p>
        </w:tc>
        <w:tc>
          <w:tcPr>
            <w:tcW w:w="715"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2 860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42</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2 818</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Edwards Road tank to Strathfieldsaye water main (Bendigo)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9 110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85</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9 025</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Epsom Huntly water main extension (Bendigo)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2 620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2 620</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Flow meters </w:t>
            </w:r>
            <w:r w:rsidRPr="00CE07F4">
              <w:rPr>
                <w:rFonts w:eastAsiaTheme="minorEastAsia" w:cs="Calibri"/>
                <w:color w:val="000000"/>
                <w:szCs w:val="18"/>
                <w:lang w:eastAsia="en-AU"/>
              </w:rPr>
              <w:br/>
              <w:t xml:space="preserve">(Bendigo)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1 326</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1 326</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Groundwater supply Goornong water treatment Plant (Goornong)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"Goornong"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1 150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1 150</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Heathcote water treatment plant taste and odour (Heathcote)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"Heathcote"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1 590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1 349</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241</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High priority main channel replacements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3 716</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115</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3 602</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Kangaroo Flat gravity sewer construction (Bendigo)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1 458</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1 458</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augmentation greenfield developments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1 573</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319</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1 254</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Sludge handling Castlemaine water reclamation plant (Castlemaine)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"Castlemaine"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5 600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5 600</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Sludge processing upgrades Bendigo water reclamation plant (Bendigo)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11 100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11 100</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augmentation greenfield developments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2 297</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390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1 907</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3015" w:type="dxa"/>
            <w:gridSpan w:val="3"/>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reclamation plant capital optimisation program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697"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1 422</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311</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1 111</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treatment plant programmable logic controller renewal program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2 250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382</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1 868</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4 966</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1 824</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3 143</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2" w:type="dxa"/>
            <w:gridSpan w:val="3"/>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54 335</w:t>
            </w:r>
          </w:p>
        </w:tc>
        <w:tc>
          <w:tcPr>
            <w:tcW w:w="1110"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1"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4 816</w:t>
            </w:r>
          </w:p>
        </w:tc>
        <w:tc>
          <w:tcPr>
            <w:tcW w:w="991"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49 520</w:t>
            </w:r>
          </w:p>
        </w:tc>
        <w:tc>
          <w:tcPr>
            <w:tcW w:w="963"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B83AB0">
        <w:t>Source: Colib</w:t>
      </w:r>
      <w:r>
        <w:t>an Region Water Corporation</w:t>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 xml:space="preserve">Existing projects </w:t>
      </w:r>
      <w:r w:rsidRPr="003B4CC7">
        <w:rPr>
          <w:vertAlign w:val="superscript"/>
        </w:rPr>
        <w:t>(a)</w:t>
      </w:r>
    </w:p>
    <w:p w:rsidR="003007B7" w:rsidRPr="008E2812" w:rsidRDefault="003007B7" w:rsidP="00194754">
      <w:pPr>
        <w:pStyle w:val="TableUnits"/>
        <w:rPr>
          <w:bCs/>
          <w:lang w:val="en-US"/>
        </w:rPr>
      </w:pPr>
      <w:r>
        <w:t>($ thousand)</w:t>
      </w:r>
    </w:p>
    <w:tbl>
      <w:tblPr>
        <w:tblStyle w:val="DTFTable"/>
        <w:tblW w:w="7778" w:type="dxa"/>
        <w:tblInd w:w="45" w:type="dxa"/>
        <w:tblLayout w:type="fixed"/>
        <w:tblCellMar>
          <w:left w:w="45" w:type="dxa"/>
          <w:right w:w="45" w:type="dxa"/>
        </w:tblCellMar>
        <w:tblLook w:val="06E0" w:firstRow="1" w:lastRow="1" w:firstColumn="1" w:lastColumn="0" w:noHBand="1" w:noVBand="1"/>
      </w:tblPr>
      <w:tblGrid>
        <w:gridCol w:w="2801"/>
        <w:gridCol w:w="136"/>
        <w:gridCol w:w="96"/>
        <w:gridCol w:w="680"/>
        <w:gridCol w:w="6"/>
        <w:gridCol w:w="1105"/>
        <w:gridCol w:w="6"/>
        <w:gridCol w:w="986"/>
        <w:gridCol w:w="6"/>
        <w:gridCol w:w="986"/>
        <w:gridCol w:w="6"/>
        <w:gridCol w:w="958"/>
        <w:gridCol w:w="6"/>
      </w:tblGrid>
      <w:tr w:rsidR="003007B7" w:rsidRPr="008E2812"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8E2812" w:rsidRDefault="003007B7" w:rsidP="00194754">
            <w:pPr>
              <w:autoSpaceDE w:val="0"/>
              <w:autoSpaceDN w:val="0"/>
              <w:adjustRightInd w:val="0"/>
              <w:rPr>
                <w:rFonts w:eastAsiaTheme="minorEastAsia" w:cs="Calibri"/>
                <w:color w:val="000000"/>
                <w:lang w:eastAsia="en-AU"/>
              </w:rPr>
            </w:pPr>
            <w:r w:rsidRPr="008E2812">
              <w:rPr>
                <w:rFonts w:eastAsiaTheme="minorEastAsia" w:cs="Calibri"/>
                <w:color w:val="000000"/>
                <w:lang w:eastAsia="en-AU"/>
              </w:rPr>
              <w:t xml:space="preserve"> </w:t>
            </w:r>
          </w:p>
        </w:tc>
        <w:tc>
          <w:tcPr>
            <w:tcW w:w="918" w:type="dxa"/>
            <w:gridSpan w:val="4"/>
            <w:tcBorders>
              <w:top w:val="nil"/>
              <w:left w:val="nil"/>
              <w:bottom w:val="nil"/>
              <w:right w:val="nil"/>
            </w:tcBorders>
            <w:shd w:val="solid" w:color="000000" w:fill="FFFFFF"/>
          </w:tcPr>
          <w:p w:rsidR="003007B7" w:rsidRPr="008E281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E2812">
              <w:rPr>
                <w:rFonts w:eastAsiaTheme="minorEastAsia" w:cs="Calibri"/>
                <w:iCs/>
                <w:color w:val="FFFFFF"/>
                <w:szCs w:val="18"/>
                <w:lang w:eastAsia="en-AU"/>
              </w:rPr>
              <w:t>Total estimated investment</w:t>
            </w:r>
          </w:p>
        </w:tc>
        <w:tc>
          <w:tcPr>
            <w:tcW w:w="1111" w:type="dxa"/>
            <w:gridSpan w:val="2"/>
            <w:tcBorders>
              <w:top w:val="nil"/>
              <w:left w:val="nil"/>
              <w:bottom w:val="nil"/>
              <w:right w:val="nil"/>
            </w:tcBorders>
            <w:shd w:val="solid" w:color="000000" w:fill="FFFFFF"/>
          </w:tcPr>
          <w:p w:rsidR="003007B7" w:rsidRPr="008E281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E2812">
              <w:rPr>
                <w:rFonts w:eastAsiaTheme="minorEastAsia" w:cs="Calibri"/>
                <w:iCs/>
                <w:color w:val="FFFFFF"/>
                <w:szCs w:val="18"/>
                <w:lang w:eastAsia="en-AU"/>
              </w:rPr>
              <w:t>Estimated expenditure to 30.06.2018</w:t>
            </w:r>
          </w:p>
        </w:tc>
        <w:tc>
          <w:tcPr>
            <w:tcW w:w="992" w:type="dxa"/>
            <w:gridSpan w:val="2"/>
            <w:tcBorders>
              <w:top w:val="nil"/>
              <w:left w:val="nil"/>
              <w:bottom w:val="nil"/>
              <w:right w:val="nil"/>
            </w:tcBorders>
            <w:shd w:val="solid" w:color="000000" w:fill="FFFFFF"/>
          </w:tcPr>
          <w:p w:rsidR="003007B7" w:rsidRPr="008E281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E2812">
              <w:rPr>
                <w:rFonts w:eastAsiaTheme="minorEastAsia" w:cs="Calibri"/>
                <w:iCs/>
                <w:color w:val="FFFFFF"/>
                <w:szCs w:val="18"/>
                <w:lang w:eastAsia="en-AU"/>
              </w:rPr>
              <w:t>Estimated expenditure 2018-19</w:t>
            </w:r>
          </w:p>
        </w:tc>
        <w:tc>
          <w:tcPr>
            <w:tcW w:w="992" w:type="dxa"/>
            <w:gridSpan w:val="2"/>
            <w:tcBorders>
              <w:top w:val="nil"/>
              <w:left w:val="nil"/>
              <w:bottom w:val="nil"/>
              <w:right w:val="nil"/>
            </w:tcBorders>
            <w:shd w:val="solid" w:color="000000" w:fill="FFFFFF"/>
          </w:tcPr>
          <w:p w:rsidR="003007B7" w:rsidRPr="008E281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E2812">
              <w:rPr>
                <w:rFonts w:eastAsiaTheme="minorEastAsia" w:cs="Calibri"/>
                <w:iCs/>
                <w:color w:val="FFFFFF"/>
                <w:szCs w:val="18"/>
                <w:lang w:eastAsia="en-AU"/>
              </w:rPr>
              <w:t>Remaining expenditure</w:t>
            </w:r>
          </w:p>
        </w:tc>
        <w:tc>
          <w:tcPr>
            <w:tcW w:w="964" w:type="dxa"/>
            <w:gridSpan w:val="2"/>
            <w:tcBorders>
              <w:top w:val="nil"/>
              <w:left w:val="nil"/>
              <w:bottom w:val="nil"/>
              <w:right w:val="nil"/>
            </w:tcBorders>
            <w:shd w:val="solid" w:color="000000" w:fill="FFFFFF"/>
          </w:tcPr>
          <w:p w:rsidR="003007B7" w:rsidRPr="008E281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E2812">
              <w:rPr>
                <w:rFonts w:eastAsiaTheme="minorEastAsia" w:cs="Calibri"/>
                <w:iCs/>
                <w:color w:val="FFFFFF"/>
                <w:szCs w:val="18"/>
                <w:lang w:eastAsia="en-AU"/>
              </w:rPr>
              <w:t>Estimated completion date</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Asset information management system enhancements and data (Bendigo) </w:t>
            </w:r>
            <w:r w:rsidRPr="008E2812">
              <w:rPr>
                <w:rFonts w:eastAsiaTheme="minorEastAsia" w:cs="Calibri"/>
                <w:color w:val="000000"/>
                <w:szCs w:val="12"/>
                <w:vertAlign w:val="superscript"/>
                <w:lang w:eastAsia="en-AU"/>
              </w:rPr>
              <w:t>(b)</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2 060</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1 037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147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877</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Bendigo water treatment plant sludge management – sewer upgrade (Bendigo) </w:t>
            </w:r>
            <w:r w:rsidRPr="008E2812">
              <w:rPr>
                <w:rFonts w:eastAsiaTheme="minorEastAsia" w:cs="Calibri"/>
                <w:color w:val="000000"/>
                <w:szCs w:val="12"/>
                <w:vertAlign w:val="superscript"/>
                <w:lang w:eastAsia="en-AU"/>
              </w:rPr>
              <w:t>(c)</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10 079</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1 243</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8 836</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2027-28</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Billing, customer, stakeholder management system (Bendigo)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2 355</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1 048</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1 109</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198</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2018-19</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8"/>
                <w:lang w:eastAsia="en-AU"/>
              </w:rPr>
            </w:pPr>
            <w:r w:rsidRPr="008E2812">
              <w:rPr>
                <w:rFonts w:eastAsiaTheme="minorEastAsia" w:cs="Calibri"/>
                <w:color w:val="000000"/>
                <w:szCs w:val="18"/>
                <w:lang w:eastAsia="en-AU"/>
              </w:rPr>
              <w:t xml:space="preserve">Channel renewals (regional various) </w:t>
            </w:r>
            <w:r w:rsidRPr="008E2812">
              <w:rPr>
                <w:rFonts w:eastAsiaTheme="minorEastAsia" w:cs="Calibri"/>
                <w:color w:val="000000"/>
                <w:szCs w:val="18"/>
                <w:vertAlign w:val="superscript"/>
                <w:lang w:eastAsia="en-AU"/>
              </w:rPr>
              <w:t>(e)</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1 415</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665</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127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623</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Coliban system southern water security (regional various) </w:t>
            </w:r>
            <w:r w:rsidRPr="008E2812">
              <w:rPr>
                <w:rFonts w:eastAsiaTheme="minorEastAsia" w:cs="Calibri"/>
                <w:color w:val="000000"/>
                <w:szCs w:val="12"/>
                <w:vertAlign w:val="superscript"/>
                <w:lang w:eastAsia="en-AU"/>
              </w:rPr>
              <w:t>(e)</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1 148</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1 148</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2027-28</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Digital customer metering program (regional various) </w:t>
            </w:r>
            <w:r w:rsidRPr="008E2812">
              <w:rPr>
                <w:rFonts w:eastAsiaTheme="minorEastAsia" w:cs="Calibri"/>
                <w:color w:val="000000"/>
                <w:szCs w:val="12"/>
                <w:vertAlign w:val="superscript"/>
                <w:lang w:eastAsia="en-AU"/>
              </w:rPr>
              <w:t>(e)</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5 422</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422</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829</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4 171</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2022-23</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8"/>
                <w:lang w:eastAsia="en-AU"/>
              </w:rPr>
            </w:pPr>
            <w:r w:rsidRPr="008E2812">
              <w:rPr>
                <w:rFonts w:eastAsiaTheme="minorEastAsia" w:cs="Calibri"/>
                <w:color w:val="000000"/>
                <w:szCs w:val="18"/>
                <w:lang w:eastAsia="en-AU"/>
              </w:rPr>
              <w:t xml:space="preserve">Echuca West tanks </w:t>
            </w:r>
            <w:r>
              <w:rPr>
                <w:rFonts w:eastAsiaTheme="minorEastAsia" w:cs="Calibri"/>
                <w:color w:val="000000"/>
                <w:szCs w:val="18"/>
                <w:lang w:eastAsia="en-AU"/>
              </w:rPr>
              <w:br/>
            </w:r>
            <w:r w:rsidRPr="008E2812">
              <w:rPr>
                <w:rFonts w:eastAsiaTheme="minorEastAsia" w:cs="Calibri"/>
                <w:color w:val="000000"/>
                <w:szCs w:val="18"/>
                <w:lang w:eastAsia="en-AU"/>
              </w:rPr>
              <w:t xml:space="preserve">(Echuca)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"Echuca"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4 216</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4 216</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2021-22</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Echuca and Cohuna toxins, taste and odours (Echuca) </w:t>
            </w:r>
            <w:r w:rsidRPr="008E2812">
              <w:rPr>
                <w:rFonts w:eastAsiaTheme="minorEastAsia" w:cs="Calibri"/>
                <w:color w:val="000000"/>
                <w:szCs w:val="12"/>
                <w:vertAlign w:val="superscript"/>
                <w:lang w:eastAsia="en-AU"/>
              </w:rPr>
              <w:t>(f)</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"Echuca"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3 592</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107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3 485</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2023-24</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Echuca odour mitigation sewer pump station No.1 and sewer pump station No.11 (Echuca) </w:t>
            </w:r>
            <w:r w:rsidRPr="008E2812">
              <w:rPr>
                <w:rFonts w:eastAsiaTheme="minorEastAsia" w:cs="Calibri"/>
                <w:color w:val="000000"/>
                <w:szCs w:val="12"/>
                <w:vertAlign w:val="superscript"/>
                <w:lang w:eastAsia="en-AU"/>
              </w:rPr>
              <w:t>(g)</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"Echuca"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1 647</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220</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1 211</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216</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2018-19</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Echuca water treatment plant booster pump upgrade (Echuca) </w:t>
            </w:r>
            <w:r w:rsidRPr="008E2812">
              <w:rPr>
                <w:rFonts w:eastAsiaTheme="minorEastAsia" w:cs="Calibri"/>
                <w:color w:val="000000"/>
                <w:szCs w:val="12"/>
                <w:vertAlign w:val="superscript"/>
                <w:lang w:eastAsia="en-AU"/>
              </w:rPr>
              <w:t>(h)</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"Echuca"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1 003</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55</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161</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787</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2019-20</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Epsom duplication of 375mm water main along Midland Highway (Bendigo) </w:t>
            </w:r>
            <w:r w:rsidRPr="008E2812">
              <w:rPr>
                <w:rFonts w:eastAsiaTheme="minorEastAsia" w:cs="Calibri"/>
                <w:color w:val="000000"/>
                <w:szCs w:val="12"/>
                <w:vertAlign w:val="superscript"/>
                <w:lang w:eastAsia="en-AU"/>
              </w:rPr>
              <w:t>(i)</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1 641</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1 641</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2022-23</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937" w:type="dxa"/>
            <w:gridSpan w:val="2"/>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Filter refurbishment (regional various) </w:t>
            </w:r>
            <w:r w:rsidRPr="008E2812">
              <w:rPr>
                <w:rFonts w:eastAsiaTheme="minorEastAsia" w:cs="Calibri"/>
                <w:color w:val="000000"/>
                <w:szCs w:val="12"/>
                <w:vertAlign w:val="superscript"/>
                <w:lang w:eastAsia="en-AU"/>
              </w:rPr>
              <w:t>(e)</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782" w:type="dxa"/>
            <w:gridSpan w:val="3"/>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1 597</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847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127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623</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Geographic information system (regional various)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1 317</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816</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92</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409</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Gifted assets labour overhead (Bendigo) </w:t>
            </w:r>
            <w:r w:rsidRPr="008E2812">
              <w:rPr>
                <w:rFonts w:eastAsiaTheme="minorEastAsia" w:cs="Calibri"/>
                <w:color w:val="000000"/>
                <w:szCs w:val="12"/>
                <w:vertAlign w:val="superscript"/>
                <w:lang w:eastAsia="en-AU"/>
              </w:rPr>
              <w:t>(e)</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5 701</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2 852</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378</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2 471</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Heathcote backlog sewerage scheme (Heathcote)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"Heathcote"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4 855</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673</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1 852</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2 331</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2018-19</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Heathcote water reclamation plant and reuse system upgrade (Heathcote) </w:t>
            </w:r>
            <w:r w:rsidRPr="008E2812">
              <w:rPr>
                <w:rFonts w:eastAsiaTheme="minorEastAsia" w:cs="Calibri"/>
                <w:color w:val="000000"/>
                <w:szCs w:val="12"/>
                <w:vertAlign w:val="superscript"/>
                <w:lang w:eastAsia="en-AU"/>
              </w:rPr>
              <w:t>(i)</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"Heathcote"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4 469</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429</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1 358</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2 682</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2021-22</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Heathcote water treatment plant disinfection upgrade (Heathcote) </w:t>
            </w:r>
            <w:r w:rsidRPr="008E2812">
              <w:rPr>
                <w:rFonts w:eastAsiaTheme="minorEastAsia" w:cs="Calibri"/>
                <w:color w:val="000000"/>
                <w:szCs w:val="12"/>
                <w:vertAlign w:val="superscript"/>
                <w:lang w:eastAsia="en-AU"/>
              </w:rPr>
              <w:t>(i)</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"Heathcote"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150</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1 145</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205</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2018-19</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IT computers (Bendigo) </w:t>
            </w:r>
            <w:r w:rsidRPr="008E2812">
              <w:rPr>
                <w:rFonts w:eastAsiaTheme="minorEastAsia" w:cs="Calibri"/>
                <w:color w:val="000000"/>
                <w:szCs w:val="12"/>
                <w:vertAlign w:val="superscript"/>
                <w:lang w:eastAsia="en-AU"/>
              </w:rPr>
              <w:t>(e)</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1 428</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905</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73</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450</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IT infrastructure (Bendigo) </w:t>
            </w:r>
            <w:r w:rsidRPr="008E2812">
              <w:rPr>
                <w:rFonts w:eastAsiaTheme="minorEastAsia" w:cs="Calibri"/>
                <w:color w:val="000000"/>
                <w:szCs w:val="12"/>
                <w:vertAlign w:val="superscript"/>
                <w:lang w:eastAsia="en-AU"/>
              </w:rPr>
              <w:t>(e)</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1 757</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970</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182</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604</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Inflow and infiltration </w:t>
            </w:r>
            <w:r>
              <w:rPr>
                <w:rFonts w:eastAsiaTheme="minorEastAsia" w:cs="Calibri"/>
                <w:color w:val="000000"/>
                <w:szCs w:val="18"/>
                <w:lang w:eastAsia="en-AU"/>
              </w:rPr>
              <w:br/>
            </w:r>
            <w:r w:rsidRPr="008E2812">
              <w:rPr>
                <w:rFonts w:eastAsiaTheme="minorEastAsia" w:cs="Calibri"/>
                <w:color w:val="000000"/>
                <w:szCs w:val="18"/>
                <w:lang w:eastAsia="en-AU"/>
              </w:rPr>
              <w:t xml:space="preserve">(regional various)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1 439</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1 056</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37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346</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Intelligent business (regional various) </w:t>
            </w:r>
            <w:r w:rsidRPr="008E2812">
              <w:rPr>
                <w:rFonts w:eastAsiaTheme="minorEastAsia" w:cs="Calibri"/>
                <w:color w:val="000000"/>
                <w:szCs w:val="12"/>
                <w:vertAlign w:val="superscript"/>
                <w:lang w:eastAsia="en-AU"/>
              </w:rPr>
              <w:t>(j)</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7 159</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2 421</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123</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4 615</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Kyneton water reclamation plant mechanical works (Kyneton) </w:t>
            </w:r>
            <w:r w:rsidRPr="008E2812">
              <w:rPr>
                <w:rFonts w:eastAsiaTheme="minorEastAsia" w:cs="Calibri"/>
                <w:color w:val="000000"/>
                <w:szCs w:val="12"/>
                <w:vertAlign w:val="superscript"/>
                <w:lang w:eastAsia="en-AU"/>
              </w:rPr>
              <w:t>(k)</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"Kyneton"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6 860</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60</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1 697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5 103</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2021-22</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Land management (regional various)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2 780</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2 056</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57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668</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rPr>
          <w:gridAfter w:val="1"/>
          <w:wAfter w:w="6" w:type="dxa"/>
        </w:trPr>
        <w:tc>
          <w:tcPr>
            <w:cnfStyle w:val="001000000000" w:firstRow="0" w:lastRow="0" w:firstColumn="1" w:lastColumn="0" w:oddVBand="0" w:evenVBand="0" w:oddHBand="0" w:evenHBand="0" w:firstRowFirstColumn="0" w:firstRowLastColumn="0" w:lastRowFirstColumn="0" w:lastRowLastColumn="0"/>
            <w:tcW w:w="3033" w:type="dxa"/>
            <w:gridSpan w:val="3"/>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Maiden Gully and Marong improve water pressures stage 1 (regional various)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680" w:type="dxa"/>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10 524</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104</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916</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9 504</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2021-22</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Meter replacement program </w:t>
            </w:r>
            <w:r>
              <w:rPr>
                <w:rFonts w:eastAsiaTheme="minorEastAsia" w:cs="Calibri"/>
                <w:color w:val="000000"/>
                <w:szCs w:val="18"/>
                <w:lang w:eastAsia="en-AU"/>
              </w:rPr>
              <w:br/>
            </w:r>
            <w:r w:rsidRPr="008E2812">
              <w:rPr>
                <w:rFonts w:eastAsiaTheme="minorEastAsia" w:cs="Calibri"/>
                <w:color w:val="000000"/>
                <w:szCs w:val="18"/>
                <w:lang w:eastAsia="en-AU"/>
              </w:rPr>
              <w:t xml:space="preserve">(regional various) </w:t>
            </w:r>
            <w:r w:rsidRPr="008E2812">
              <w:rPr>
                <w:rFonts w:eastAsiaTheme="minorEastAsia" w:cs="Calibri"/>
                <w:color w:val="000000"/>
                <w:szCs w:val="12"/>
                <w:vertAlign w:val="superscript"/>
                <w:lang w:eastAsia="en-AU"/>
              </w:rPr>
              <w:t>(l)</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2 784</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1 979</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115</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690</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Occupational health and safety remedial works program </w:t>
            </w:r>
            <w:r>
              <w:rPr>
                <w:rFonts w:eastAsiaTheme="minorEastAsia" w:cs="Calibri"/>
                <w:color w:val="000000"/>
                <w:szCs w:val="18"/>
                <w:lang w:eastAsia="en-AU"/>
              </w:rPr>
              <w:br/>
            </w:r>
            <w:r w:rsidRPr="008E2812">
              <w:rPr>
                <w:rFonts w:eastAsiaTheme="minorEastAsia" w:cs="Calibri"/>
                <w:color w:val="000000"/>
                <w:szCs w:val="18"/>
                <w:lang w:eastAsia="en-AU"/>
              </w:rPr>
              <w:t xml:space="preserve">(regional various)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4 870</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2 184</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433</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2 253</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Planned corrective reactive maintenance (regional various)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18 482</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11 594</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959</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5 929</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937" w:type="dxa"/>
            <w:gridSpan w:val="2"/>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Rural management (regional various) </w:t>
            </w:r>
            <w:r w:rsidRPr="008E2812">
              <w:rPr>
                <w:rFonts w:eastAsiaTheme="minorEastAsia" w:cs="Calibri"/>
                <w:color w:val="000000"/>
                <w:szCs w:val="12"/>
                <w:vertAlign w:val="superscript"/>
                <w:lang w:eastAsia="en-AU"/>
              </w:rPr>
              <w:t>(e)</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782" w:type="dxa"/>
            <w:gridSpan w:val="3"/>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1 537</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142</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318</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1 077</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Sewer main renewals </w:t>
            </w:r>
            <w:r>
              <w:rPr>
                <w:rFonts w:eastAsiaTheme="minorEastAsia" w:cs="Calibri"/>
                <w:color w:val="000000"/>
                <w:szCs w:val="18"/>
                <w:lang w:eastAsia="en-AU"/>
              </w:rPr>
              <w:br/>
            </w:r>
            <w:r w:rsidRPr="008E2812">
              <w:rPr>
                <w:rFonts w:eastAsiaTheme="minorEastAsia" w:cs="Calibri"/>
                <w:color w:val="000000"/>
                <w:szCs w:val="18"/>
                <w:lang w:eastAsia="en-AU"/>
              </w:rPr>
              <w:t xml:space="preserve">(regional various)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9 456</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6 180</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550</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2 726</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Sewer network augmentation plans (regional various)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1 693</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889</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74</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730</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Sewer pumping station renewals (regional various)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2 636</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1 746</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297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593</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8"/>
                <w:lang w:eastAsia="en-AU"/>
              </w:rPr>
            </w:pPr>
            <w:r w:rsidRPr="008E2812">
              <w:rPr>
                <w:rFonts w:eastAsiaTheme="minorEastAsia" w:cs="Calibri"/>
                <w:color w:val="000000"/>
                <w:szCs w:val="18"/>
                <w:lang w:eastAsia="en-AU"/>
              </w:rPr>
              <w:t xml:space="preserve">Strathfieldsaye water main duplication (Bendigo)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 xml:space="preserve">qtr 4 </w:t>
            </w:r>
            <w:r>
              <w:rPr>
                <w:rFonts w:eastAsiaTheme="minorEastAsia" w:cs="Calibri"/>
                <w:color w:val="000000"/>
                <w:szCs w:val="18"/>
                <w:lang w:eastAsia="en-AU"/>
              </w:rPr>
              <w:br/>
            </w:r>
            <w:r w:rsidRPr="008E2812">
              <w:rPr>
                <w:rFonts w:eastAsiaTheme="minorEastAsia" w:cs="Calibri"/>
                <w:color w:val="000000"/>
                <w:szCs w:val="18"/>
                <w:lang w:eastAsia="en-AU"/>
              </w:rPr>
              <w:t>2021-22</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8"/>
                <w:lang w:eastAsia="en-AU"/>
              </w:rPr>
            </w:pPr>
            <w:r w:rsidRPr="008E2812">
              <w:rPr>
                <w:rFonts w:eastAsiaTheme="minorEastAsia" w:cs="Calibri"/>
                <w:color w:val="000000"/>
                <w:szCs w:val="18"/>
                <w:lang w:eastAsia="en-AU"/>
              </w:rPr>
              <w:t xml:space="preserve">Superpipe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1 641</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803</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137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701</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8"/>
                <w:lang w:eastAsia="en-AU"/>
              </w:rPr>
            </w:pPr>
            <w:r w:rsidRPr="008E2812">
              <w:rPr>
                <w:rFonts w:eastAsiaTheme="minorEastAsia" w:cs="Calibri"/>
                <w:color w:val="000000"/>
                <w:szCs w:val="18"/>
                <w:lang w:eastAsia="en-AU"/>
              </w:rPr>
              <w:t xml:space="preserve">Supervisory control and data acquisition hardware (Bendigo)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2 012</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359</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411</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1 241</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8"/>
                <w:lang w:eastAsia="en-AU"/>
              </w:rPr>
            </w:pPr>
            <w:r w:rsidRPr="008E2812">
              <w:rPr>
                <w:rFonts w:eastAsiaTheme="minorEastAsia" w:cs="Calibri"/>
                <w:color w:val="000000"/>
                <w:szCs w:val="18"/>
                <w:lang w:eastAsia="en-AU"/>
              </w:rPr>
              <w:t xml:space="preserve">Supervisory control and data acquisition software and security (Bendigo)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"Bendigo"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2 607</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1 362</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128</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1 117</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8"/>
                <w:lang w:eastAsia="en-AU"/>
              </w:rPr>
            </w:pPr>
            <w:r w:rsidRPr="008E2812">
              <w:rPr>
                <w:rFonts w:eastAsiaTheme="minorEastAsia" w:cs="Calibri"/>
                <w:color w:val="000000"/>
                <w:szCs w:val="18"/>
                <w:lang w:eastAsia="en-AU"/>
              </w:rPr>
              <w:t xml:space="preserve">Vehicle renewals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1 805</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792</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188</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825</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8"/>
                <w:lang w:eastAsia="en-AU"/>
              </w:rPr>
            </w:pPr>
            <w:r w:rsidRPr="008E2812">
              <w:rPr>
                <w:rFonts w:eastAsiaTheme="minorEastAsia" w:cs="Calibri"/>
                <w:color w:val="000000"/>
                <w:szCs w:val="18"/>
                <w:lang w:eastAsia="en-AU"/>
              </w:rPr>
              <w:t xml:space="preserve">Water main renewals </w:t>
            </w:r>
            <w:r>
              <w:rPr>
                <w:rFonts w:eastAsiaTheme="minorEastAsia" w:cs="Calibri"/>
                <w:color w:val="000000"/>
                <w:szCs w:val="18"/>
                <w:lang w:eastAsia="en-AU"/>
              </w:rPr>
              <w:br/>
            </w:r>
            <w:r w:rsidRPr="008E2812">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8 242</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4 342</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662</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3 238</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Water network augmentation plans (regional various) </w:t>
            </w:r>
            <w:r w:rsidRPr="008E2812">
              <w:rPr>
                <w:rFonts w:eastAsiaTheme="minorEastAsia" w:cs="Calibri"/>
                <w:color w:val="000000"/>
                <w:szCs w:val="12"/>
                <w:vertAlign w:val="superscript"/>
                <w:lang w:eastAsia="en-AU"/>
              </w:rPr>
              <w:t>(m)</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2 387</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1 283</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144</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960</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Water reclamation plant augmentation plans (regional various) </w:t>
            </w:r>
            <w:r w:rsidRPr="008E2812">
              <w:rPr>
                <w:rFonts w:eastAsiaTheme="minorEastAsia" w:cs="Calibri"/>
                <w:color w:val="000000"/>
                <w:szCs w:val="12"/>
                <w:vertAlign w:val="superscript"/>
                <w:lang w:eastAsia="en-AU"/>
              </w:rPr>
              <w:t>(m)</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1 141</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943</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167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30</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Water reclamation plant maintenance (regional various)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16 685</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3 207</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611</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12 867</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Water treatment plant augmentation plans (regional various) </w:t>
            </w:r>
            <w:r w:rsidRPr="008E2812">
              <w:rPr>
                <w:rFonts w:eastAsiaTheme="minorEastAsia" w:cs="Calibri"/>
                <w:color w:val="000000"/>
                <w:szCs w:val="12"/>
                <w:vertAlign w:val="superscript"/>
                <w:lang w:eastAsia="en-AU"/>
              </w:rPr>
              <w:t>(m)</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2 262</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1 629</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201</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431</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Water treatment plant maintenance (regional various) </w:t>
            </w:r>
            <w:r w:rsidRPr="008E2812">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3 101</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1 981</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136</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984</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8E2812" w:rsidRDefault="003007B7" w:rsidP="00194754">
            <w:pPr>
              <w:keepLines w:val="0"/>
              <w:autoSpaceDE w:val="0"/>
              <w:autoSpaceDN w:val="0"/>
              <w:adjustRightInd w:val="0"/>
              <w:rPr>
                <w:rFonts w:eastAsiaTheme="minorEastAsia" w:cs="Calibri"/>
                <w:color w:val="000000"/>
                <w:szCs w:val="12"/>
                <w:lang w:eastAsia="en-AU"/>
              </w:rPr>
            </w:pPr>
            <w:r w:rsidRPr="008E2812">
              <w:rPr>
                <w:rFonts w:eastAsiaTheme="minorEastAsia" w:cs="Calibri"/>
                <w:color w:val="000000"/>
                <w:szCs w:val="18"/>
                <w:lang w:eastAsia="en-AU"/>
              </w:rPr>
              <w:t xml:space="preserve">All remaining projects with a TEI less than $1 million </w:t>
            </w:r>
            <w:r w:rsidRPr="008E2812">
              <w:rPr>
                <w:rFonts w:eastAsiaTheme="minorEastAsia" w:cs="Calibri"/>
                <w:color w:val="000000"/>
                <w:szCs w:val="12"/>
                <w:vertAlign w:val="superscript"/>
                <w:lang w:eastAsia="en-AU"/>
              </w:rPr>
              <w:t>(n)</w:t>
            </w:r>
          </w:p>
        </w:tc>
        <w:tc>
          <w:tcPr>
            <w:tcW w:w="918" w:type="dxa"/>
            <w:gridSpan w:val="4"/>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27 784</w:t>
            </w:r>
          </w:p>
        </w:tc>
        <w:tc>
          <w:tcPr>
            <w:tcW w:w="1111"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16 638</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3 032</w:t>
            </w:r>
          </w:p>
        </w:tc>
        <w:tc>
          <w:tcPr>
            <w:tcW w:w="992"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8 115</w:t>
            </w:r>
          </w:p>
        </w:tc>
        <w:tc>
          <w:tcPr>
            <w:tcW w:w="964" w:type="dxa"/>
            <w:gridSpan w:val="2"/>
            <w:tcBorders>
              <w:top w:val="nil"/>
              <w:left w:val="nil"/>
              <w:bottom w:val="nil"/>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E2812">
              <w:rPr>
                <w:rFonts w:eastAsiaTheme="minorEastAsia" w:cs="Calibri"/>
                <w:color w:val="000000"/>
                <w:szCs w:val="18"/>
                <w:lang w:eastAsia="en-AU"/>
              </w:rPr>
              <w:t>ongoing</w:t>
            </w:r>
          </w:p>
        </w:tc>
      </w:tr>
      <w:tr w:rsidR="003007B7" w:rsidRPr="008E2812"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8E2812" w:rsidRDefault="003007B7" w:rsidP="00194754">
            <w:pPr>
              <w:keepLines w:val="0"/>
              <w:autoSpaceDE w:val="0"/>
              <w:autoSpaceDN w:val="0"/>
              <w:adjustRightInd w:val="0"/>
              <w:rPr>
                <w:rFonts w:eastAsiaTheme="minorEastAsia" w:cs="Calibri"/>
                <w:b/>
                <w:bCs/>
                <w:color w:val="000000"/>
                <w:szCs w:val="18"/>
                <w:lang w:eastAsia="en-AU"/>
              </w:rPr>
            </w:pPr>
            <w:r w:rsidRPr="008E2812">
              <w:rPr>
                <w:rFonts w:eastAsiaTheme="minorEastAsia" w:cs="Calibri"/>
                <w:b/>
                <w:bCs/>
                <w:color w:val="000000"/>
                <w:szCs w:val="18"/>
                <w:lang w:eastAsia="en-AU"/>
              </w:rPr>
              <w:t>Total existing projects</w:t>
            </w:r>
          </w:p>
        </w:tc>
        <w:tc>
          <w:tcPr>
            <w:tcW w:w="918" w:type="dxa"/>
            <w:gridSpan w:val="4"/>
            <w:tcBorders>
              <w:top w:val="single" w:sz="6" w:space="0" w:color="000000"/>
              <w:left w:val="nil"/>
              <w:bottom w:val="single" w:sz="6" w:space="0" w:color="000000"/>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198 588</w:t>
            </w:r>
          </w:p>
        </w:tc>
        <w:tc>
          <w:tcPr>
            <w:tcW w:w="1111" w:type="dxa"/>
            <w:gridSpan w:val="2"/>
            <w:tcBorders>
              <w:top w:val="single" w:sz="6" w:space="0" w:color="000000"/>
              <w:left w:val="nil"/>
              <w:bottom w:val="single" w:sz="6" w:space="0" w:color="000000"/>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77 335</w:t>
            </w:r>
          </w:p>
        </w:tc>
        <w:tc>
          <w:tcPr>
            <w:tcW w:w="992" w:type="dxa"/>
            <w:gridSpan w:val="2"/>
            <w:tcBorders>
              <w:top w:val="single" w:sz="6" w:space="0" w:color="000000"/>
              <w:left w:val="nil"/>
              <w:bottom w:val="single" w:sz="6" w:space="0" w:color="000000"/>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20 184</w:t>
            </w:r>
          </w:p>
        </w:tc>
        <w:tc>
          <w:tcPr>
            <w:tcW w:w="992" w:type="dxa"/>
            <w:gridSpan w:val="2"/>
            <w:tcBorders>
              <w:top w:val="single" w:sz="6" w:space="0" w:color="000000"/>
              <w:left w:val="nil"/>
              <w:bottom w:val="single" w:sz="6" w:space="0" w:color="000000"/>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101 069</w:t>
            </w:r>
          </w:p>
        </w:tc>
        <w:tc>
          <w:tcPr>
            <w:tcW w:w="964" w:type="dxa"/>
            <w:gridSpan w:val="2"/>
            <w:tcBorders>
              <w:top w:val="single" w:sz="6" w:space="0" w:color="000000"/>
              <w:left w:val="nil"/>
              <w:bottom w:val="single" w:sz="6" w:space="0" w:color="000000"/>
              <w:right w:val="nil"/>
            </w:tcBorders>
          </w:tcPr>
          <w:p w:rsidR="003007B7" w:rsidRPr="008E281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E2812">
              <w:rPr>
                <w:rFonts w:eastAsiaTheme="minorEastAsia" w:cs="Calibri"/>
                <w:color w:val="000000"/>
                <w:lang w:eastAsia="en-AU"/>
              </w:rPr>
              <w:t xml:space="preserve"> </w:t>
            </w:r>
          </w:p>
        </w:tc>
      </w:tr>
      <w:tr w:rsidR="003007B7" w:rsidRPr="008E2812"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6" w:space="0" w:color="000000"/>
            </w:tcBorders>
          </w:tcPr>
          <w:p w:rsidR="003007B7" w:rsidRPr="008E2812" w:rsidRDefault="003007B7" w:rsidP="00194754">
            <w:pPr>
              <w:keepLines w:val="0"/>
              <w:autoSpaceDE w:val="0"/>
              <w:autoSpaceDN w:val="0"/>
              <w:adjustRightInd w:val="0"/>
              <w:rPr>
                <w:rFonts w:eastAsiaTheme="minorEastAsia" w:cs="Calibri"/>
                <w:bCs/>
                <w:color w:val="000000"/>
                <w:szCs w:val="18"/>
                <w:lang w:eastAsia="en-AU"/>
              </w:rPr>
            </w:pPr>
            <w:r w:rsidRPr="008E2812">
              <w:rPr>
                <w:rFonts w:eastAsiaTheme="minorEastAsia" w:cs="Calibri"/>
                <w:bCs/>
                <w:color w:val="000000"/>
                <w:szCs w:val="18"/>
                <w:lang w:eastAsia="en-AU"/>
              </w:rPr>
              <w:t>Total Coliban Region Water Corporation projects</w:t>
            </w:r>
          </w:p>
        </w:tc>
        <w:tc>
          <w:tcPr>
            <w:tcW w:w="918" w:type="dxa"/>
            <w:gridSpan w:val="4"/>
            <w:tcBorders>
              <w:top w:val="single" w:sz="6" w:space="0" w:color="000000"/>
              <w:bottom w:val="single" w:sz="6" w:space="0" w:color="000000"/>
            </w:tcBorders>
          </w:tcPr>
          <w:p w:rsidR="003007B7" w:rsidRPr="008E2812"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252 923</w:t>
            </w:r>
          </w:p>
        </w:tc>
        <w:tc>
          <w:tcPr>
            <w:tcW w:w="1111" w:type="dxa"/>
            <w:gridSpan w:val="2"/>
            <w:tcBorders>
              <w:top w:val="single" w:sz="6" w:space="0" w:color="000000"/>
              <w:bottom w:val="single" w:sz="6" w:space="0" w:color="000000"/>
            </w:tcBorders>
          </w:tcPr>
          <w:p w:rsidR="003007B7" w:rsidRPr="008E2812"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77 335</w:t>
            </w:r>
          </w:p>
        </w:tc>
        <w:tc>
          <w:tcPr>
            <w:tcW w:w="992" w:type="dxa"/>
            <w:gridSpan w:val="2"/>
            <w:tcBorders>
              <w:top w:val="single" w:sz="6" w:space="0" w:color="000000"/>
              <w:bottom w:val="single" w:sz="6" w:space="0" w:color="000000"/>
            </w:tcBorders>
          </w:tcPr>
          <w:p w:rsidR="003007B7" w:rsidRPr="008E2812"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25 000</w:t>
            </w:r>
          </w:p>
        </w:tc>
        <w:tc>
          <w:tcPr>
            <w:tcW w:w="992" w:type="dxa"/>
            <w:gridSpan w:val="2"/>
            <w:tcBorders>
              <w:top w:val="single" w:sz="6" w:space="0" w:color="000000"/>
              <w:bottom w:val="single" w:sz="6" w:space="0" w:color="000000"/>
            </w:tcBorders>
          </w:tcPr>
          <w:p w:rsidR="003007B7" w:rsidRPr="008E2812"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150 588</w:t>
            </w:r>
          </w:p>
        </w:tc>
        <w:tc>
          <w:tcPr>
            <w:tcW w:w="964" w:type="dxa"/>
            <w:gridSpan w:val="2"/>
            <w:tcBorders>
              <w:top w:val="single" w:sz="6" w:space="0" w:color="000000"/>
              <w:bottom w:val="single" w:sz="6" w:space="0" w:color="000000"/>
            </w:tcBorders>
          </w:tcPr>
          <w:p w:rsidR="003007B7" w:rsidRPr="008E2812"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8E2812">
              <w:rPr>
                <w:rFonts w:eastAsiaTheme="minorEastAsia" w:cs="Calibri"/>
                <w:color w:val="000000"/>
                <w:lang w:eastAsia="en-AU"/>
              </w:rPr>
              <w:t xml:space="preserve"> </w:t>
            </w:r>
          </w:p>
        </w:tc>
      </w:tr>
    </w:tbl>
    <w:p w:rsidR="003007B7" w:rsidRDefault="003007B7" w:rsidP="00194754">
      <w:pPr>
        <w:pStyle w:val="Source"/>
      </w:pPr>
      <w:r>
        <w:t>Source: Coliban Region Water Corporation</w:t>
      </w:r>
    </w:p>
    <w:p w:rsidR="003007B7" w:rsidRDefault="003007B7" w:rsidP="00194754">
      <w:pPr>
        <w:pStyle w:val="Note"/>
      </w:pPr>
      <w:r>
        <w:t xml:space="preserve">Notes: </w:t>
      </w:r>
    </w:p>
    <w:p w:rsidR="003007B7" w:rsidRDefault="003007B7" w:rsidP="00194754">
      <w:pPr>
        <w:pStyle w:val="Note"/>
      </w:pPr>
      <w:r>
        <w:t>(a)</w:t>
      </w:r>
      <w:r>
        <w:tab/>
        <w:t xml:space="preserve">Security supply tank (Rochester) and Water reclamation plant upgrade stage 2 (Castlemaine) were reported under existing projects in the </w:t>
      </w:r>
      <w:r w:rsidRPr="008D286F">
        <w:rPr>
          <w:i w:val="0"/>
        </w:rPr>
        <w:t>2017-18 Budget Paper No. 4</w:t>
      </w:r>
      <w:r>
        <w:t xml:space="preserve">. Both projects have been removed from the </w:t>
      </w:r>
      <w:r w:rsidRPr="008D286F">
        <w:rPr>
          <w:i w:val="0"/>
        </w:rPr>
        <w:t>2018-19 Budget Paper No. 4</w:t>
      </w:r>
      <w:r>
        <w:t>. This is due to a change in water supply demand requirements in Rochester, and the initial scope of works planned for Castlemaine are undergoing review and will potentially be delivered over three packages of work in the future. Scope, costs and timeframes have not been finalised.</w:t>
      </w:r>
    </w:p>
    <w:p w:rsidR="003007B7" w:rsidRDefault="003007B7" w:rsidP="00194754">
      <w:pPr>
        <w:pStyle w:val="Note"/>
      </w:pPr>
      <w:r>
        <w:t>(b)</w:t>
      </w:r>
      <w:r>
        <w:tab/>
        <w:t>Project name changed from ‘Asset management system enhancements and data (regional various)’. Project cash flow has been revised in line with a  revised project schedule.</w:t>
      </w:r>
    </w:p>
    <w:p w:rsidR="003007B7" w:rsidRDefault="003007B7" w:rsidP="00194754">
      <w:pPr>
        <w:pStyle w:val="Note"/>
      </w:pPr>
      <w:r>
        <w:t xml:space="preserve">(c) </w:t>
      </w:r>
      <w:r>
        <w:tab/>
        <w:t>Project name changed from ‘Residential water meter replacement (regional various)’. Project cash flow has been revised in line with a revised project schedule.</w:t>
      </w:r>
    </w:p>
    <w:p w:rsidR="003007B7" w:rsidRDefault="003007B7" w:rsidP="00194754">
      <w:pPr>
        <w:pStyle w:val="Note"/>
      </w:pPr>
      <w:r>
        <w:t>(d)</w:t>
      </w:r>
      <w:r>
        <w:tab/>
        <w:t>Project cash flow has been revised in line with a  revised project schedule.</w:t>
      </w:r>
    </w:p>
    <w:p w:rsidR="003007B7" w:rsidRDefault="003007B7" w:rsidP="00194754">
      <w:pPr>
        <w:pStyle w:val="Note"/>
      </w:pPr>
      <w:r>
        <w:t>(e)</w:t>
      </w:r>
      <w:r>
        <w:tab/>
        <w:t>Project was previously reported in ‘All remaining projects with a TEI less than $1 million. Project cash flow has been revised in line with a  revised project schedule.</w:t>
      </w:r>
    </w:p>
    <w:p w:rsidR="003007B7" w:rsidRDefault="003007B7" w:rsidP="00194754">
      <w:pPr>
        <w:pStyle w:val="Note"/>
      </w:pPr>
      <w:r>
        <w:t>(f)</w:t>
      </w:r>
      <w:r>
        <w:tab/>
        <w:t>Project name changed from ‘Water treatment plant granular activated carbon (GAC) improvement (Echuca/Cohuna)’ . Project cash flow has been revised in line with a  revised project schedule.</w:t>
      </w:r>
      <w:r>
        <w:tab/>
      </w:r>
    </w:p>
    <w:p w:rsidR="003007B7" w:rsidRDefault="003007B7">
      <w:pPr>
        <w:keepLines w:val="0"/>
        <w:rPr>
          <w:rFonts w:asciiTheme="majorHAnsi" w:hAnsiTheme="majorHAnsi"/>
          <w:i/>
          <w:spacing w:val="-2"/>
          <w:sz w:val="14"/>
        </w:rPr>
      </w:pPr>
      <w:r>
        <w:br w:type="page"/>
      </w:r>
    </w:p>
    <w:p w:rsidR="003007B7" w:rsidRDefault="003007B7" w:rsidP="00194754">
      <w:pPr>
        <w:pStyle w:val="Note"/>
      </w:pPr>
      <w:r>
        <w:t>Notes (continued):</w:t>
      </w:r>
    </w:p>
    <w:p w:rsidR="003007B7" w:rsidRDefault="003007B7" w:rsidP="00194754">
      <w:pPr>
        <w:pStyle w:val="Note"/>
      </w:pPr>
      <w:r>
        <w:t>(g)</w:t>
      </w:r>
      <w:r>
        <w:tab/>
        <w:t>Project name changed from ‘Odour mitigation – Anstruther Street and Terricks Road sewer pump stations (Echuca)’. Project cash flow has been revised in line with a  revised project schedule.</w:t>
      </w:r>
    </w:p>
    <w:p w:rsidR="003007B7" w:rsidRDefault="003007B7" w:rsidP="00194754">
      <w:pPr>
        <w:pStyle w:val="Note"/>
      </w:pPr>
      <w:r>
        <w:t>(h)</w:t>
      </w:r>
      <w:r>
        <w:tab/>
        <w:t xml:space="preserve">Project commenced in 2017-18 but not initially flagged as a new project in the </w:t>
      </w:r>
      <w:r w:rsidRPr="00644003">
        <w:t>2017-18 Budget Paper</w:t>
      </w:r>
      <w:r>
        <w:t xml:space="preserve"> No.4 as this project was approved following the </w:t>
      </w:r>
      <w:r w:rsidRPr="00644003">
        <w:rPr>
          <w:i w:val="0"/>
        </w:rPr>
        <w:t>2017-18 Budget</w:t>
      </w:r>
      <w:r>
        <w:t xml:space="preserve"> process.</w:t>
      </w:r>
    </w:p>
    <w:p w:rsidR="003007B7" w:rsidRDefault="003007B7" w:rsidP="00194754">
      <w:pPr>
        <w:pStyle w:val="Note"/>
      </w:pPr>
      <w:r>
        <w:t>(i)</w:t>
      </w:r>
      <w:r>
        <w:tab/>
        <w:t xml:space="preserve">Project was previously reported as ‘Duplication of water main along Midland Highway (Bendigo).’ </w:t>
      </w:r>
      <w:r>
        <w:br/>
        <w:t>Project will now commence in 2020</w:t>
      </w:r>
      <w:r>
        <w:noBreakHyphen/>
        <w:t>21.</w:t>
      </w:r>
    </w:p>
    <w:p w:rsidR="003007B7" w:rsidRDefault="003007B7" w:rsidP="00194754">
      <w:pPr>
        <w:pStyle w:val="Note"/>
      </w:pPr>
      <w:r>
        <w:t>(j)</w:t>
      </w:r>
      <w:r>
        <w:tab/>
        <w:t>This was reported as completed in 2017-18. The project has been reinstated and the name has changed from ‘IT Improvements (regional various)’  as reported as in 2017-18. Project cash flow has been revised in line with a  revised project schedule.</w:t>
      </w:r>
    </w:p>
    <w:p w:rsidR="003007B7" w:rsidRDefault="003007B7" w:rsidP="00194754">
      <w:pPr>
        <w:pStyle w:val="Note"/>
      </w:pPr>
      <w:r>
        <w:t>(k)</w:t>
      </w:r>
      <w:r>
        <w:tab/>
        <w:t xml:space="preserve">Commenced in 2017-18 but not initially flagged as new in the </w:t>
      </w:r>
      <w:r w:rsidRPr="008D286F">
        <w:rPr>
          <w:i w:val="0"/>
        </w:rPr>
        <w:t>2017-18 Budget Paper No. 4</w:t>
      </w:r>
      <w:r>
        <w:t>. Project cash flow has been revised in line with a revised project schedule.</w:t>
      </w:r>
    </w:p>
    <w:p w:rsidR="003007B7" w:rsidRDefault="003007B7" w:rsidP="00194754">
      <w:pPr>
        <w:pStyle w:val="Note"/>
      </w:pPr>
      <w:r>
        <w:t>(l)</w:t>
      </w:r>
      <w:r>
        <w:tab/>
        <w:t>Project name changed from ‘Residential water meter replacement (regional various)’ . Project cash flow has been revised in line with a revised project schedule.</w:t>
      </w:r>
    </w:p>
    <w:p w:rsidR="003007B7" w:rsidRDefault="003007B7" w:rsidP="00194754">
      <w:pPr>
        <w:pStyle w:val="Note"/>
      </w:pPr>
      <w:r>
        <w:t>(m)</w:t>
      </w:r>
      <w:r>
        <w:tab/>
        <w:t xml:space="preserve">Was reported under existing project in the </w:t>
      </w:r>
      <w:r w:rsidRPr="008D286F">
        <w:rPr>
          <w:i w:val="0"/>
        </w:rPr>
        <w:t>2017-18 Budget Paper No. 4</w:t>
      </w:r>
      <w:r>
        <w:t xml:space="preserve"> as ‘Investigations (regional various)’. Project cash flow has been revised in line with a  revised project schedule.</w:t>
      </w:r>
    </w:p>
    <w:p w:rsidR="003007B7" w:rsidRDefault="003007B7" w:rsidP="00194754">
      <w:pPr>
        <w:pStyle w:val="Note"/>
      </w:pPr>
      <w:r>
        <w:t>(n)</w:t>
      </w:r>
      <w:r>
        <w:tab/>
        <w:t xml:space="preserve">The presentation of projects may change from year to year as from time to time projects are aggregated, or disaggregated from a larger or more generic project. This includes the Strathfieldsaye East outfall pump station, rising main and gravity sewer (Bendigo),  Rural customer metering (regional various) and Rural system reconfiguration (Poverty Gully) projects that were reported as existing in the </w:t>
      </w:r>
      <w:r w:rsidRPr="008D286F">
        <w:rPr>
          <w:i w:val="0"/>
        </w:rPr>
        <w:t>2017-18 Budget Paper No. 4</w:t>
      </w:r>
      <w:r>
        <w:t>.</w:t>
      </w:r>
    </w:p>
    <w:p w:rsidR="003007B7" w:rsidRDefault="003007B7" w:rsidP="00194754">
      <w:pPr>
        <w:pStyle w:val="Note"/>
      </w:pPr>
    </w:p>
    <w:p w:rsidR="003007B7" w:rsidRDefault="003007B7" w:rsidP="00194754">
      <w:pPr>
        <w:pStyle w:val="Note"/>
        <w:rPr>
          <w:rFonts w:eastAsiaTheme="majorEastAsia" w:cstheme="majorBidi"/>
          <w:b/>
          <w:sz w:val="26"/>
          <w:szCs w:val="26"/>
        </w:rPr>
      </w:pPr>
      <w:r>
        <w:br w:type="page"/>
      </w:r>
    </w:p>
    <w:p w:rsidR="003007B7" w:rsidRDefault="003007B7" w:rsidP="00194754">
      <w:pPr>
        <w:pStyle w:val="Heading20"/>
      </w:pPr>
      <w:r>
        <w:t>Completed projects</w:t>
      </w:r>
    </w:p>
    <w:p w:rsidR="003007B7" w:rsidRPr="005A0CEC"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395"/>
        <w:gridCol w:w="992"/>
        <w:gridCol w:w="1276"/>
        <w:gridCol w:w="1104"/>
      </w:tblGrid>
      <w:tr w:rsidR="003007B7" w:rsidRPr="00C9732E"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C9732E" w:rsidRDefault="003007B7" w:rsidP="00194754">
            <w:pPr>
              <w:autoSpaceDE w:val="0"/>
              <w:autoSpaceDN w:val="0"/>
              <w:adjustRightInd w:val="0"/>
              <w:rPr>
                <w:rFonts w:eastAsiaTheme="minorEastAsia" w:cs="Calibri"/>
                <w:iCs/>
                <w:color w:val="FFFFFF"/>
                <w:szCs w:val="18"/>
                <w:lang w:eastAsia="en-AU"/>
              </w:rPr>
            </w:pPr>
            <w:r w:rsidRPr="00C9732E">
              <w:rPr>
                <w:rFonts w:eastAsiaTheme="minorEastAsia" w:cs="Calibri"/>
                <w:iCs/>
                <w:color w:val="FFFFFF"/>
                <w:szCs w:val="18"/>
                <w:lang w:eastAsia="en-AU"/>
              </w:rPr>
              <w:t xml:space="preserve"> </w:t>
            </w:r>
          </w:p>
        </w:tc>
        <w:tc>
          <w:tcPr>
            <w:tcW w:w="992" w:type="dxa"/>
            <w:tcBorders>
              <w:top w:val="nil"/>
              <w:left w:val="nil"/>
              <w:bottom w:val="nil"/>
              <w:right w:val="nil"/>
            </w:tcBorders>
            <w:shd w:val="solid" w:color="000000" w:fill="FFFFFF"/>
          </w:tcPr>
          <w:p w:rsidR="003007B7" w:rsidRPr="00C9732E"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9732E">
              <w:rPr>
                <w:rFonts w:eastAsiaTheme="minorEastAsia" w:cs="Calibri"/>
                <w:iCs/>
                <w:color w:val="FFFFFF"/>
                <w:szCs w:val="18"/>
                <w:lang w:eastAsia="en-AU"/>
              </w:rPr>
              <w:t>Total estimated investment</w:t>
            </w:r>
          </w:p>
        </w:tc>
        <w:tc>
          <w:tcPr>
            <w:tcW w:w="1276" w:type="dxa"/>
            <w:tcBorders>
              <w:top w:val="nil"/>
              <w:left w:val="nil"/>
              <w:bottom w:val="nil"/>
              <w:right w:val="nil"/>
            </w:tcBorders>
            <w:shd w:val="solid" w:color="000000" w:fill="FFFFFF"/>
          </w:tcPr>
          <w:p w:rsidR="003007B7" w:rsidRPr="00C9732E"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9732E">
              <w:rPr>
                <w:rFonts w:eastAsiaTheme="minorEastAsia" w:cs="Calibri"/>
                <w:iCs/>
                <w:color w:val="FFFFFF"/>
                <w:szCs w:val="18"/>
                <w:lang w:eastAsia="en-AU"/>
              </w:rPr>
              <w:t>Estimated expenditure to 30.06.2018</w:t>
            </w:r>
          </w:p>
        </w:tc>
        <w:tc>
          <w:tcPr>
            <w:tcW w:w="1104" w:type="dxa"/>
            <w:tcBorders>
              <w:top w:val="nil"/>
              <w:left w:val="nil"/>
              <w:bottom w:val="nil"/>
              <w:right w:val="nil"/>
            </w:tcBorders>
            <w:shd w:val="solid" w:color="000000" w:fill="FFFFFF"/>
          </w:tcPr>
          <w:p w:rsidR="003007B7" w:rsidRPr="00C9732E"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9732E">
              <w:rPr>
                <w:rFonts w:eastAsiaTheme="minorEastAsia" w:cs="Calibri"/>
                <w:iCs/>
                <w:color w:val="FFFFFF"/>
                <w:szCs w:val="18"/>
                <w:lang w:eastAsia="en-AU"/>
              </w:rPr>
              <w:t>Financial completion date</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Castlemaine Diamond Gully Road trunk sewer </w:t>
            </w:r>
            <w:r>
              <w:rPr>
                <w:rFonts w:eastAsiaTheme="minorEastAsia" w:cs="Calibri"/>
                <w:color w:val="000000"/>
                <w:szCs w:val="18"/>
                <w:lang w:eastAsia="en-AU"/>
              </w:rPr>
              <w:br/>
            </w:r>
            <w:r w:rsidRPr="00C9732E">
              <w:rPr>
                <w:rFonts w:eastAsiaTheme="minorEastAsia" w:cs="Calibri"/>
                <w:color w:val="000000"/>
                <w:szCs w:val="18"/>
                <w:lang w:eastAsia="en-AU"/>
              </w:rPr>
              <w:t xml:space="preserve">(Castlemaine) </w:t>
            </w:r>
            <w:r w:rsidRPr="00C9732E">
              <w:rPr>
                <w:rFonts w:eastAsiaTheme="minorEastAsia" w:cs="Calibri"/>
                <w:color w:val="000000"/>
                <w:szCs w:val="12"/>
                <w:vertAlign w:val="superscript"/>
                <w:lang w:eastAsia="en-AU"/>
              </w:rPr>
              <w:t>(a)</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"Castlemaine"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1 039</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1 039</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Cohuna water reclamation plant renewal </w:t>
            </w:r>
            <w:r w:rsidRPr="00C9732E">
              <w:rPr>
                <w:rFonts w:eastAsiaTheme="minorEastAsia" w:cs="Calibri"/>
                <w:color w:val="000000"/>
                <w:szCs w:val="18"/>
                <w:lang w:eastAsia="en-AU"/>
              </w:rPr>
              <w:br/>
              <w:t xml:space="preserve">(Cohuna) </w:t>
            </w:r>
            <w:r w:rsidRPr="00C9732E">
              <w:rPr>
                <w:rFonts w:eastAsiaTheme="minorEastAsia" w:cs="Calibri"/>
                <w:color w:val="000000"/>
                <w:szCs w:val="12"/>
                <w:vertAlign w:val="superscript"/>
                <w:lang w:eastAsia="en-AU"/>
              </w:rPr>
              <w:t>(b)</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"Cohuna"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2 807</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2 807</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Echuca sewer augmentation works </w:t>
            </w:r>
            <w:r w:rsidRPr="00C9732E">
              <w:rPr>
                <w:rFonts w:eastAsiaTheme="minorEastAsia" w:cs="Calibri"/>
                <w:color w:val="000000"/>
                <w:szCs w:val="18"/>
                <w:lang w:eastAsia="en-AU"/>
              </w:rPr>
              <w:br/>
              <w:t xml:space="preserve">(Echuca) </w:t>
            </w:r>
            <w:r w:rsidRPr="00C9732E">
              <w:rPr>
                <w:rFonts w:eastAsiaTheme="minorEastAsia" w:cs="Calibri"/>
                <w:color w:val="000000"/>
                <w:szCs w:val="12"/>
                <w:vertAlign w:val="superscript"/>
                <w:lang w:eastAsia="en-AU"/>
              </w:rPr>
              <w:t>(a)</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"Echuca"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1 943</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1 943</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Guildford water security of supply </w:t>
            </w:r>
            <w:r w:rsidRPr="00C9732E">
              <w:rPr>
                <w:rFonts w:eastAsiaTheme="minorEastAsia" w:cs="Calibri"/>
                <w:color w:val="000000"/>
                <w:szCs w:val="18"/>
                <w:lang w:eastAsia="en-AU"/>
              </w:rPr>
              <w:br/>
              <w:t xml:space="preserve">(Guildford) </w:t>
            </w:r>
            <w:r w:rsidRPr="00C9732E">
              <w:rPr>
                <w:rFonts w:eastAsiaTheme="minorEastAsia" w:cs="Calibri"/>
                <w:color w:val="000000"/>
                <w:szCs w:val="12"/>
                <w:vertAlign w:val="superscript"/>
                <w:lang w:eastAsia="en-AU"/>
              </w:rPr>
              <w:t>(a)</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"Guildford"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1 094</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1 094</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Huntly and Epsom augmentation works </w:t>
            </w:r>
            <w:r w:rsidRPr="00C9732E">
              <w:rPr>
                <w:rFonts w:eastAsiaTheme="minorEastAsia" w:cs="Calibri"/>
                <w:color w:val="000000"/>
                <w:szCs w:val="18"/>
                <w:lang w:eastAsia="en-AU"/>
              </w:rPr>
              <w:br/>
              <w:t xml:space="preserve">(Bendigo) </w:t>
            </w:r>
            <w:r w:rsidRPr="00C9732E">
              <w:rPr>
                <w:rFonts w:eastAsiaTheme="minorEastAsia" w:cs="Calibri"/>
                <w:color w:val="000000"/>
                <w:szCs w:val="12"/>
                <w:vertAlign w:val="superscript"/>
                <w:lang w:eastAsia="en-AU"/>
              </w:rPr>
              <w:t>(c)</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"Bendigo"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7 356</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7 356</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All remaining projects with a TEI less than $1 million </w:t>
            </w:r>
            <w:r w:rsidRPr="00C9732E">
              <w:rPr>
                <w:rFonts w:eastAsiaTheme="minorEastAsia" w:cs="Calibri"/>
                <w:color w:val="000000"/>
                <w:szCs w:val="12"/>
                <w:vertAlign w:val="superscript"/>
                <w:lang w:eastAsia="en-AU"/>
              </w:rPr>
              <w:t>(d)</w:t>
            </w:r>
            <w:r w:rsidRPr="00C9732E">
              <w:rPr>
                <w:rFonts w:eastAsiaTheme="minorEastAsia" w:cs="Calibri"/>
                <w:color w:val="000000"/>
                <w:lang w:eastAsia="en-AU"/>
              </w:rPr>
              <w:t xml:space="preserve"> </w:t>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2 326</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2 326</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ongoing</w:t>
            </w:r>
          </w:p>
        </w:tc>
      </w:tr>
      <w:tr w:rsidR="003007B7" w:rsidRPr="00C9732E" w:rsidTr="00194754">
        <w:trPr>
          <w:trHeight w:hRule="exact" w:val="120"/>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i/>
                <w:iCs/>
                <w:color w:val="000000"/>
                <w:szCs w:val="18"/>
                <w:lang w:eastAsia="en-AU"/>
              </w:rPr>
            </w:pP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C9732E" w:rsidRDefault="003007B7" w:rsidP="00194754">
            <w:pPr>
              <w:keepLines w:val="0"/>
              <w:autoSpaceDE w:val="0"/>
              <w:autoSpaceDN w:val="0"/>
              <w:adjustRightInd w:val="0"/>
              <w:ind w:left="0" w:firstLine="0"/>
              <w:rPr>
                <w:rFonts w:eastAsiaTheme="minorEastAsia" w:cs="Calibri"/>
                <w:i/>
                <w:iCs/>
                <w:color w:val="FFFFFF"/>
                <w:szCs w:val="18"/>
                <w:lang w:eastAsia="en-AU"/>
              </w:rPr>
            </w:pPr>
            <w:r w:rsidRPr="00C9732E">
              <w:rPr>
                <w:rFonts w:eastAsiaTheme="minorEastAsia" w:cs="Calibri"/>
                <w:i/>
                <w:iCs/>
                <w:color w:val="FFFFFF"/>
                <w:szCs w:val="18"/>
                <w:lang w:eastAsia="en-AU"/>
              </w:rPr>
              <w:t xml:space="preserve">Estimated to be completed after publication date </w:t>
            </w:r>
            <w:r>
              <w:rPr>
                <w:rFonts w:eastAsiaTheme="minorEastAsia" w:cs="Calibri"/>
                <w:i/>
                <w:iCs/>
                <w:color w:val="FFFFFF"/>
                <w:szCs w:val="18"/>
                <w:lang w:eastAsia="en-AU"/>
              </w:rPr>
              <w:br/>
            </w:r>
            <w:r w:rsidRPr="00C9732E">
              <w:rPr>
                <w:rFonts w:eastAsiaTheme="minorEastAsia" w:cs="Calibri"/>
                <w:i/>
                <w:iCs/>
                <w:color w:val="FFFFFF"/>
                <w:szCs w:val="18"/>
                <w:lang w:eastAsia="en-AU"/>
              </w:rPr>
              <w:t>and before 30 June 2018</w:t>
            </w:r>
          </w:p>
        </w:tc>
        <w:tc>
          <w:tcPr>
            <w:tcW w:w="992" w:type="dxa"/>
            <w:tcBorders>
              <w:top w:val="nil"/>
              <w:left w:val="nil"/>
              <w:bottom w:val="nil"/>
              <w:right w:val="nil"/>
            </w:tcBorders>
            <w:shd w:val="solid" w:color="000000" w:fill="FFFFFF"/>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C9732E">
              <w:rPr>
                <w:rFonts w:eastAsiaTheme="minorEastAsia" w:cs="Calibri"/>
                <w:i/>
                <w:iCs/>
                <w:color w:val="FFFFFF"/>
                <w:szCs w:val="18"/>
                <w:lang w:eastAsia="en-AU"/>
              </w:rPr>
              <w:t xml:space="preserve"> </w:t>
            </w:r>
          </w:p>
        </w:tc>
        <w:tc>
          <w:tcPr>
            <w:tcW w:w="1276" w:type="dxa"/>
            <w:tcBorders>
              <w:top w:val="nil"/>
              <w:left w:val="nil"/>
              <w:bottom w:val="nil"/>
              <w:right w:val="nil"/>
            </w:tcBorders>
            <w:shd w:val="solid" w:color="000000" w:fill="FFFFFF"/>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C9732E">
              <w:rPr>
                <w:rFonts w:eastAsiaTheme="minorEastAsia" w:cs="Calibri"/>
                <w:i/>
                <w:iCs/>
                <w:color w:val="FFFFFF"/>
                <w:szCs w:val="18"/>
                <w:lang w:eastAsia="en-AU"/>
              </w:rPr>
              <w:t xml:space="preserve"> </w:t>
            </w:r>
          </w:p>
        </w:tc>
        <w:tc>
          <w:tcPr>
            <w:tcW w:w="1104" w:type="dxa"/>
            <w:tcBorders>
              <w:top w:val="nil"/>
              <w:left w:val="nil"/>
              <w:bottom w:val="nil"/>
              <w:right w:val="nil"/>
            </w:tcBorders>
            <w:shd w:val="solid" w:color="000000" w:fill="FFFFFF"/>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C9732E">
              <w:rPr>
                <w:rFonts w:eastAsiaTheme="minorEastAsia" w:cs="Calibri"/>
                <w:i/>
                <w:iCs/>
                <w:color w:val="FFFFFF"/>
                <w:szCs w:val="18"/>
                <w:lang w:eastAsia="en-AU"/>
              </w:rPr>
              <w:t xml:space="preserve"> </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Bendigo recycled water scheme upgrade </w:t>
            </w:r>
            <w:r w:rsidRPr="00C9732E">
              <w:rPr>
                <w:rFonts w:eastAsiaTheme="minorEastAsia" w:cs="Calibri"/>
                <w:color w:val="000000"/>
                <w:szCs w:val="18"/>
                <w:lang w:eastAsia="en-AU"/>
              </w:rPr>
              <w:br/>
              <w:t xml:space="preserve">(Bendigo) </w:t>
            </w:r>
            <w:r w:rsidRPr="00C9732E">
              <w:rPr>
                <w:rFonts w:eastAsiaTheme="minorEastAsia" w:cs="Calibri"/>
                <w:color w:val="000000"/>
                <w:szCs w:val="12"/>
                <w:vertAlign w:val="superscript"/>
                <w:lang w:eastAsia="en-AU"/>
              </w:rPr>
              <w:t>(b)</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"Bendigo"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1 262</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1 262</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Bridgewater and Laanecoorie water treatment plant short term (regional various) </w:t>
            </w:r>
            <w:r w:rsidRPr="00C9732E">
              <w:rPr>
                <w:rFonts w:eastAsiaTheme="minorEastAsia" w:cs="Calibri"/>
                <w:color w:val="000000"/>
                <w:szCs w:val="12"/>
                <w:vertAlign w:val="superscript"/>
                <w:lang w:eastAsia="en-AU"/>
              </w:rPr>
              <w:t>(c)</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"Regional:Various"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4 152</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4 152</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Cohuna water treatment plant clear water tank renewal (Cohuna) </w:t>
            </w:r>
            <w:r w:rsidRPr="00C9732E">
              <w:rPr>
                <w:rFonts w:eastAsiaTheme="minorEastAsia" w:cs="Calibri"/>
                <w:color w:val="000000"/>
                <w:szCs w:val="12"/>
                <w:vertAlign w:val="superscript"/>
                <w:lang w:eastAsia="en-AU"/>
              </w:rPr>
              <w:t>(e)</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"Cohuna"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2 218</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2 218</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Coliban main channel renewals works </w:t>
            </w:r>
            <w:r w:rsidRPr="00C9732E">
              <w:rPr>
                <w:rFonts w:eastAsiaTheme="minorEastAsia" w:cs="Calibri"/>
                <w:color w:val="000000"/>
                <w:szCs w:val="18"/>
                <w:lang w:eastAsia="en-AU"/>
              </w:rPr>
              <w:br/>
              <w:t xml:space="preserve">(regional various) </w:t>
            </w:r>
            <w:r w:rsidRPr="00C9732E">
              <w:rPr>
                <w:rFonts w:eastAsiaTheme="minorEastAsia" w:cs="Calibri"/>
                <w:color w:val="000000"/>
                <w:szCs w:val="12"/>
                <w:vertAlign w:val="superscript"/>
                <w:lang w:eastAsia="en-AU"/>
              </w:rPr>
              <w:t>(f)</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"Regional:Various"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5 260</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5 260</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Connection to Loddon southern pipeline system Bridgewater water treatment plant (Loddon) </w:t>
            </w:r>
            <w:r w:rsidRPr="00C9732E">
              <w:rPr>
                <w:rFonts w:eastAsiaTheme="minorEastAsia" w:cs="Calibri"/>
                <w:color w:val="000000"/>
                <w:szCs w:val="12"/>
                <w:vertAlign w:val="superscript"/>
                <w:lang w:eastAsia="en-AU"/>
              </w:rPr>
              <w:t>(e)</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"Loddon"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2 700</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2 700</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Echuca West land development </w:t>
            </w:r>
            <w:r w:rsidRPr="00C9732E">
              <w:rPr>
                <w:rFonts w:eastAsiaTheme="minorEastAsia" w:cs="Calibri"/>
                <w:color w:val="000000"/>
                <w:szCs w:val="18"/>
                <w:lang w:eastAsia="en-AU"/>
              </w:rPr>
              <w:br/>
              <w:t xml:space="preserve">(Echuca) </w:t>
            </w:r>
            <w:r w:rsidRPr="00C9732E">
              <w:rPr>
                <w:rFonts w:eastAsiaTheme="minorEastAsia" w:cs="Calibri"/>
                <w:color w:val="000000"/>
                <w:szCs w:val="12"/>
                <w:vertAlign w:val="superscript"/>
                <w:lang w:eastAsia="en-AU"/>
              </w:rPr>
              <w:t>(d)</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"Echuca"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3 431</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3 431</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Occupational health and safety remedial (OHS) upgrades of main channel offtakes (regional various) </w:t>
            </w:r>
            <w:r w:rsidRPr="00C9732E">
              <w:rPr>
                <w:rFonts w:eastAsiaTheme="minorEastAsia" w:cs="Calibri"/>
                <w:color w:val="000000"/>
                <w:szCs w:val="12"/>
                <w:vertAlign w:val="superscript"/>
                <w:lang w:eastAsia="en-AU"/>
              </w:rPr>
              <w:t>(b)</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"Regional:Various"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1 328</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1 328</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Pine removal – revegetation works stages 1 and 2 </w:t>
            </w:r>
            <w:r>
              <w:rPr>
                <w:rFonts w:eastAsiaTheme="minorEastAsia" w:cs="Calibri"/>
                <w:color w:val="000000"/>
                <w:szCs w:val="18"/>
                <w:lang w:eastAsia="en-AU"/>
              </w:rPr>
              <w:br/>
            </w:r>
            <w:r w:rsidRPr="00C9732E">
              <w:rPr>
                <w:rFonts w:eastAsiaTheme="minorEastAsia" w:cs="Calibri"/>
                <w:color w:val="000000"/>
                <w:szCs w:val="18"/>
                <w:lang w:eastAsia="en-AU"/>
              </w:rPr>
              <w:t xml:space="preserve">(regional various) </w:t>
            </w:r>
            <w:r w:rsidRPr="00C9732E">
              <w:rPr>
                <w:rFonts w:eastAsiaTheme="minorEastAsia" w:cs="Calibri"/>
                <w:color w:val="000000"/>
                <w:szCs w:val="12"/>
                <w:vertAlign w:val="superscript"/>
                <w:lang w:eastAsia="en-AU"/>
              </w:rPr>
              <w:t>(b)</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"Regional:Various"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1 714</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1 714</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Rural system reconfiguration </w:t>
            </w:r>
            <w:r w:rsidRPr="00C9732E">
              <w:rPr>
                <w:rFonts w:eastAsiaTheme="minorEastAsia" w:cs="Calibri"/>
                <w:color w:val="000000"/>
                <w:szCs w:val="18"/>
                <w:lang w:eastAsia="en-AU"/>
              </w:rPr>
              <w:br/>
              <w:t xml:space="preserve">(Harcourt) </w:t>
            </w:r>
            <w:r w:rsidRPr="00C9732E">
              <w:rPr>
                <w:rFonts w:eastAsiaTheme="minorEastAsia" w:cs="Calibri"/>
                <w:color w:val="000000"/>
                <w:szCs w:val="12"/>
                <w:vertAlign w:val="superscript"/>
                <w:lang w:eastAsia="en-AU"/>
              </w:rPr>
              <w:t>(c)</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"Harcourt"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37 089</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37 089</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Supervisory control and data acquisition data integrity (Bendigo) </w:t>
            </w:r>
            <w:r w:rsidRPr="00C9732E">
              <w:rPr>
                <w:rFonts w:eastAsiaTheme="minorEastAsia" w:cs="Calibri"/>
                <w:color w:val="000000"/>
                <w:szCs w:val="12"/>
                <w:vertAlign w:val="superscript"/>
                <w:lang w:eastAsia="en-AU"/>
              </w:rPr>
              <w:t>(b)</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"Bendigo" </w:instrText>
            </w:r>
            <w:r w:rsidRPr="00C9732E">
              <w:rPr>
                <w:rFonts w:eastAsiaTheme="minorEastAsia" w:cs="Calibri"/>
                <w:color w:val="000000"/>
                <w:lang w:eastAsia="en-AU"/>
              </w:rPr>
              <w:fldChar w:fldCharType="end"/>
            </w:r>
          </w:p>
        </w:tc>
        <w:tc>
          <w:tcPr>
            <w:tcW w:w="992"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1 662</w:t>
            </w:r>
          </w:p>
        </w:tc>
        <w:tc>
          <w:tcPr>
            <w:tcW w:w="1276"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1 662</w:t>
            </w:r>
          </w:p>
        </w:tc>
        <w:tc>
          <w:tcPr>
            <w:tcW w:w="1104" w:type="dxa"/>
            <w:tcBorders>
              <w:top w:val="nil"/>
              <w:left w:val="nil"/>
              <w:bottom w:val="nil"/>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r w:rsidR="003007B7" w:rsidRPr="00C9732E"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12" w:space="0" w:color="auto"/>
              <w:right w:val="nil"/>
            </w:tcBorders>
          </w:tcPr>
          <w:p w:rsidR="003007B7" w:rsidRPr="00C9732E" w:rsidRDefault="003007B7" w:rsidP="00194754">
            <w:pPr>
              <w:keepLines w:val="0"/>
              <w:autoSpaceDE w:val="0"/>
              <w:autoSpaceDN w:val="0"/>
              <w:adjustRightInd w:val="0"/>
              <w:rPr>
                <w:rFonts w:eastAsiaTheme="minorEastAsia" w:cs="Calibri"/>
                <w:color w:val="000000"/>
                <w:lang w:eastAsia="en-AU"/>
              </w:rPr>
            </w:pPr>
            <w:r w:rsidRPr="00C9732E">
              <w:rPr>
                <w:rFonts w:eastAsiaTheme="minorEastAsia" w:cs="Calibri"/>
                <w:color w:val="000000"/>
                <w:szCs w:val="18"/>
                <w:lang w:eastAsia="en-AU"/>
              </w:rPr>
              <w:t xml:space="preserve">Telemetry replacement </w:t>
            </w:r>
            <w:r w:rsidRPr="00C9732E">
              <w:rPr>
                <w:rFonts w:eastAsiaTheme="minorEastAsia" w:cs="Calibri"/>
                <w:color w:val="000000"/>
                <w:szCs w:val="18"/>
                <w:lang w:eastAsia="en-AU"/>
              </w:rPr>
              <w:br/>
              <w:t xml:space="preserve">(Bendigo) </w:t>
            </w:r>
            <w:r w:rsidRPr="00C9732E">
              <w:rPr>
                <w:rFonts w:eastAsiaTheme="minorEastAsia" w:cs="Calibri"/>
                <w:color w:val="000000"/>
                <w:szCs w:val="12"/>
                <w:vertAlign w:val="superscript"/>
                <w:lang w:eastAsia="en-AU"/>
              </w:rPr>
              <w:t>(b)</w:t>
            </w:r>
            <w:r w:rsidRPr="00C9732E">
              <w:rPr>
                <w:rFonts w:eastAsiaTheme="minorEastAsia" w:cs="Calibri"/>
                <w:color w:val="000000"/>
                <w:lang w:eastAsia="en-AU"/>
              </w:rPr>
              <w:t xml:space="preserve"> </w:t>
            </w:r>
            <w:r w:rsidRPr="00C9732E">
              <w:rPr>
                <w:rFonts w:eastAsiaTheme="minorEastAsia" w:cs="Calibri"/>
                <w:color w:val="000000"/>
                <w:lang w:eastAsia="en-AU"/>
              </w:rPr>
              <w:fldChar w:fldCharType="begin"/>
            </w:r>
            <w:r w:rsidRPr="00C9732E">
              <w:rPr>
                <w:rFonts w:eastAsiaTheme="minorEastAsia" w:cs="Calibri"/>
                <w:color w:val="000000"/>
                <w:lang w:eastAsia="en-AU"/>
              </w:rPr>
              <w:instrText xml:space="preserve"> XE "Bendigo" </w:instrText>
            </w:r>
            <w:r w:rsidRPr="00C9732E">
              <w:rPr>
                <w:rFonts w:eastAsiaTheme="minorEastAsia" w:cs="Calibri"/>
                <w:color w:val="000000"/>
                <w:lang w:eastAsia="en-AU"/>
              </w:rPr>
              <w:fldChar w:fldCharType="end"/>
            </w:r>
          </w:p>
        </w:tc>
        <w:tc>
          <w:tcPr>
            <w:tcW w:w="992" w:type="dxa"/>
            <w:tcBorders>
              <w:top w:val="nil"/>
              <w:left w:val="nil"/>
              <w:bottom w:val="single" w:sz="12" w:space="0" w:color="auto"/>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4 267</w:t>
            </w:r>
          </w:p>
        </w:tc>
        <w:tc>
          <w:tcPr>
            <w:tcW w:w="1276" w:type="dxa"/>
            <w:tcBorders>
              <w:top w:val="nil"/>
              <w:left w:val="nil"/>
              <w:bottom w:val="single" w:sz="12" w:space="0" w:color="auto"/>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4 267</w:t>
            </w:r>
          </w:p>
        </w:tc>
        <w:tc>
          <w:tcPr>
            <w:tcW w:w="1104" w:type="dxa"/>
            <w:tcBorders>
              <w:top w:val="nil"/>
              <w:left w:val="nil"/>
              <w:bottom w:val="single" w:sz="12" w:space="0" w:color="auto"/>
              <w:right w:val="nil"/>
            </w:tcBorders>
          </w:tcPr>
          <w:p w:rsidR="003007B7" w:rsidRPr="00C9732E"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9732E">
              <w:rPr>
                <w:rFonts w:eastAsiaTheme="minorEastAsia" w:cs="Calibri"/>
                <w:color w:val="000000"/>
                <w:szCs w:val="18"/>
                <w:lang w:eastAsia="en-AU"/>
              </w:rPr>
              <w:t xml:space="preserve">qtr 4 </w:t>
            </w:r>
            <w:r w:rsidRPr="00C9732E">
              <w:rPr>
                <w:rFonts w:eastAsiaTheme="minorEastAsia" w:cs="Calibri"/>
                <w:color w:val="000000"/>
                <w:szCs w:val="18"/>
                <w:lang w:eastAsia="en-AU"/>
              </w:rPr>
              <w:br/>
              <w:t>2017-18</w:t>
            </w:r>
          </w:p>
        </w:tc>
      </w:tr>
    </w:tbl>
    <w:p w:rsidR="003007B7" w:rsidRDefault="003007B7" w:rsidP="00194754">
      <w:pPr>
        <w:pStyle w:val="Source"/>
      </w:pPr>
      <w:r>
        <w:t>Source: Coliban Region Water Corporation</w:t>
      </w:r>
    </w:p>
    <w:p w:rsidR="003007B7" w:rsidRDefault="003007B7" w:rsidP="00194754">
      <w:pPr>
        <w:pStyle w:val="Note"/>
      </w:pPr>
      <w:r>
        <w:t xml:space="preserve">Notes: </w:t>
      </w:r>
    </w:p>
    <w:p w:rsidR="003007B7" w:rsidRDefault="003007B7" w:rsidP="00194754">
      <w:pPr>
        <w:pStyle w:val="Note"/>
      </w:pPr>
      <w:r>
        <w:t>(a)</w:t>
      </w:r>
      <w:r>
        <w:tab/>
        <w:t>The presentation of projects may change from year to year as from time to time projects are aggregated, or disaggregated from a larger or more generic project.</w:t>
      </w:r>
    </w:p>
    <w:p w:rsidR="003007B7" w:rsidRDefault="003007B7" w:rsidP="00194754">
      <w:pPr>
        <w:pStyle w:val="Note"/>
      </w:pPr>
      <w:r>
        <w:t>(b)</w:t>
      </w:r>
      <w:r>
        <w:tab/>
        <w:t>Previously reported under ‘All remaining projects with a TEI less than $1 million’.</w:t>
      </w:r>
    </w:p>
    <w:p w:rsidR="003007B7" w:rsidRDefault="003007B7" w:rsidP="00194754">
      <w:pPr>
        <w:pStyle w:val="Note"/>
      </w:pPr>
      <w:r>
        <w:t>(c)</w:t>
      </w:r>
      <w:r>
        <w:tab/>
        <w:t>Previously reported as completed in a prior year. The project completion date has been updated to reflect defects period.</w:t>
      </w:r>
    </w:p>
    <w:p w:rsidR="003007B7" w:rsidRDefault="003007B7" w:rsidP="00194754">
      <w:pPr>
        <w:pStyle w:val="Note"/>
      </w:pPr>
      <w:r>
        <w:t>(d)</w:t>
      </w:r>
      <w:r>
        <w:tab/>
        <w:t>Previously reported as completed in 2017</w:t>
      </w:r>
      <w:r>
        <w:noBreakHyphen/>
        <w:t>18. The project completion date has been updated to reflect defects period.</w:t>
      </w:r>
    </w:p>
    <w:p w:rsidR="003007B7" w:rsidRDefault="003007B7" w:rsidP="00194754">
      <w:pPr>
        <w:pStyle w:val="Note"/>
      </w:pPr>
      <w:r>
        <w:t>(e)</w:t>
      </w:r>
      <w:r>
        <w:tab/>
        <w:t>Originally scheduled for completion prior to 30 June 2017, however due to project delays, project now to be completed by 30 June 2018.</w:t>
      </w:r>
    </w:p>
    <w:p w:rsidR="003007B7" w:rsidRDefault="003007B7" w:rsidP="00194754">
      <w:pPr>
        <w:pStyle w:val="Note"/>
      </w:pPr>
      <w:r>
        <w:t>(f)</w:t>
      </w:r>
      <w:r>
        <w:tab/>
        <w:t>Project TEI has increased with respect to its initial budget due to project scope changes.</w:t>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34" w:name="_Toc512526598"/>
      <w:r>
        <w:t>Development Victoria</w:t>
      </w:r>
      <w:bookmarkEnd w:id="34"/>
    </w:p>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592"/>
        <w:gridCol w:w="992"/>
        <w:gridCol w:w="1168"/>
        <w:gridCol w:w="1015"/>
      </w:tblGrid>
      <w:tr w:rsidR="003007B7" w:rsidRPr="003D4D69"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92" w:type="dxa"/>
            <w:tcBorders>
              <w:top w:val="nil"/>
              <w:left w:val="nil"/>
              <w:bottom w:val="nil"/>
              <w:right w:val="nil"/>
            </w:tcBorders>
            <w:shd w:val="solid" w:color="000000" w:fill="FFFFFF"/>
          </w:tcPr>
          <w:p w:rsidR="003007B7" w:rsidRPr="003D4D69" w:rsidRDefault="003007B7" w:rsidP="00194754">
            <w:pPr>
              <w:autoSpaceDE w:val="0"/>
              <w:autoSpaceDN w:val="0"/>
              <w:adjustRightInd w:val="0"/>
              <w:rPr>
                <w:rFonts w:eastAsiaTheme="minorEastAsia" w:cs="Calibri"/>
                <w:iCs/>
                <w:color w:val="FFFFFF"/>
                <w:szCs w:val="18"/>
                <w:lang w:eastAsia="en-AU"/>
              </w:rPr>
            </w:pPr>
            <w:r w:rsidRPr="003D4D69">
              <w:rPr>
                <w:rFonts w:eastAsiaTheme="minorEastAsia" w:cs="Calibri"/>
                <w:iCs/>
                <w:color w:val="FFFFFF"/>
                <w:szCs w:val="18"/>
                <w:lang w:eastAsia="en-AU"/>
              </w:rPr>
              <w:t xml:space="preserve">Estimated to be completed after publication date and before </w:t>
            </w:r>
          </w:p>
          <w:p w:rsidR="003007B7" w:rsidRPr="003D4D69" w:rsidRDefault="003007B7" w:rsidP="00194754">
            <w:pPr>
              <w:keepLines w:val="0"/>
              <w:autoSpaceDE w:val="0"/>
              <w:autoSpaceDN w:val="0"/>
              <w:adjustRightInd w:val="0"/>
              <w:rPr>
                <w:rFonts w:eastAsiaTheme="minorEastAsia" w:cs="Calibri"/>
                <w:iCs/>
                <w:color w:val="FFFFFF"/>
                <w:szCs w:val="18"/>
                <w:lang w:eastAsia="en-AU"/>
              </w:rPr>
            </w:pPr>
            <w:r w:rsidRPr="003D4D69">
              <w:rPr>
                <w:rFonts w:eastAsiaTheme="minorEastAsia" w:cs="Calibri"/>
                <w:iCs/>
                <w:color w:val="FFFFFF"/>
                <w:szCs w:val="18"/>
                <w:lang w:eastAsia="en-AU"/>
              </w:rPr>
              <w:t>30 June 2018</w:t>
            </w:r>
          </w:p>
        </w:tc>
        <w:tc>
          <w:tcPr>
            <w:tcW w:w="992" w:type="dxa"/>
            <w:tcBorders>
              <w:top w:val="nil"/>
              <w:left w:val="nil"/>
              <w:bottom w:val="nil"/>
              <w:right w:val="nil"/>
            </w:tcBorders>
            <w:shd w:val="solid" w:color="000000" w:fill="FFFFFF"/>
          </w:tcPr>
          <w:p w:rsidR="003007B7" w:rsidRPr="003D4D6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D4D69">
              <w:rPr>
                <w:rFonts w:eastAsiaTheme="minorEastAsia" w:cs="Calibri"/>
                <w:iCs/>
                <w:color w:val="FFFFFF"/>
                <w:szCs w:val="18"/>
                <w:lang w:eastAsia="en-AU"/>
              </w:rPr>
              <w:t>Total estimated investment</w:t>
            </w:r>
          </w:p>
        </w:tc>
        <w:tc>
          <w:tcPr>
            <w:tcW w:w="1168" w:type="dxa"/>
            <w:tcBorders>
              <w:top w:val="nil"/>
              <w:left w:val="nil"/>
              <w:bottom w:val="nil"/>
              <w:right w:val="nil"/>
            </w:tcBorders>
            <w:shd w:val="solid" w:color="000000" w:fill="FFFFFF"/>
          </w:tcPr>
          <w:p w:rsidR="003007B7" w:rsidRPr="003D4D6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D4D69">
              <w:rPr>
                <w:rFonts w:eastAsiaTheme="minorEastAsia" w:cs="Calibri"/>
                <w:iCs/>
                <w:color w:val="FFFFFF"/>
                <w:szCs w:val="18"/>
                <w:lang w:eastAsia="en-AU"/>
              </w:rPr>
              <w:t>Estimated expenditure to 30.06.2018</w:t>
            </w:r>
          </w:p>
        </w:tc>
        <w:tc>
          <w:tcPr>
            <w:tcW w:w="1015" w:type="dxa"/>
            <w:tcBorders>
              <w:top w:val="nil"/>
              <w:left w:val="nil"/>
              <w:bottom w:val="nil"/>
              <w:right w:val="nil"/>
            </w:tcBorders>
            <w:shd w:val="solid" w:color="000000" w:fill="FFFFFF"/>
          </w:tcPr>
          <w:p w:rsidR="003007B7" w:rsidRPr="003D4D6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D4D69">
              <w:rPr>
                <w:rFonts w:eastAsiaTheme="minorEastAsia" w:cs="Calibri"/>
                <w:iCs/>
                <w:color w:val="FFFFFF"/>
                <w:szCs w:val="18"/>
                <w:lang w:eastAsia="en-AU"/>
              </w:rPr>
              <w:t>Financial completion date</w:t>
            </w:r>
          </w:p>
        </w:tc>
      </w:tr>
      <w:tr w:rsidR="003007B7" w:rsidRPr="003D4D69" w:rsidTr="00194754">
        <w:tc>
          <w:tcPr>
            <w:cnfStyle w:val="001000000000" w:firstRow="0" w:lastRow="0" w:firstColumn="1" w:lastColumn="0" w:oddVBand="0" w:evenVBand="0" w:oddHBand="0" w:evenHBand="0" w:firstRowFirstColumn="0" w:firstRowLastColumn="0" w:lastRowFirstColumn="0" w:lastRowLastColumn="0"/>
            <w:tcW w:w="4592" w:type="dxa"/>
            <w:tcBorders>
              <w:top w:val="nil"/>
              <w:left w:val="nil"/>
              <w:bottom w:val="nil"/>
              <w:right w:val="nil"/>
            </w:tcBorders>
          </w:tcPr>
          <w:p w:rsidR="003007B7" w:rsidRPr="003D4D69" w:rsidRDefault="003007B7" w:rsidP="00194754">
            <w:pPr>
              <w:keepLines w:val="0"/>
              <w:autoSpaceDE w:val="0"/>
              <w:autoSpaceDN w:val="0"/>
              <w:adjustRightInd w:val="0"/>
              <w:rPr>
                <w:rFonts w:eastAsiaTheme="minorEastAsia" w:cs="Calibri"/>
                <w:color w:val="000000"/>
                <w:lang w:eastAsia="en-AU"/>
              </w:rPr>
            </w:pPr>
            <w:r w:rsidRPr="003D4D69">
              <w:rPr>
                <w:rFonts w:eastAsiaTheme="minorEastAsia" w:cs="Calibri"/>
                <w:color w:val="000000"/>
                <w:szCs w:val="18"/>
                <w:lang w:eastAsia="en-AU"/>
              </w:rPr>
              <w:t xml:space="preserve">IT expenditure </w:t>
            </w:r>
            <w:r w:rsidRPr="003D4D69">
              <w:rPr>
                <w:rFonts w:eastAsiaTheme="minorEastAsia" w:cs="Calibri"/>
                <w:color w:val="000000"/>
                <w:szCs w:val="18"/>
                <w:lang w:eastAsia="en-AU"/>
              </w:rPr>
              <w:br/>
              <w:t xml:space="preserve">(Melbourne) </w:t>
            </w:r>
            <w:r w:rsidRPr="003D4D69">
              <w:rPr>
                <w:rFonts w:eastAsiaTheme="minorEastAsia" w:cs="Calibri"/>
                <w:color w:val="000000"/>
                <w:szCs w:val="12"/>
                <w:vertAlign w:val="superscript"/>
                <w:lang w:eastAsia="en-AU"/>
              </w:rPr>
              <w:t>(a)</w:t>
            </w:r>
            <w:r w:rsidRPr="003D4D69">
              <w:rPr>
                <w:rFonts w:eastAsiaTheme="minorEastAsia" w:cs="Calibri"/>
                <w:color w:val="000000"/>
                <w:lang w:eastAsia="en-AU"/>
              </w:rPr>
              <w:t xml:space="preserve"> </w:t>
            </w:r>
            <w:r w:rsidRPr="003D4D69">
              <w:rPr>
                <w:rFonts w:eastAsiaTheme="minorEastAsia" w:cs="Calibri"/>
                <w:color w:val="000000"/>
                <w:lang w:eastAsia="en-AU"/>
              </w:rPr>
              <w:fldChar w:fldCharType="begin"/>
            </w:r>
            <w:r w:rsidRPr="003D4D69">
              <w:rPr>
                <w:rFonts w:eastAsiaTheme="minorEastAsia" w:cs="Calibri"/>
                <w:color w:val="000000"/>
                <w:lang w:eastAsia="en-AU"/>
              </w:rPr>
              <w:instrText xml:space="preserve"> XE "Melbourne" </w:instrText>
            </w:r>
            <w:r w:rsidRPr="003D4D69">
              <w:rPr>
                <w:rFonts w:eastAsiaTheme="minorEastAsia" w:cs="Calibri"/>
                <w:color w:val="000000"/>
                <w:lang w:eastAsia="en-AU"/>
              </w:rPr>
              <w:fldChar w:fldCharType="end"/>
            </w:r>
          </w:p>
        </w:tc>
        <w:tc>
          <w:tcPr>
            <w:tcW w:w="992" w:type="dxa"/>
            <w:tcBorders>
              <w:top w:val="nil"/>
              <w:left w:val="nil"/>
              <w:bottom w:val="nil"/>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3 500</w:t>
            </w:r>
          </w:p>
        </w:tc>
        <w:tc>
          <w:tcPr>
            <w:tcW w:w="1168" w:type="dxa"/>
            <w:tcBorders>
              <w:top w:val="nil"/>
              <w:left w:val="nil"/>
              <w:bottom w:val="nil"/>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w:t>
            </w:r>
          </w:p>
        </w:tc>
        <w:tc>
          <w:tcPr>
            <w:tcW w:w="1015" w:type="dxa"/>
            <w:tcBorders>
              <w:top w:val="nil"/>
              <w:left w:val="nil"/>
              <w:bottom w:val="nil"/>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 xml:space="preserve">qtr 4 </w:t>
            </w:r>
            <w:r w:rsidRPr="003D4D69">
              <w:rPr>
                <w:rFonts w:eastAsiaTheme="minorEastAsia" w:cs="Calibri"/>
                <w:color w:val="000000"/>
                <w:szCs w:val="18"/>
                <w:lang w:eastAsia="en-AU"/>
              </w:rPr>
              <w:br/>
              <w:t>2017-18</w:t>
            </w:r>
          </w:p>
        </w:tc>
      </w:tr>
      <w:tr w:rsidR="003007B7" w:rsidRPr="003D4D69" w:rsidTr="00194754">
        <w:tc>
          <w:tcPr>
            <w:cnfStyle w:val="001000000000" w:firstRow="0" w:lastRow="0" w:firstColumn="1" w:lastColumn="0" w:oddVBand="0" w:evenVBand="0" w:oddHBand="0" w:evenHBand="0" w:firstRowFirstColumn="0" w:firstRowLastColumn="0" w:lastRowFirstColumn="0" w:lastRowLastColumn="0"/>
            <w:tcW w:w="4592" w:type="dxa"/>
            <w:tcBorders>
              <w:top w:val="nil"/>
              <w:left w:val="nil"/>
              <w:bottom w:val="nil"/>
              <w:right w:val="nil"/>
            </w:tcBorders>
          </w:tcPr>
          <w:p w:rsidR="003007B7" w:rsidRPr="003D4D69" w:rsidRDefault="003007B7" w:rsidP="00194754">
            <w:pPr>
              <w:keepLines w:val="0"/>
              <w:autoSpaceDE w:val="0"/>
              <w:autoSpaceDN w:val="0"/>
              <w:adjustRightInd w:val="0"/>
              <w:rPr>
                <w:rFonts w:eastAsiaTheme="minorEastAsia" w:cs="Calibri"/>
                <w:color w:val="000000"/>
                <w:lang w:eastAsia="en-AU"/>
              </w:rPr>
            </w:pPr>
            <w:r w:rsidRPr="003D4D69">
              <w:rPr>
                <w:rFonts w:eastAsiaTheme="minorEastAsia" w:cs="Calibri"/>
                <w:color w:val="000000"/>
                <w:szCs w:val="18"/>
                <w:lang w:eastAsia="en-AU"/>
              </w:rPr>
              <w:t xml:space="preserve">Project Information Management System (PIMS) </w:t>
            </w:r>
            <w:r w:rsidRPr="003D4D69">
              <w:rPr>
                <w:rFonts w:eastAsiaTheme="minorEastAsia" w:cs="Calibri"/>
                <w:color w:val="000000"/>
                <w:szCs w:val="18"/>
                <w:lang w:eastAsia="en-AU"/>
              </w:rPr>
              <w:br/>
              <w:t xml:space="preserve">(Melbourne) </w:t>
            </w:r>
            <w:r w:rsidRPr="003D4D69">
              <w:rPr>
                <w:rFonts w:eastAsiaTheme="minorEastAsia" w:cs="Calibri"/>
                <w:color w:val="000000"/>
                <w:szCs w:val="12"/>
                <w:vertAlign w:val="superscript"/>
                <w:lang w:eastAsia="en-AU"/>
              </w:rPr>
              <w:t>(b)</w:t>
            </w:r>
            <w:r w:rsidRPr="003D4D69">
              <w:rPr>
                <w:rFonts w:eastAsiaTheme="minorEastAsia" w:cs="Calibri"/>
                <w:color w:val="000000"/>
                <w:lang w:eastAsia="en-AU"/>
              </w:rPr>
              <w:t xml:space="preserve"> </w:t>
            </w:r>
            <w:r w:rsidRPr="003D4D69">
              <w:rPr>
                <w:rFonts w:eastAsiaTheme="minorEastAsia" w:cs="Calibri"/>
                <w:color w:val="000000"/>
                <w:lang w:eastAsia="en-AU"/>
              </w:rPr>
              <w:fldChar w:fldCharType="begin"/>
            </w:r>
            <w:r w:rsidRPr="003D4D69">
              <w:rPr>
                <w:rFonts w:eastAsiaTheme="minorEastAsia" w:cs="Calibri"/>
                <w:color w:val="000000"/>
                <w:lang w:eastAsia="en-AU"/>
              </w:rPr>
              <w:instrText xml:space="preserve"> XE "Melbourne" </w:instrText>
            </w:r>
            <w:r w:rsidRPr="003D4D69">
              <w:rPr>
                <w:rFonts w:eastAsiaTheme="minorEastAsia" w:cs="Calibri"/>
                <w:color w:val="000000"/>
                <w:lang w:eastAsia="en-AU"/>
              </w:rPr>
              <w:fldChar w:fldCharType="end"/>
            </w:r>
          </w:p>
        </w:tc>
        <w:tc>
          <w:tcPr>
            <w:tcW w:w="992" w:type="dxa"/>
            <w:tcBorders>
              <w:top w:val="nil"/>
              <w:left w:val="nil"/>
              <w:bottom w:val="nil"/>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1 000</w:t>
            </w:r>
          </w:p>
        </w:tc>
        <w:tc>
          <w:tcPr>
            <w:tcW w:w="1168" w:type="dxa"/>
            <w:tcBorders>
              <w:top w:val="nil"/>
              <w:left w:val="nil"/>
              <w:bottom w:val="nil"/>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1 000</w:t>
            </w:r>
          </w:p>
        </w:tc>
        <w:tc>
          <w:tcPr>
            <w:tcW w:w="1015" w:type="dxa"/>
            <w:tcBorders>
              <w:top w:val="nil"/>
              <w:left w:val="nil"/>
              <w:bottom w:val="nil"/>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 xml:space="preserve">qtr 4 </w:t>
            </w:r>
            <w:r w:rsidRPr="003D4D69">
              <w:rPr>
                <w:rFonts w:eastAsiaTheme="minorEastAsia" w:cs="Calibri"/>
                <w:color w:val="000000"/>
                <w:szCs w:val="18"/>
                <w:lang w:eastAsia="en-AU"/>
              </w:rPr>
              <w:br/>
              <w:t>2017-18</w:t>
            </w:r>
          </w:p>
        </w:tc>
      </w:tr>
      <w:tr w:rsidR="003007B7" w:rsidRPr="003D4D69" w:rsidTr="00194754">
        <w:tc>
          <w:tcPr>
            <w:cnfStyle w:val="001000000000" w:firstRow="0" w:lastRow="0" w:firstColumn="1" w:lastColumn="0" w:oddVBand="0" w:evenVBand="0" w:oddHBand="0" w:evenHBand="0" w:firstRowFirstColumn="0" w:firstRowLastColumn="0" w:lastRowFirstColumn="0" w:lastRowLastColumn="0"/>
            <w:tcW w:w="4592" w:type="dxa"/>
            <w:tcBorders>
              <w:top w:val="nil"/>
              <w:left w:val="nil"/>
              <w:bottom w:val="single" w:sz="12" w:space="0" w:color="auto"/>
              <w:right w:val="nil"/>
            </w:tcBorders>
          </w:tcPr>
          <w:p w:rsidR="003007B7" w:rsidRPr="003D4D69" w:rsidRDefault="003007B7" w:rsidP="00194754">
            <w:pPr>
              <w:keepLines w:val="0"/>
              <w:autoSpaceDE w:val="0"/>
              <w:autoSpaceDN w:val="0"/>
              <w:adjustRightInd w:val="0"/>
              <w:rPr>
                <w:rFonts w:eastAsiaTheme="minorEastAsia" w:cs="Calibri"/>
                <w:color w:val="000000"/>
                <w:lang w:eastAsia="en-AU"/>
              </w:rPr>
            </w:pPr>
            <w:r w:rsidRPr="003D4D69">
              <w:rPr>
                <w:rFonts w:eastAsiaTheme="minorEastAsia" w:cs="Calibri"/>
                <w:color w:val="000000"/>
                <w:szCs w:val="18"/>
                <w:lang w:eastAsia="en-AU"/>
              </w:rPr>
              <w:t xml:space="preserve">Ron Barassi Senior Park stage 2 </w:t>
            </w:r>
            <w:r w:rsidRPr="003D4D69">
              <w:rPr>
                <w:rFonts w:eastAsiaTheme="minorEastAsia" w:cs="Calibri"/>
                <w:color w:val="000000"/>
                <w:szCs w:val="18"/>
                <w:lang w:eastAsia="en-AU"/>
              </w:rPr>
              <w:br/>
              <w:t xml:space="preserve">(Docklands) </w:t>
            </w:r>
            <w:r w:rsidRPr="003D4D69">
              <w:rPr>
                <w:rFonts w:eastAsiaTheme="minorEastAsia" w:cs="Calibri"/>
                <w:color w:val="000000"/>
                <w:szCs w:val="12"/>
                <w:vertAlign w:val="superscript"/>
                <w:lang w:eastAsia="en-AU"/>
              </w:rPr>
              <w:t>(c)</w:t>
            </w:r>
            <w:r w:rsidRPr="003D4D69">
              <w:rPr>
                <w:rFonts w:eastAsiaTheme="minorEastAsia" w:cs="Calibri"/>
                <w:color w:val="000000"/>
                <w:lang w:eastAsia="en-AU"/>
              </w:rPr>
              <w:t xml:space="preserve"> </w:t>
            </w:r>
            <w:r w:rsidRPr="003D4D69">
              <w:rPr>
                <w:rFonts w:eastAsiaTheme="minorEastAsia" w:cs="Calibri"/>
                <w:color w:val="000000"/>
                <w:lang w:eastAsia="en-AU"/>
              </w:rPr>
              <w:fldChar w:fldCharType="begin"/>
            </w:r>
            <w:r w:rsidRPr="003D4D69">
              <w:rPr>
                <w:rFonts w:eastAsiaTheme="minorEastAsia" w:cs="Calibri"/>
                <w:color w:val="000000"/>
                <w:lang w:eastAsia="en-AU"/>
              </w:rPr>
              <w:instrText xml:space="preserve"> XE "Docklands" </w:instrText>
            </w:r>
            <w:r w:rsidRPr="003D4D69">
              <w:rPr>
                <w:rFonts w:eastAsiaTheme="minorEastAsia" w:cs="Calibri"/>
                <w:color w:val="000000"/>
                <w:lang w:eastAsia="en-AU"/>
              </w:rPr>
              <w:fldChar w:fldCharType="end"/>
            </w:r>
          </w:p>
        </w:tc>
        <w:tc>
          <w:tcPr>
            <w:tcW w:w="992" w:type="dxa"/>
            <w:tcBorders>
              <w:top w:val="nil"/>
              <w:left w:val="nil"/>
              <w:bottom w:val="single" w:sz="12" w:space="0" w:color="auto"/>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12 250</w:t>
            </w:r>
          </w:p>
        </w:tc>
        <w:tc>
          <w:tcPr>
            <w:tcW w:w="1168" w:type="dxa"/>
            <w:tcBorders>
              <w:top w:val="nil"/>
              <w:left w:val="nil"/>
              <w:bottom w:val="single" w:sz="12" w:space="0" w:color="auto"/>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100</w:t>
            </w:r>
          </w:p>
        </w:tc>
        <w:tc>
          <w:tcPr>
            <w:tcW w:w="1015" w:type="dxa"/>
            <w:tcBorders>
              <w:top w:val="nil"/>
              <w:left w:val="nil"/>
              <w:bottom w:val="single" w:sz="12" w:space="0" w:color="auto"/>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 xml:space="preserve">qtr 4 </w:t>
            </w:r>
            <w:r w:rsidRPr="003D4D69">
              <w:rPr>
                <w:rFonts w:eastAsiaTheme="minorEastAsia" w:cs="Calibri"/>
                <w:color w:val="000000"/>
                <w:szCs w:val="18"/>
                <w:lang w:eastAsia="en-AU"/>
              </w:rPr>
              <w:br/>
              <w:t>2017-18</w:t>
            </w:r>
          </w:p>
        </w:tc>
      </w:tr>
    </w:tbl>
    <w:p w:rsidR="003007B7" w:rsidRDefault="003007B7" w:rsidP="00194754">
      <w:pPr>
        <w:pStyle w:val="Source"/>
      </w:pPr>
      <w:r>
        <w:t>Source: Development Victoria</w:t>
      </w:r>
    </w:p>
    <w:p w:rsidR="003007B7" w:rsidRDefault="003007B7" w:rsidP="00194754">
      <w:pPr>
        <w:pStyle w:val="Note"/>
      </w:pPr>
      <w:r>
        <w:t xml:space="preserve">Notes: </w:t>
      </w:r>
    </w:p>
    <w:p w:rsidR="003007B7" w:rsidRDefault="003007B7" w:rsidP="00194754">
      <w:pPr>
        <w:pStyle w:val="Note"/>
      </w:pPr>
      <w:r>
        <w:t>(a)</w:t>
      </w:r>
      <w:r>
        <w:tab/>
        <w:t>This project’s actual expenditure was lower than originally forecast.</w:t>
      </w:r>
    </w:p>
    <w:p w:rsidR="003007B7" w:rsidRDefault="003007B7" w:rsidP="00194754">
      <w:pPr>
        <w:pStyle w:val="Note"/>
      </w:pPr>
      <w:r>
        <w:t>(b)</w:t>
      </w:r>
      <w:r>
        <w:tab/>
        <w:t>Project Information Management System (PIMS) has now progressed to post implementation and is now operational.</w:t>
      </w:r>
    </w:p>
    <w:p w:rsidR="003007B7" w:rsidRDefault="003007B7" w:rsidP="0045591F">
      <w:pPr>
        <w:pStyle w:val="Note"/>
      </w:pPr>
      <w:r>
        <w:t>(c)</w:t>
      </w:r>
      <w:r>
        <w:tab/>
      </w:r>
      <w:r w:rsidRPr="0045591F">
        <w:t>This project is currently on hold pending further development of a mas</w:t>
      </w:r>
      <w:r>
        <w:t>terplan to include the Dockland’</w:t>
      </w:r>
      <w:r w:rsidRPr="0045591F">
        <w:t>s Studio site and land surrounding the Ron Barassi Senior Park site.</w:t>
      </w:r>
    </w:p>
    <w:p w:rsidR="003007B7" w:rsidRDefault="003007B7" w:rsidP="00194754">
      <w:pPr>
        <w:pStyle w:val="Source"/>
      </w:pPr>
    </w:p>
    <w:p w:rsidR="003007B7" w:rsidRPr="004D7557" w:rsidRDefault="003007B7" w:rsidP="00194754">
      <w:pPr>
        <w:pStyle w:val="Note"/>
      </w:pP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35" w:name="_Toc512526599"/>
      <w:r>
        <w:t>Director of Housing</w:t>
      </w:r>
      <w:bookmarkEnd w:id="35"/>
    </w:p>
    <w:p w:rsidR="003007B7" w:rsidRDefault="003007B7" w:rsidP="00194754">
      <w:pPr>
        <w:pStyle w:val="Heading20"/>
      </w:pPr>
      <w:r>
        <w:t>New projects</w:t>
      </w:r>
    </w:p>
    <w:p w:rsidR="003007B7" w:rsidRPr="00344744"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681"/>
        <w:gridCol w:w="11"/>
        <w:gridCol w:w="108"/>
        <w:gridCol w:w="914"/>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gridSpan w:val="3"/>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3" w:type="dxa"/>
            <w:gridSpan w:val="2"/>
            <w:tcBorders>
              <w:top w:val="nil"/>
              <w:left w:val="nil"/>
              <w:bottom w:val="nil"/>
              <w:right w:val="nil"/>
            </w:tcBorders>
            <w:shd w:val="clear" w:color="auto" w:fill="auto"/>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High rise fire sprinkler upgrade – stage 2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1021" w:type="dxa"/>
            <w:gridSpan w:val="2"/>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21 682</w:t>
            </w:r>
          </w:p>
        </w:tc>
        <w:tc>
          <w:tcPr>
            <w:tcW w:w="111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1 477</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20 205</w:t>
            </w:r>
          </w:p>
        </w:tc>
        <w:tc>
          <w:tcPr>
            <w:tcW w:w="964"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82"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High rise upgrades in 2018-19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1032"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22 095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22 095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gridSpan w:val="3"/>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of less than $1 million </w:t>
            </w:r>
          </w:p>
        </w:tc>
        <w:tc>
          <w:tcPr>
            <w:tcW w:w="91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129 538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129 538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2" w:type="dxa"/>
            <w:tcBorders>
              <w:top w:val="single" w:sz="6" w:space="0" w:color="000000"/>
              <w:bottom w:val="single" w:sz="12" w:space="0" w:color="000000"/>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1032" w:type="dxa"/>
            <w:gridSpan w:val="3"/>
            <w:tcBorders>
              <w:top w:val="single" w:sz="6" w:space="0" w:color="000000"/>
              <w:bottom w:val="single" w:sz="12"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173 315</w:t>
            </w:r>
          </w:p>
        </w:tc>
        <w:tc>
          <w:tcPr>
            <w:tcW w:w="1111" w:type="dxa"/>
            <w:tcBorders>
              <w:top w:val="single" w:sz="6" w:space="0" w:color="000000"/>
              <w:bottom w:val="single" w:sz="12"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tcBorders>
              <w:top w:val="single" w:sz="6" w:space="0" w:color="000000"/>
              <w:bottom w:val="single" w:sz="12"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153 110</w:t>
            </w:r>
          </w:p>
        </w:tc>
        <w:tc>
          <w:tcPr>
            <w:tcW w:w="992" w:type="dxa"/>
            <w:tcBorders>
              <w:top w:val="single" w:sz="6" w:space="0" w:color="000000"/>
              <w:bottom w:val="single" w:sz="12"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20 205</w:t>
            </w:r>
          </w:p>
        </w:tc>
        <w:tc>
          <w:tcPr>
            <w:tcW w:w="964" w:type="dxa"/>
            <w:tcBorders>
              <w:top w:val="single" w:sz="6" w:space="0" w:color="000000"/>
              <w:bottom w:val="single" w:sz="12"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F42CA8">
        <w:t>Source:</w:t>
      </w:r>
      <w:r>
        <w:t xml:space="preserve"> Director of Housing (PNFC)</w:t>
      </w:r>
    </w:p>
    <w:p w:rsidR="003007B7" w:rsidRPr="005D1BA8" w:rsidRDefault="003007B7" w:rsidP="00194754"/>
    <w:p w:rsidR="003007B7" w:rsidRDefault="003007B7" w:rsidP="00194754">
      <w:pPr>
        <w:pStyle w:val="Heading20"/>
      </w:pPr>
      <w:r>
        <w:t>Existing projects</w:t>
      </w:r>
    </w:p>
    <w:p w:rsidR="003007B7" w:rsidRPr="00A427DD"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07"/>
        <w:gridCol w:w="17"/>
        <w:gridCol w:w="27"/>
        <w:gridCol w:w="762"/>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gridSpan w:val="4"/>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Aboriginal transitional housing (statewide) </w:t>
            </w:r>
            <w:r w:rsidRPr="00CE07F4">
              <w:rPr>
                <w:rFonts w:eastAsiaTheme="minorEastAsia" w:cs="Calibri"/>
                <w:color w:val="000000"/>
                <w:szCs w:val="12"/>
                <w:vertAlign w:val="superscript"/>
                <w:lang w:eastAsia="en-AU"/>
              </w:rPr>
              <w:t>(a)</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"Statewide" </w:instrText>
            </w:r>
            <w:r w:rsidRPr="00843361">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2 689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2 180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366</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1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Acquisition of 10 units in South Division (statewide) </w:t>
            </w:r>
            <w:r w:rsidRPr="00CE07F4">
              <w:rPr>
                <w:rFonts w:eastAsiaTheme="minorEastAsia" w:cs="Calibri"/>
                <w:color w:val="000000"/>
                <w:szCs w:val="12"/>
                <w:vertAlign w:val="superscript"/>
                <w:lang w:eastAsia="en-AU"/>
              </w:rPr>
              <w:t>(b)</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"Statewide" </w:instrText>
            </w:r>
            <w:r w:rsidRPr="00843361">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3 150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Acquisition of 16 units in South Division (statewide) </w:t>
            </w:r>
            <w:r w:rsidRPr="00CE07F4">
              <w:rPr>
                <w:rFonts w:eastAsiaTheme="minorEastAsia" w:cs="Calibri"/>
                <w:color w:val="000000"/>
                <w:szCs w:val="12"/>
                <w:vertAlign w:val="superscript"/>
                <w:lang w:eastAsia="en-AU"/>
              </w:rPr>
              <w:t>(c)</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"Statewide" </w:instrText>
            </w:r>
            <w:r w:rsidRPr="00843361">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5 596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797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3 899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Acquisition of 20 units in West Division (statewide) </w:t>
            </w:r>
            <w:r w:rsidRPr="00CE07F4">
              <w:rPr>
                <w:rFonts w:eastAsiaTheme="minorEastAsia" w:cs="Calibri"/>
                <w:color w:val="000000"/>
                <w:szCs w:val="12"/>
                <w:vertAlign w:val="superscript"/>
                <w:lang w:eastAsia="en-AU"/>
              </w:rPr>
              <w:t>(c)</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"Statewide" </w:instrText>
            </w:r>
            <w:r w:rsidRPr="00843361">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4 520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1 078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941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Acquisition of 38 units in North Division (statewide) </w:t>
            </w:r>
            <w:r w:rsidRPr="00CE07F4">
              <w:rPr>
                <w:rFonts w:eastAsiaTheme="minorEastAsia" w:cs="Calibri"/>
                <w:color w:val="000000"/>
                <w:szCs w:val="12"/>
                <w:vertAlign w:val="superscript"/>
                <w:lang w:eastAsia="en-AU"/>
              </w:rPr>
              <w:t>(c)</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"Statewide" </w:instrText>
            </w:r>
            <w:r w:rsidRPr="00843361">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8 570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481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6 599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1 490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52" w:type="dxa"/>
            <w:gridSpan w:val="4"/>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Carlton redevelopment – 246 units/sites (North-West metropolitan) </w:t>
            </w:r>
            <w:r w:rsidRPr="00CE07F4">
              <w:rPr>
                <w:rFonts w:eastAsiaTheme="minorEastAsia" w:cs="Calibri"/>
                <w:color w:val="000000"/>
                <w:szCs w:val="12"/>
                <w:vertAlign w:val="superscript"/>
                <w:lang w:eastAsia="en-AU"/>
              </w:rPr>
              <w:t>(d)</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w:instrText>
            </w:r>
            <w:r>
              <w:rPr>
                <w:rFonts w:eastAsiaTheme="minorEastAsia" w:cs="Calibri"/>
                <w:color w:val="000000"/>
                <w:szCs w:val="12"/>
                <w:lang w:eastAsia="en-AU"/>
              </w:rPr>
              <w:instrText>M</w:instrText>
            </w:r>
            <w:r w:rsidRPr="00843361">
              <w:rPr>
                <w:rFonts w:eastAsiaTheme="minorEastAsia" w:cs="Calibri"/>
                <w:color w:val="000000"/>
                <w:szCs w:val="12"/>
                <w:lang w:eastAsia="en-AU"/>
              </w:rPr>
              <w:instrText>etropolitan</w:instrText>
            </w:r>
            <w:r>
              <w:rPr>
                <w:rFonts w:eastAsiaTheme="minorEastAsia" w:cs="Calibri"/>
                <w:color w:val="000000"/>
                <w:szCs w:val="12"/>
                <w:lang w:eastAsia="en-AU"/>
              </w:rPr>
              <w:instrText>:Various</w:instrText>
            </w:r>
            <w:r w:rsidRPr="00843361">
              <w:rPr>
                <w:rFonts w:eastAsiaTheme="minorEastAsia" w:cs="Calibri"/>
                <w:color w:val="000000"/>
                <w:szCs w:val="12"/>
                <w:lang w:eastAsia="en-AU"/>
              </w:rPr>
              <w:instrText xml:space="preserve">" </w:instrText>
            </w:r>
            <w:r w:rsidRPr="00843361">
              <w:rPr>
                <w:rFonts w:eastAsiaTheme="minorEastAsia" w:cs="Calibri"/>
                <w:color w:val="000000"/>
                <w:szCs w:val="12"/>
                <w:lang w:eastAsia="en-AU"/>
              </w:rPr>
              <w:fldChar w:fldCharType="end"/>
            </w:r>
          </w:p>
        </w:tc>
        <w:tc>
          <w:tcPr>
            <w:tcW w:w="76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146 570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144 170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Communal Family Violence Refuges – replacement and growth program (statewide) </w:t>
            </w:r>
            <w:r w:rsidRPr="00CE07F4">
              <w:rPr>
                <w:rFonts w:eastAsiaTheme="minorEastAsia" w:cs="Calibri"/>
                <w:color w:val="000000"/>
                <w:szCs w:val="12"/>
                <w:vertAlign w:val="superscript"/>
                <w:lang w:eastAsia="en-AU"/>
              </w:rPr>
              <w:t>(e)</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"Statewide" </w:instrText>
            </w:r>
            <w:r w:rsidRPr="00843361">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12 652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2 348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3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Efficient Government Building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13 386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8 415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4 970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Family Violence – Aboriginal refuges (statewide) </w:t>
            </w:r>
            <w:r w:rsidRPr="00CE07F4">
              <w:rPr>
                <w:rFonts w:eastAsiaTheme="minorEastAsia" w:cs="Calibri"/>
                <w:color w:val="000000"/>
                <w:szCs w:val="12"/>
                <w:vertAlign w:val="superscript"/>
                <w:lang w:eastAsia="en-AU"/>
              </w:rPr>
              <w:t>(a)</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"Statewide" </w:instrText>
            </w:r>
            <w:r w:rsidRPr="00843361">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8 575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5 145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3 430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Family Violence – refuge redevelopment (statewide) </w:t>
            </w:r>
            <w:r w:rsidRPr="00CE07F4">
              <w:rPr>
                <w:rFonts w:eastAsiaTheme="minorEastAsia" w:cs="Calibri"/>
                <w:color w:val="000000"/>
                <w:szCs w:val="12"/>
                <w:vertAlign w:val="superscript"/>
                <w:lang w:eastAsia="en-AU"/>
              </w:rPr>
              <w:t>(a)</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"Statewide" </w:instrText>
            </w:r>
            <w:r w:rsidRPr="00843361">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47 902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25 951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18 851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Flemington estate redevelopment (Flemington) </w:t>
            </w:r>
            <w:r w:rsidRPr="00CE07F4">
              <w:rPr>
                <w:rFonts w:eastAsiaTheme="minorEastAsia" w:cs="Calibri"/>
                <w:color w:val="000000"/>
                <w:szCs w:val="12"/>
                <w:vertAlign w:val="superscript"/>
                <w:lang w:eastAsia="en-AU"/>
              </w:rPr>
              <w:t>(f)</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"Flemington" </w:instrText>
            </w:r>
            <w:r w:rsidRPr="00843361">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1 838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3 131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25 030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Heidelberg redevelopment – 600 units/sites (Heidelberg)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"Heidelberg" </w:instrText>
            </w:r>
            <w:r>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160 000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75 625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68 375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08"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High rise fire sprinkler upgrade – stage 1 (metropolitan various) </w:t>
            </w:r>
            <w:r w:rsidRPr="00CE07F4">
              <w:rPr>
                <w:rFonts w:eastAsiaTheme="minorEastAsia" w:cs="Calibri"/>
                <w:color w:val="000000"/>
                <w:szCs w:val="12"/>
                <w:vertAlign w:val="superscript"/>
                <w:lang w:eastAsia="en-AU"/>
              </w:rPr>
              <w:t>(g)</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"Metropolitan:Various" </w:instrText>
            </w:r>
            <w:r w:rsidRPr="00843361">
              <w:rPr>
                <w:rFonts w:eastAsiaTheme="minorEastAsia" w:cs="Calibri"/>
                <w:color w:val="000000"/>
                <w:szCs w:val="12"/>
                <w:lang w:eastAsia="en-AU"/>
              </w:rPr>
              <w:fldChar w:fldCharType="end"/>
            </w:r>
          </w:p>
        </w:tc>
        <w:tc>
          <w:tcPr>
            <w:tcW w:w="806"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25" w:type="dxa"/>
            <w:gridSpan w:val="3"/>
            <w:tcBorders>
              <w:top w:val="nil"/>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Markham Avenue estate redevelopment (Ashburton) </w:t>
            </w:r>
            <w:r w:rsidRPr="00CE07F4">
              <w:rPr>
                <w:rFonts w:eastAsiaTheme="minorEastAsia" w:cs="Calibri"/>
                <w:color w:val="000000"/>
                <w:szCs w:val="12"/>
                <w:vertAlign w:val="superscript"/>
                <w:lang w:eastAsia="en-AU"/>
              </w:rPr>
              <w:t>(h)</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"Ashburton" </w:instrText>
            </w:r>
            <w:r w:rsidRPr="00843361">
              <w:rPr>
                <w:rFonts w:eastAsiaTheme="minorEastAsia" w:cs="Calibri"/>
                <w:color w:val="000000"/>
                <w:szCs w:val="12"/>
                <w:lang w:eastAsia="en-AU"/>
              </w:rPr>
              <w:fldChar w:fldCharType="end"/>
            </w:r>
          </w:p>
        </w:tc>
        <w:tc>
          <w:tcPr>
            <w:tcW w:w="789" w:type="dxa"/>
            <w:gridSpan w:val="2"/>
            <w:tcBorders>
              <w:top w:val="nil"/>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2 500</w:t>
            </w:r>
          </w:p>
        </w:tc>
        <w:tc>
          <w:tcPr>
            <w:tcW w:w="1111" w:type="dxa"/>
            <w:tcBorders>
              <w:top w:val="nil"/>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2 500</w:t>
            </w:r>
          </w:p>
        </w:tc>
        <w:tc>
          <w:tcPr>
            <w:tcW w:w="992" w:type="dxa"/>
            <w:tcBorders>
              <w:top w:val="nil"/>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Preston redevelopment stage 1 (Preston) </w:t>
            </w:r>
            <w:r w:rsidRPr="00CE07F4">
              <w:rPr>
                <w:rFonts w:eastAsiaTheme="minorEastAsia" w:cs="Calibri"/>
                <w:color w:val="000000"/>
                <w:szCs w:val="12"/>
                <w:vertAlign w:val="superscript"/>
                <w:lang w:eastAsia="en-AU"/>
              </w:rPr>
              <w:t>(i)</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"Preston" </w:instrText>
            </w:r>
            <w:r w:rsidRPr="00843361">
              <w:rPr>
                <w:rFonts w:eastAsiaTheme="minorEastAsia" w:cs="Calibri"/>
                <w:color w:val="000000"/>
                <w:szCs w:val="12"/>
                <w:lang w:eastAsia="en-AU"/>
              </w:rPr>
              <w:fldChar w:fldCharType="end"/>
            </w:r>
          </w:p>
        </w:tc>
        <w:tc>
          <w:tcPr>
            <w:tcW w:w="913" w:type="dxa"/>
            <w:gridSpan w:val="4"/>
            <w:tcBorders>
              <w:top w:val="single" w:sz="6" w:space="0" w:color="000000"/>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23 500</w:t>
            </w:r>
          </w:p>
        </w:tc>
        <w:tc>
          <w:tcPr>
            <w:tcW w:w="1111" w:type="dxa"/>
            <w:tcBorders>
              <w:top w:val="single" w:sz="6" w:space="0" w:color="000000"/>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9 257</w:t>
            </w:r>
          </w:p>
        </w:tc>
        <w:tc>
          <w:tcPr>
            <w:tcW w:w="992" w:type="dxa"/>
            <w:tcBorders>
              <w:top w:val="single" w:sz="6" w:space="0" w:color="000000"/>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10 200</w:t>
            </w:r>
          </w:p>
        </w:tc>
        <w:tc>
          <w:tcPr>
            <w:tcW w:w="992" w:type="dxa"/>
            <w:tcBorders>
              <w:top w:val="single" w:sz="6" w:space="0" w:color="000000"/>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4 043</w:t>
            </w:r>
          </w:p>
        </w:tc>
        <w:tc>
          <w:tcPr>
            <w:tcW w:w="964" w:type="dxa"/>
            <w:tcBorders>
              <w:top w:val="single" w:sz="6" w:space="0" w:color="000000"/>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Public housing renewal program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185 000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6 800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15 727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162 474</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Rooming houses upgrade </w:t>
            </w:r>
            <w:r w:rsidRPr="00CE07F4">
              <w:rPr>
                <w:rFonts w:eastAsiaTheme="minorEastAsia" w:cs="Calibri"/>
                <w:color w:val="000000"/>
                <w:szCs w:val="18"/>
                <w:lang w:eastAsia="en-AU"/>
              </w:rPr>
              <w:br/>
              <w:t xml:space="preserve">(statewide)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340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9 642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Rooming houses upgrade program (metropolitan various) </w:t>
            </w:r>
            <w:r w:rsidRPr="00CE07F4">
              <w:rPr>
                <w:rFonts w:eastAsiaTheme="minorEastAsia" w:cs="Calibri"/>
                <w:color w:val="000000"/>
                <w:szCs w:val="12"/>
                <w:vertAlign w:val="superscript"/>
                <w:lang w:eastAsia="en-AU"/>
              </w:rPr>
              <w:t>(j)</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"Metropolitan:Various" </w:instrText>
            </w:r>
            <w:r w:rsidRPr="00843361">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8 700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1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Westmeadows redevelopment – </w:t>
            </w:r>
            <w:r>
              <w:rPr>
                <w:rFonts w:eastAsiaTheme="minorEastAsia" w:cs="Calibri"/>
                <w:color w:val="000000"/>
                <w:szCs w:val="18"/>
                <w:lang w:eastAsia="en-AU"/>
              </w:rPr>
              <w:br/>
            </w:r>
            <w:r w:rsidRPr="00CE07F4">
              <w:rPr>
                <w:rFonts w:eastAsiaTheme="minorEastAsia" w:cs="Calibri"/>
                <w:color w:val="000000"/>
                <w:szCs w:val="18"/>
                <w:lang w:eastAsia="en-AU"/>
              </w:rPr>
              <w:t xml:space="preserve">144 units/sites (Westmeadows) </w:t>
            </w:r>
            <w:r w:rsidRPr="00CE07F4">
              <w:rPr>
                <w:rFonts w:eastAsiaTheme="minorEastAsia" w:cs="Calibri"/>
                <w:color w:val="000000"/>
                <w:szCs w:val="12"/>
                <w:vertAlign w:val="superscript"/>
                <w:lang w:eastAsia="en-AU"/>
              </w:rPr>
              <w:t>(k)</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"Westmeadows" </w:instrText>
            </w:r>
            <w:r w:rsidRPr="00843361">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71 959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56 699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7 060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8 200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3" w:type="dxa"/>
            <w:gridSpan w:val="4"/>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751 916</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334 245</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122 054</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295 618</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Director of Housing (PNFC) projects</w:t>
            </w:r>
          </w:p>
        </w:tc>
        <w:tc>
          <w:tcPr>
            <w:tcW w:w="913" w:type="dxa"/>
            <w:gridSpan w:val="4"/>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925 231</w:t>
            </w:r>
          </w:p>
        </w:tc>
        <w:tc>
          <w:tcPr>
            <w:tcW w:w="1111"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334 245</w:t>
            </w:r>
          </w:p>
        </w:tc>
        <w:tc>
          <w:tcPr>
            <w:tcW w:w="992"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275 164</w:t>
            </w:r>
          </w:p>
        </w:tc>
        <w:tc>
          <w:tcPr>
            <w:tcW w:w="992"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315 823</w:t>
            </w:r>
          </w:p>
        </w:tc>
        <w:tc>
          <w:tcPr>
            <w:tcW w:w="964"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t>Source: Director of Housing (PNFC)</w:t>
      </w:r>
    </w:p>
    <w:p w:rsidR="003007B7" w:rsidRDefault="003007B7" w:rsidP="00194754">
      <w:pPr>
        <w:pStyle w:val="Source"/>
      </w:pPr>
      <w:r>
        <w:t>Notes:</w:t>
      </w:r>
    </w:p>
    <w:p w:rsidR="003007B7" w:rsidRDefault="003007B7" w:rsidP="00194754">
      <w:pPr>
        <w:pStyle w:val="Note"/>
      </w:pPr>
      <w:r>
        <w:t>(a)</w:t>
      </w:r>
      <w:r>
        <w:tab/>
        <w:t xml:space="preserve">This project was announced in the </w:t>
      </w:r>
      <w:r w:rsidRPr="000E68C4">
        <w:rPr>
          <w:i w:val="0"/>
        </w:rPr>
        <w:t>2017</w:t>
      </w:r>
      <w:r w:rsidRPr="000E68C4">
        <w:rPr>
          <w:i w:val="0"/>
        </w:rPr>
        <w:noBreakHyphen/>
        <w:t>18 Budget</w:t>
      </w:r>
      <w:r>
        <w:t xml:space="preserve"> as a grant program and has been reclassified as a capital project.</w:t>
      </w:r>
    </w:p>
    <w:p w:rsidR="003007B7" w:rsidRDefault="003007B7" w:rsidP="00194754">
      <w:pPr>
        <w:pStyle w:val="Note"/>
      </w:pPr>
      <w:r>
        <w:t>(b)</w:t>
      </w:r>
      <w:r>
        <w:tab/>
        <w:t>The project TEI has reduced to $3.15 million due to a land contribution by Director of Housing.</w:t>
      </w:r>
    </w:p>
    <w:p w:rsidR="003007B7" w:rsidRDefault="003007B7" w:rsidP="00194754">
      <w:pPr>
        <w:pStyle w:val="Note"/>
      </w:pPr>
      <w:r>
        <w:t>(c)</w:t>
      </w:r>
      <w:r>
        <w:tab/>
        <w:t>The project’s estimated completion date has been extended to quarter 4 2018</w:t>
      </w:r>
      <w:r>
        <w:noBreakHyphen/>
        <w:t>19 due to planning delays.</w:t>
      </w:r>
    </w:p>
    <w:p w:rsidR="003007B7" w:rsidRDefault="003007B7" w:rsidP="00194754">
      <w:pPr>
        <w:pStyle w:val="Note"/>
      </w:pPr>
      <w:r>
        <w:t>(d)</w:t>
      </w:r>
      <w:r>
        <w:tab/>
        <w:t>The project TEI has increased to $146.57 million due to latent site conditions.</w:t>
      </w:r>
    </w:p>
    <w:p w:rsidR="003007B7" w:rsidRDefault="003007B7" w:rsidP="00194754">
      <w:pPr>
        <w:pStyle w:val="Note"/>
      </w:pPr>
      <w:r>
        <w:t>(e)</w:t>
      </w:r>
      <w:r>
        <w:tab/>
      </w:r>
      <w:r w:rsidRPr="0045591F">
        <w:t>The project</w:t>
      </w:r>
      <w:r>
        <w:t>’</w:t>
      </w:r>
      <w:r w:rsidRPr="0045591F">
        <w:t xml:space="preserve">s estimated completion date has been extended to </w:t>
      </w:r>
      <w:r>
        <w:t xml:space="preserve">quarter </w:t>
      </w:r>
      <w:r w:rsidRPr="0045591F">
        <w:t xml:space="preserve">3 2018-19 due </w:t>
      </w:r>
      <w:r>
        <w:t xml:space="preserve">to the </w:t>
      </w:r>
      <w:r w:rsidRPr="0045591F">
        <w:t>difficulty locating suitable sites.</w:t>
      </w:r>
    </w:p>
    <w:p w:rsidR="003007B7" w:rsidRDefault="003007B7" w:rsidP="00194754">
      <w:pPr>
        <w:pStyle w:val="Note"/>
      </w:pPr>
      <w:r>
        <w:t>(f)</w:t>
      </w:r>
      <w:r>
        <w:tab/>
        <w:t xml:space="preserve">The project TEI has been corrected to $30 million due to a publishing error in the </w:t>
      </w:r>
      <w:r w:rsidRPr="000E68C4">
        <w:rPr>
          <w:i w:val="0"/>
        </w:rPr>
        <w:t>2017</w:t>
      </w:r>
      <w:r w:rsidRPr="000E68C4">
        <w:rPr>
          <w:i w:val="0"/>
        </w:rPr>
        <w:noBreakHyphen/>
        <w:t>18 Budget Paper No. 4.</w:t>
      </w:r>
      <w:r>
        <w:t xml:space="preserve"> The estimated completion date has been extended to quarter 4 2022</w:t>
      </w:r>
      <w:r>
        <w:noBreakHyphen/>
        <w:t>23.</w:t>
      </w:r>
    </w:p>
    <w:p w:rsidR="003007B7" w:rsidRDefault="003007B7" w:rsidP="00194754">
      <w:pPr>
        <w:pStyle w:val="Note"/>
      </w:pPr>
      <w:r>
        <w:t>(g)</w:t>
      </w:r>
      <w:r>
        <w:tab/>
        <w:t xml:space="preserve">This project was approved following the </w:t>
      </w:r>
      <w:r w:rsidRPr="000E68C4">
        <w:rPr>
          <w:i w:val="0"/>
        </w:rPr>
        <w:t>2017</w:t>
      </w:r>
      <w:r w:rsidRPr="000E68C4">
        <w:rPr>
          <w:i w:val="0"/>
        </w:rPr>
        <w:noBreakHyphen/>
        <w:t>18 Budget</w:t>
      </w:r>
      <w:r>
        <w:t xml:space="preserve"> process and therefore did not appear in the </w:t>
      </w:r>
      <w:r w:rsidRPr="000E68C4">
        <w:rPr>
          <w:i w:val="0"/>
        </w:rPr>
        <w:t>2017</w:t>
      </w:r>
      <w:r w:rsidRPr="000E68C4">
        <w:rPr>
          <w:i w:val="0"/>
        </w:rPr>
        <w:noBreakHyphen/>
        <w:t>18 Budget Paper No. 4</w:t>
      </w:r>
      <w:r>
        <w:t>.</w:t>
      </w:r>
    </w:p>
    <w:p w:rsidR="003007B7" w:rsidRDefault="003007B7" w:rsidP="00194754">
      <w:pPr>
        <w:pStyle w:val="Note"/>
      </w:pPr>
      <w:r>
        <w:t>(h)</w:t>
      </w:r>
      <w:r>
        <w:tab/>
        <w:t>The planning scheme amendment for this project has been revoked. Further feasibility is being undertaken to align with current planning controls. The TEI and estimated completion date have been revised on this basis.</w:t>
      </w:r>
    </w:p>
    <w:p w:rsidR="003007B7" w:rsidRDefault="003007B7" w:rsidP="00194754">
      <w:pPr>
        <w:pStyle w:val="Note"/>
      </w:pPr>
      <w:r>
        <w:t>(i)</w:t>
      </w:r>
      <w:r>
        <w:tab/>
      </w:r>
      <w:r w:rsidRPr="0045591F">
        <w:t xml:space="preserve">Project name changed from Acquisition (statewide) as published in </w:t>
      </w:r>
      <w:r w:rsidRPr="0045591F">
        <w:rPr>
          <w:i w:val="0"/>
        </w:rPr>
        <w:t>2017-18 Budget Paper No. 4</w:t>
      </w:r>
      <w:r w:rsidRPr="0045591F">
        <w:t>. The TEI has increa</w:t>
      </w:r>
      <w:r>
        <w:t>sed to $23.5 million reflecting</w:t>
      </w:r>
      <w:r w:rsidRPr="0045591F">
        <w:t xml:space="preserve"> the addition of three units to the project scope.</w:t>
      </w:r>
    </w:p>
    <w:p w:rsidR="003007B7" w:rsidRDefault="003007B7" w:rsidP="00194754">
      <w:pPr>
        <w:pStyle w:val="Note"/>
      </w:pPr>
      <w:r>
        <w:t>(j)</w:t>
      </w:r>
      <w:r>
        <w:tab/>
        <w:t xml:space="preserve">The project TEI has been corrected to $10 million due to a publishing error in the </w:t>
      </w:r>
      <w:r w:rsidRPr="000E68C4">
        <w:rPr>
          <w:i w:val="0"/>
        </w:rPr>
        <w:t>2017</w:t>
      </w:r>
      <w:r w:rsidRPr="000E68C4">
        <w:rPr>
          <w:i w:val="0"/>
        </w:rPr>
        <w:noBreakHyphen/>
        <w:t>18 Budget Paper No. 4</w:t>
      </w:r>
      <w:r>
        <w:t>. The estimated completion date has been extended to quarter 1 2018</w:t>
      </w:r>
      <w:r>
        <w:noBreakHyphen/>
        <w:t>19 due to latent site conditions.</w:t>
      </w:r>
    </w:p>
    <w:p w:rsidR="003007B7" w:rsidRDefault="003007B7" w:rsidP="00194754">
      <w:pPr>
        <w:pStyle w:val="Note"/>
      </w:pPr>
      <w:r>
        <w:t>(k)</w:t>
      </w:r>
      <w:r>
        <w:tab/>
        <w:t>The project TEI has increased to $71.96 million due to additional civil work requirements.</w:t>
      </w:r>
    </w:p>
    <w:p w:rsidR="003007B7" w:rsidRPr="00BA1E23" w:rsidRDefault="003007B7" w:rsidP="00194754"/>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137"/>
        <w:gridCol w:w="1129"/>
        <w:gridCol w:w="1270"/>
        <w:gridCol w:w="1231"/>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56" w:type="dxa"/>
            <w:tcBorders>
              <w:top w:val="nil"/>
              <w:left w:val="nil"/>
              <w:bottom w:val="nil"/>
              <w:right w:val="nil"/>
            </w:tcBorders>
            <w:shd w:val="solid" w:color="000000" w:fill="FFFFFF"/>
          </w:tcPr>
          <w:p w:rsidR="003007B7" w:rsidRPr="00CE07F4" w:rsidRDefault="003007B7" w:rsidP="00194754">
            <w:pPr>
              <w:autoSpaceDE w:val="0"/>
              <w:autoSpaceDN w:val="0"/>
              <w:adjustRightInd w:val="0"/>
              <w:ind w:left="0" w:firstLine="0"/>
              <w:rPr>
                <w:rFonts w:eastAsiaTheme="minorEastAsia" w:cs="Calibri"/>
                <w:iCs/>
                <w:color w:val="FFFFFF"/>
                <w:szCs w:val="18"/>
                <w:lang w:eastAsia="en-AU"/>
              </w:rPr>
            </w:pPr>
            <w:r w:rsidRPr="00CE07F4">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CE07F4">
              <w:rPr>
                <w:rFonts w:eastAsiaTheme="minorEastAsia" w:cs="Calibri"/>
                <w:iCs/>
                <w:color w:val="FFFFFF"/>
                <w:szCs w:val="18"/>
                <w:lang w:eastAsia="en-AU"/>
              </w:rPr>
              <w:t>and before 30 June 2018</w:t>
            </w:r>
          </w:p>
        </w:tc>
        <w:tc>
          <w:tcPr>
            <w:tcW w:w="113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276"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1236"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Financial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156" w:type="dxa"/>
            <w:tcBorders>
              <w:top w:val="nil"/>
              <w:left w:val="nil"/>
              <w:bottom w:val="nil"/>
              <w:right w:val="nil"/>
            </w:tcBorders>
          </w:tcPr>
          <w:p w:rsidR="003007B7" w:rsidRPr="00843F4C" w:rsidRDefault="003007B7" w:rsidP="00194754">
            <w:pPr>
              <w:keepLines w:val="0"/>
              <w:autoSpaceDE w:val="0"/>
              <w:autoSpaceDN w:val="0"/>
              <w:adjustRightInd w:val="0"/>
              <w:rPr>
                <w:rFonts w:eastAsiaTheme="minorEastAsia" w:cs="Calibri"/>
                <w:color w:val="000000"/>
                <w:lang w:eastAsia="en-AU"/>
              </w:rPr>
            </w:pPr>
            <w:r w:rsidRPr="00843F4C">
              <w:rPr>
                <w:rFonts w:eastAsiaTheme="minorEastAsia" w:cs="Calibri"/>
                <w:color w:val="000000"/>
                <w:szCs w:val="18"/>
                <w:lang w:eastAsia="en-AU"/>
              </w:rPr>
              <w:t xml:space="preserve">High rise upgrade in Metro </w:t>
            </w:r>
            <w:r>
              <w:rPr>
                <w:rFonts w:eastAsiaTheme="minorEastAsia" w:cs="Calibri"/>
                <w:color w:val="000000"/>
                <w:szCs w:val="18"/>
                <w:lang w:eastAsia="en-AU"/>
              </w:rPr>
              <w:br/>
            </w:r>
            <w:r w:rsidRPr="00843F4C">
              <w:rPr>
                <w:rFonts w:eastAsiaTheme="minorEastAsia" w:cs="Calibri"/>
                <w:color w:val="000000"/>
                <w:szCs w:val="18"/>
                <w:lang w:eastAsia="en-AU"/>
              </w:rPr>
              <w:t xml:space="preserve">(metropolitan various) </w:t>
            </w:r>
            <w:r w:rsidRPr="00843F4C">
              <w:rPr>
                <w:rFonts w:eastAsiaTheme="minorEastAsia" w:cs="Calibri"/>
                <w:color w:val="000000"/>
                <w:szCs w:val="12"/>
                <w:vertAlign w:val="superscript"/>
                <w:lang w:eastAsia="en-AU"/>
              </w:rPr>
              <w:t>(a)</w:t>
            </w:r>
            <w:r w:rsidRPr="00843F4C">
              <w:rPr>
                <w:rFonts w:eastAsiaTheme="minorEastAsia" w:cs="Calibri"/>
                <w:color w:val="000000"/>
                <w:lang w:eastAsia="en-AU"/>
              </w:rPr>
              <w:t xml:space="preserve"> </w:t>
            </w:r>
            <w:r w:rsidRPr="00843361">
              <w:rPr>
                <w:rFonts w:eastAsiaTheme="minorEastAsia" w:cs="Calibri"/>
                <w:color w:val="000000"/>
                <w:lang w:eastAsia="en-AU"/>
              </w:rPr>
              <w:fldChar w:fldCharType="begin"/>
            </w:r>
            <w:r w:rsidRPr="00843361">
              <w:rPr>
                <w:rFonts w:eastAsiaTheme="minorEastAsia" w:cs="Calibri"/>
                <w:color w:val="000000"/>
                <w:lang w:eastAsia="en-AU"/>
              </w:rPr>
              <w:instrText xml:space="preserve"> XE "Metropolitan:Various" </w:instrText>
            </w:r>
            <w:r w:rsidRPr="00843361">
              <w:rPr>
                <w:rFonts w:eastAsiaTheme="minorEastAsia" w:cs="Calibri"/>
                <w:color w:val="000000"/>
                <w:lang w:eastAsia="en-AU"/>
              </w:rPr>
              <w:fldChar w:fldCharType="end"/>
            </w:r>
          </w:p>
        </w:tc>
        <w:tc>
          <w:tcPr>
            <w:tcW w:w="1134" w:type="dxa"/>
            <w:tcBorders>
              <w:top w:val="nil"/>
              <w:left w:val="nil"/>
              <w:bottom w:val="nil"/>
              <w:right w:val="nil"/>
            </w:tcBorders>
          </w:tcPr>
          <w:p w:rsidR="003007B7" w:rsidRPr="00843F4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43F4C">
              <w:rPr>
                <w:rFonts w:eastAsiaTheme="minorEastAsia" w:cs="Calibri"/>
                <w:color w:val="000000"/>
                <w:szCs w:val="18"/>
                <w:lang w:eastAsia="en-AU"/>
              </w:rPr>
              <w:t>16 250</w:t>
            </w:r>
          </w:p>
        </w:tc>
        <w:tc>
          <w:tcPr>
            <w:tcW w:w="1276" w:type="dxa"/>
            <w:tcBorders>
              <w:top w:val="nil"/>
              <w:left w:val="nil"/>
              <w:bottom w:val="nil"/>
              <w:right w:val="nil"/>
            </w:tcBorders>
          </w:tcPr>
          <w:p w:rsidR="003007B7" w:rsidRPr="00843F4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43F4C">
              <w:rPr>
                <w:rFonts w:eastAsiaTheme="minorEastAsia" w:cs="Calibri"/>
                <w:color w:val="000000"/>
                <w:szCs w:val="18"/>
                <w:lang w:eastAsia="en-AU"/>
              </w:rPr>
              <w:t>16 250</w:t>
            </w:r>
          </w:p>
        </w:tc>
        <w:tc>
          <w:tcPr>
            <w:tcW w:w="1236"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43F4C">
              <w:rPr>
                <w:rFonts w:eastAsiaTheme="minorEastAsia" w:cs="Calibri"/>
                <w:color w:val="000000"/>
                <w:szCs w:val="18"/>
                <w:lang w:eastAsia="en-AU"/>
              </w:rPr>
              <w:t xml:space="preserve">qtr 4 </w:t>
            </w:r>
            <w:r w:rsidRPr="00843F4C">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156"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Long term housing </w:t>
            </w:r>
            <w:r>
              <w:rPr>
                <w:rFonts w:eastAsiaTheme="minorEastAsia" w:cs="Calibri"/>
                <w:color w:val="000000"/>
                <w:szCs w:val="18"/>
                <w:lang w:eastAsia="en-AU"/>
              </w:rPr>
              <w:br/>
            </w:r>
            <w:r w:rsidRPr="00CE07F4">
              <w:rPr>
                <w:rFonts w:eastAsiaTheme="minorEastAsia" w:cs="Calibri"/>
                <w:color w:val="000000"/>
                <w:szCs w:val="18"/>
                <w:lang w:eastAsia="en-AU"/>
              </w:rPr>
              <w:t xml:space="preserve">(statewide)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"Statewide" </w:instrText>
            </w:r>
            <w:r>
              <w:rPr>
                <w:rFonts w:eastAsiaTheme="minorEastAsia" w:cs="Calibri"/>
                <w:color w:val="000000"/>
                <w:lang w:eastAsia="en-AU"/>
              </w:rPr>
              <w:fldChar w:fldCharType="end"/>
            </w:r>
          </w:p>
        </w:tc>
        <w:tc>
          <w:tcPr>
            <w:tcW w:w="113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48 000</w:t>
            </w:r>
          </w:p>
        </w:tc>
        <w:tc>
          <w:tcPr>
            <w:tcW w:w="1276"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48 000</w:t>
            </w:r>
          </w:p>
        </w:tc>
        <w:tc>
          <w:tcPr>
            <w:tcW w:w="1236"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156"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Norlane redevelopment – 164 units/sites </w:t>
            </w:r>
            <w:r>
              <w:rPr>
                <w:rFonts w:eastAsiaTheme="minorEastAsia" w:cs="Calibri"/>
                <w:color w:val="000000"/>
                <w:szCs w:val="18"/>
                <w:lang w:eastAsia="en-AU"/>
              </w:rPr>
              <w:br/>
            </w:r>
            <w:r w:rsidRPr="00CE07F4">
              <w:rPr>
                <w:rFonts w:eastAsiaTheme="minorEastAsia" w:cs="Calibri"/>
                <w:color w:val="000000"/>
                <w:szCs w:val="18"/>
                <w:lang w:eastAsia="en-AU"/>
              </w:rPr>
              <w:t xml:space="preserve">(Norlane) </w:t>
            </w:r>
            <w:r w:rsidRPr="00CE07F4">
              <w:rPr>
                <w:rFonts w:eastAsiaTheme="minorEastAsia" w:cs="Calibri"/>
                <w:color w:val="000000"/>
                <w:szCs w:val="12"/>
                <w:vertAlign w:val="superscript"/>
                <w:lang w:eastAsia="en-AU"/>
              </w:rPr>
              <w:t>(b)</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"Norlane" </w:instrText>
            </w:r>
            <w:r>
              <w:rPr>
                <w:rFonts w:eastAsiaTheme="minorEastAsia" w:cs="Calibri"/>
                <w:color w:val="000000"/>
                <w:lang w:eastAsia="en-AU"/>
              </w:rPr>
              <w:fldChar w:fldCharType="end"/>
            </w:r>
          </w:p>
        </w:tc>
        <w:tc>
          <w:tcPr>
            <w:tcW w:w="113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39 908</w:t>
            </w:r>
          </w:p>
        </w:tc>
        <w:tc>
          <w:tcPr>
            <w:tcW w:w="1276"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39 908</w:t>
            </w:r>
          </w:p>
        </w:tc>
        <w:tc>
          <w:tcPr>
            <w:tcW w:w="1236"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156"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Towards Home program </w:t>
            </w:r>
            <w:r>
              <w:rPr>
                <w:rFonts w:eastAsiaTheme="minorEastAsia" w:cs="Calibri"/>
                <w:color w:val="000000"/>
                <w:szCs w:val="18"/>
                <w:lang w:eastAsia="en-AU"/>
              </w:rPr>
              <w:br/>
            </w:r>
            <w:r w:rsidRPr="00CE07F4">
              <w:rPr>
                <w:rFonts w:eastAsiaTheme="minorEastAsia" w:cs="Calibri"/>
                <w:color w:val="000000"/>
                <w:szCs w:val="18"/>
                <w:lang w:eastAsia="en-AU"/>
              </w:rPr>
              <w:t xml:space="preserve">(statewide) </w:t>
            </w:r>
            <w:r w:rsidRPr="00CE07F4">
              <w:rPr>
                <w:rFonts w:eastAsiaTheme="minorEastAsia" w:cs="Calibri"/>
                <w:color w:val="000000"/>
                <w:szCs w:val="12"/>
                <w:vertAlign w:val="superscript"/>
                <w:lang w:eastAsia="en-AU"/>
              </w:rPr>
              <w:t>(c)</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"Statewide" </w:instrText>
            </w:r>
            <w:r>
              <w:rPr>
                <w:rFonts w:eastAsiaTheme="minorEastAsia" w:cs="Calibri"/>
                <w:color w:val="000000"/>
                <w:lang w:eastAsia="en-AU"/>
              </w:rPr>
              <w:fldChar w:fldCharType="end"/>
            </w:r>
          </w:p>
        </w:tc>
        <w:tc>
          <w:tcPr>
            <w:tcW w:w="113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3 258</w:t>
            </w:r>
          </w:p>
        </w:tc>
        <w:tc>
          <w:tcPr>
            <w:tcW w:w="1276"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3 258</w:t>
            </w:r>
          </w:p>
        </w:tc>
        <w:tc>
          <w:tcPr>
            <w:tcW w:w="1236"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156" w:type="dxa"/>
            <w:tcBorders>
              <w:top w:val="nil"/>
              <w:left w:val="nil"/>
              <w:bottom w:val="single" w:sz="12" w:space="0" w:color="auto"/>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All remaining projects with a TEI of </w:t>
            </w:r>
            <w:r>
              <w:rPr>
                <w:rFonts w:eastAsiaTheme="minorEastAsia" w:cs="Calibri"/>
                <w:color w:val="000000"/>
                <w:szCs w:val="18"/>
                <w:lang w:eastAsia="en-AU"/>
              </w:rPr>
              <w:br/>
            </w:r>
            <w:r w:rsidRPr="00CE07F4">
              <w:rPr>
                <w:rFonts w:eastAsiaTheme="minorEastAsia" w:cs="Calibri"/>
                <w:color w:val="000000"/>
                <w:szCs w:val="18"/>
                <w:lang w:eastAsia="en-AU"/>
              </w:rPr>
              <w:t xml:space="preserve">less </w:t>
            </w:r>
            <w:r>
              <w:rPr>
                <w:rFonts w:eastAsiaTheme="minorEastAsia" w:cs="Calibri"/>
                <w:color w:val="000000"/>
                <w:szCs w:val="18"/>
                <w:lang w:eastAsia="en-AU"/>
              </w:rPr>
              <w:t>t</w:t>
            </w:r>
            <w:r w:rsidRPr="00CE07F4">
              <w:rPr>
                <w:rFonts w:eastAsiaTheme="minorEastAsia" w:cs="Calibri"/>
                <w:color w:val="000000"/>
                <w:szCs w:val="18"/>
                <w:lang w:eastAsia="en-AU"/>
              </w:rPr>
              <w:t xml:space="preserve">han $1 million </w:t>
            </w:r>
            <w:r w:rsidRPr="00CE07F4">
              <w:rPr>
                <w:rFonts w:eastAsiaTheme="minorEastAsia" w:cs="Calibri"/>
                <w:color w:val="000000"/>
                <w:lang w:eastAsia="en-AU"/>
              </w:rPr>
              <w:t xml:space="preserve"> </w:t>
            </w:r>
          </w:p>
        </w:tc>
        <w:tc>
          <w:tcPr>
            <w:tcW w:w="1134"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111 176</w:t>
            </w:r>
          </w:p>
        </w:tc>
        <w:tc>
          <w:tcPr>
            <w:tcW w:w="1276"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111 176</w:t>
            </w:r>
          </w:p>
        </w:tc>
        <w:tc>
          <w:tcPr>
            <w:tcW w:w="1236"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bl>
    <w:p w:rsidR="003007B7" w:rsidRDefault="003007B7" w:rsidP="00194754">
      <w:pPr>
        <w:pStyle w:val="Source"/>
      </w:pPr>
      <w:r>
        <w:t>Source: Director of Housing (PNFC)</w:t>
      </w:r>
    </w:p>
    <w:p w:rsidR="003007B7" w:rsidRDefault="003007B7" w:rsidP="00194754">
      <w:pPr>
        <w:pStyle w:val="Note"/>
      </w:pPr>
      <w:r>
        <w:t>Notes:</w:t>
      </w:r>
    </w:p>
    <w:p w:rsidR="003007B7" w:rsidRDefault="003007B7" w:rsidP="00194754">
      <w:pPr>
        <w:pStyle w:val="Note"/>
      </w:pPr>
      <w:r>
        <w:t>(a)</w:t>
      </w:r>
      <w:r>
        <w:tab/>
      </w:r>
      <w:r w:rsidRPr="0045591F">
        <w:t xml:space="preserve">Due to the scope of works for the </w:t>
      </w:r>
      <w:r>
        <w:t>h</w:t>
      </w:r>
      <w:r w:rsidRPr="0045591F">
        <w:t>igh rise upgrade program having been reviewed to reduce cost, tendering could not occur until a revised scope was finalised.</w:t>
      </w:r>
    </w:p>
    <w:p w:rsidR="003007B7" w:rsidRDefault="003007B7" w:rsidP="00194754">
      <w:pPr>
        <w:pStyle w:val="Note"/>
      </w:pPr>
      <w:r>
        <w:t>(b)</w:t>
      </w:r>
      <w:r>
        <w:tab/>
        <w:t>The project TEI has reduced to $39.91 million due to cost savings.</w:t>
      </w:r>
    </w:p>
    <w:p w:rsidR="003007B7" w:rsidRPr="00152054" w:rsidRDefault="003007B7" w:rsidP="00194754">
      <w:pPr>
        <w:pStyle w:val="Note"/>
      </w:pPr>
      <w:r>
        <w:t>(c)</w:t>
      </w:r>
      <w:r>
        <w:tab/>
        <w:t>The project TEI has reduced to $3.26 million due to construction efficiencies.</w:t>
      </w:r>
    </w:p>
    <w:p w:rsidR="003007B7" w:rsidRDefault="003007B7">
      <w:pPr>
        <w:keepLines w:val="0"/>
      </w:pPr>
      <w:r>
        <w:br w:type="page"/>
      </w:r>
    </w:p>
    <w:p w:rsidR="003007B7" w:rsidRDefault="003007B7" w:rsidP="00194754">
      <w:pPr>
        <w:pStyle w:val="Heading10"/>
      </w:pPr>
      <w:bookmarkStart w:id="36" w:name="_Toc512526600"/>
      <w:r>
        <w:t>East Gippsland Region Water Corporation</w:t>
      </w:r>
      <w:bookmarkEnd w:id="36"/>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Energy efficiency upgrades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1 270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265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w:t>
            </w:r>
            <w:r>
              <w:rPr>
                <w:rFonts w:eastAsiaTheme="minorEastAsia" w:cs="Calibri"/>
                <w:color w:val="000000"/>
                <w:szCs w:val="18"/>
                <w:lang w:eastAsia="en-AU"/>
              </w:rPr>
              <w:br/>
            </w:r>
            <w:r w:rsidRPr="00CE07F4">
              <w:rPr>
                <w:rFonts w:eastAsiaTheme="minorEastAsia" w:cs="Calibri"/>
                <w:color w:val="000000"/>
                <w:szCs w:val="18"/>
                <w:lang w:eastAsia="en-AU"/>
              </w:rPr>
              <w:t xml:space="preserve">less than $1 million </w:t>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955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955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2 225</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1 220</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1 005</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790FA6">
        <w:t>Source: East Gippsla</w:t>
      </w:r>
      <w:r>
        <w:t>nd Region Water Corporation</w:t>
      </w:r>
    </w:p>
    <w:p w:rsidR="003007B7" w:rsidRPr="00EE3687" w:rsidRDefault="003007B7" w:rsidP="00194754"/>
    <w:p w:rsidR="003007B7" w:rsidRDefault="003007B7" w:rsidP="00194754">
      <w:pPr>
        <w:pStyle w:val="Heading20"/>
      </w:pPr>
      <w:r>
        <w:t>Existing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szCs w:val="18"/>
                <w:lang w:eastAsia="en-AU"/>
              </w:rPr>
            </w:pP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Developer financed works – wastewater (regional various) </w:t>
            </w:r>
            <w:r w:rsidRPr="00CE07F4">
              <w:rPr>
                <w:rFonts w:eastAsiaTheme="minorEastAsia" w:cs="Calibri"/>
                <w:color w:val="000000"/>
                <w:szCs w:val="18"/>
                <w:vertAlign w:val="superscript"/>
                <w:lang w:eastAsia="en-AU"/>
              </w:rPr>
              <w:t>(a)</w:t>
            </w:r>
            <w:r w:rsidRPr="00843361">
              <w:rPr>
                <w:rFonts w:eastAsiaTheme="minorEastAsia" w:cs="Calibri"/>
                <w:color w:val="000000"/>
                <w:szCs w:val="18"/>
                <w:lang w:eastAsia="en-AU"/>
              </w:rPr>
              <w:fldChar w:fldCharType="begin"/>
            </w:r>
            <w:r w:rsidRPr="00843361">
              <w:rPr>
                <w:rFonts w:eastAsiaTheme="minorEastAsia" w:cs="Calibri"/>
                <w:color w:val="000000"/>
                <w:szCs w:val="18"/>
                <w:lang w:eastAsia="en-AU"/>
              </w:rPr>
              <w:instrText xml:space="preserve"> XE "Regional:Various" </w:instrText>
            </w:r>
            <w:r w:rsidRPr="00843361">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Developer financed works – water (regional various) </w:t>
            </w:r>
            <w:r w:rsidRPr="00CE07F4">
              <w:rPr>
                <w:rFonts w:eastAsiaTheme="minorEastAsia" w:cs="Calibri"/>
                <w:color w:val="000000"/>
                <w:szCs w:val="18"/>
                <w:vertAlign w:val="superscript"/>
                <w:lang w:eastAsia="en-AU"/>
              </w:rPr>
              <w:t>(a)</w:t>
            </w:r>
            <w:r w:rsidRPr="00843361">
              <w:rPr>
                <w:rFonts w:eastAsiaTheme="minorEastAsia" w:cs="Calibri"/>
                <w:color w:val="000000"/>
                <w:szCs w:val="18"/>
                <w:lang w:eastAsia="en-AU"/>
              </w:rPr>
              <w:fldChar w:fldCharType="begin"/>
            </w:r>
            <w:r w:rsidRPr="00843361">
              <w:rPr>
                <w:rFonts w:eastAsiaTheme="minorEastAsia" w:cs="Calibri"/>
                <w:color w:val="000000"/>
                <w:szCs w:val="18"/>
                <w:lang w:eastAsia="en-AU"/>
              </w:rPr>
              <w:instrText xml:space="preserve"> XE "Regional:Various" </w:instrText>
            </w:r>
            <w:r w:rsidRPr="00843361">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Mitchell water master plan – Wy Yung Basin tank or liner (Bairnsdale) </w:t>
            </w:r>
            <w:r w:rsidRPr="00CE07F4">
              <w:rPr>
                <w:rFonts w:eastAsiaTheme="minorEastAsia" w:cs="Calibri"/>
                <w:color w:val="000000"/>
                <w:szCs w:val="18"/>
                <w:vertAlign w:val="superscript"/>
                <w:lang w:eastAsia="en-AU"/>
              </w:rPr>
              <w:t>(b)</w:t>
            </w:r>
            <w:r w:rsidRPr="00843361">
              <w:rPr>
                <w:rFonts w:eastAsiaTheme="minorEastAsia" w:cs="Calibri"/>
                <w:color w:val="000000"/>
                <w:szCs w:val="18"/>
                <w:lang w:eastAsia="en-AU"/>
              </w:rPr>
              <w:fldChar w:fldCharType="begin"/>
            </w:r>
            <w:r w:rsidRPr="00843361">
              <w:rPr>
                <w:rFonts w:eastAsiaTheme="minorEastAsia" w:cs="Calibri"/>
                <w:color w:val="000000"/>
                <w:szCs w:val="18"/>
                <w:lang w:eastAsia="en-AU"/>
              </w:rPr>
              <w:instrText xml:space="preserve"> XE "Bairnsdale" </w:instrText>
            </w:r>
            <w:r w:rsidRPr="00843361">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10 475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8 475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w:t>
            </w:r>
            <w:r>
              <w:rPr>
                <w:rFonts w:eastAsiaTheme="minorEastAsia" w:cs="Calibri"/>
                <w:color w:val="000000"/>
                <w:szCs w:val="18"/>
                <w:lang w:eastAsia="en-AU"/>
              </w:rPr>
              <w:br/>
            </w:r>
            <w:r w:rsidRPr="00CE07F4">
              <w:rPr>
                <w:rFonts w:eastAsiaTheme="minorEastAsia" w:cs="Calibri"/>
                <w:color w:val="000000"/>
                <w:szCs w:val="18"/>
                <w:lang w:eastAsia="en-AU"/>
              </w:rPr>
              <w:t xml:space="preserve">less than $1 million </w:t>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15 594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8 921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6 673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29 569</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9 921</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8 673</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10 975</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East Gippsland Region Water Corporation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31 794</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9 921</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9 893</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11 980</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 </w:t>
            </w:r>
          </w:p>
        </w:tc>
      </w:tr>
    </w:tbl>
    <w:p w:rsidR="003007B7" w:rsidRDefault="003007B7" w:rsidP="00194754">
      <w:pPr>
        <w:pStyle w:val="Source"/>
      </w:pPr>
      <w:r>
        <w:t>Source: East Gippsland Region Water Corporation</w:t>
      </w:r>
    </w:p>
    <w:p w:rsidR="003007B7" w:rsidRDefault="003007B7" w:rsidP="00194754">
      <w:pPr>
        <w:pStyle w:val="Note"/>
      </w:pPr>
      <w:r>
        <w:t xml:space="preserve">Notes: </w:t>
      </w:r>
    </w:p>
    <w:p w:rsidR="003007B7" w:rsidRDefault="003007B7" w:rsidP="00194754">
      <w:pPr>
        <w:pStyle w:val="Note"/>
      </w:pPr>
      <w:r>
        <w:t>(a)</w:t>
      </w:r>
      <w:r>
        <w:tab/>
        <w:t>This is an ongoing project; the original project TEI has been revised downward to $0.2 million (water) and $0.3 million (waste) per annum.</w:t>
      </w:r>
    </w:p>
    <w:p w:rsidR="003007B7" w:rsidRDefault="003007B7" w:rsidP="00194754">
      <w:pPr>
        <w:pStyle w:val="Note"/>
      </w:pPr>
      <w:r>
        <w:t>(b)</w:t>
      </w:r>
      <w:r>
        <w:tab/>
        <w:t>Project completion date has been revised to quarter 4 2020</w:t>
      </w:r>
      <w:r>
        <w:noBreakHyphen/>
        <w:t>21 to align with current forecasts.</w:t>
      </w:r>
    </w:p>
    <w:p w:rsidR="003007B7" w:rsidRDefault="003007B7" w:rsidP="00194754"/>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395"/>
        <w:gridCol w:w="992"/>
        <w:gridCol w:w="1276"/>
        <w:gridCol w:w="1104"/>
      </w:tblGrid>
      <w:tr w:rsidR="003007B7" w:rsidRPr="003D4D69"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3D4D69" w:rsidRDefault="003007B7" w:rsidP="00194754">
            <w:pPr>
              <w:autoSpaceDE w:val="0"/>
              <w:autoSpaceDN w:val="0"/>
              <w:adjustRightInd w:val="0"/>
              <w:ind w:left="0" w:firstLine="0"/>
              <w:rPr>
                <w:rFonts w:eastAsiaTheme="minorEastAsia" w:cs="Calibri"/>
                <w:iCs/>
                <w:color w:val="FFFFFF"/>
                <w:szCs w:val="18"/>
                <w:lang w:eastAsia="en-AU"/>
              </w:rPr>
            </w:pPr>
            <w:r w:rsidRPr="003D4D69">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3D4D69">
              <w:rPr>
                <w:rFonts w:eastAsiaTheme="minorEastAsia" w:cs="Calibri"/>
                <w:iCs/>
                <w:color w:val="FFFFFF"/>
                <w:szCs w:val="18"/>
                <w:lang w:eastAsia="en-AU"/>
              </w:rPr>
              <w:t>and before 30 June 2018</w:t>
            </w:r>
          </w:p>
        </w:tc>
        <w:tc>
          <w:tcPr>
            <w:tcW w:w="992" w:type="dxa"/>
            <w:tcBorders>
              <w:top w:val="nil"/>
              <w:left w:val="nil"/>
              <w:bottom w:val="nil"/>
              <w:right w:val="nil"/>
            </w:tcBorders>
            <w:shd w:val="solid" w:color="000000" w:fill="FFFFFF"/>
          </w:tcPr>
          <w:p w:rsidR="003007B7" w:rsidRPr="003D4D6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D4D69">
              <w:rPr>
                <w:rFonts w:eastAsiaTheme="minorEastAsia" w:cs="Calibri"/>
                <w:iCs/>
                <w:color w:val="FFFFFF"/>
                <w:szCs w:val="18"/>
                <w:lang w:eastAsia="en-AU"/>
              </w:rPr>
              <w:t>Total estimated investment</w:t>
            </w:r>
          </w:p>
        </w:tc>
        <w:tc>
          <w:tcPr>
            <w:tcW w:w="1276" w:type="dxa"/>
            <w:tcBorders>
              <w:top w:val="nil"/>
              <w:left w:val="nil"/>
              <w:bottom w:val="nil"/>
              <w:right w:val="nil"/>
            </w:tcBorders>
            <w:shd w:val="solid" w:color="000000" w:fill="FFFFFF"/>
          </w:tcPr>
          <w:p w:rsidR="003007B7" w:rsidRPr="003D4D6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D4D69">
              <w:rPr>
                <w:rFonts w:eastAsiaTheme="minorEastAsia" w:cs="Calibri"/>
                <w:iCs/>
                <w:color w:val="FFFFFF"/>
                <w:szCs w:val="18"/>
                <w:lang w:eastAsia="en-AU"/>
              </w:rPr>
              <w:t>Estimated expenditure to 30.06.2018</w:t>
            </w:r>
          </w:p>
        </w:tc>
        <w:tc>
          <w:tcPr>
            <w:tcW w:w="1104" w:type="dxa"/>
            <w:tcBorders>
              <w:top w:val="nil"/>
              <w:left w:val="nil"/>
              <w:bottom w:val="nil"/>
              <w:right w:val="nil"/>
            </w:tcBorders>
            <w:shd w:val="solid" w:color="000000" w:fill="FFFFFF"/>
          </w:tcPr>
          <w:p w:rsidR="003007B7" w:rsidRPr="003D4D6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D4D69">
              <w:rPr>
                <w:rFonts w:eastAsiaTheme="minorEastAsia" w:cs="Calibri"/>
                <w:iCs/>
                <w:color w:val="FFFFFF"/>
                <w:szCs w:val="18"/>
                <w:lang w:eastAsia="en-AU"/>
              </w:rPr>
              <w:t>Financial completion date</w:t>
            </w:r>
          </w:p>
        </w:tc>
      </w:tr>
      <w:tr w:rsidR="003007B7" w:rsidRPr="003D4D69"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12" w:space="0" w:color="auto"/>
              <w:right w:val="nil"/>
            </w:tcBorders>
          </w:tcPr>
          <w:p w:rsidR="003007B7" w:rsidRPr="003D4D69" w:rsidRDefault="003007B7" w:rsidP="00194754">
            <w:pPr>
              <w:keepLines w:val="0"/>
              <w:autoSpaceDE w:val="0"/>
              <w:autoSpaceDN w:val="0"/>
              <w:adjustRightInd w:val="0"/>
              <w:rPr>
                <w:rFonts w:eastAsiaTheme="minorEastAsia" w:cs="Calibri"/>
                <w:color w:val="000000"/>
                <w:lang w:eastAsia="en-AU"/>
              </w:rPr>
            </w:pPr>
            <w:r w:rsidRPr="003D4D69">
              <w:rPr>
                <w:rFonts w:eastAsiaTheme="minorEastAsia" w:cs="Calibri"/>
                <w:color w:val="000000"/>
                <w:szCs w:val="18"/>
                <w:lang w:eastAsia="en-AU"/>
              </w:rPr>
              <w:t xml:space="preserve">Bairnsdale waste water treatment flow balancing upgrade (Bairnsdale) </w:t>
            </w:r>
            <w:r w:rsidRPr="003D4D69">
              <w:rPr>
                <w:rFonts w:eastAsiaTheme="minorEastAsia" w:cs="Calibri"/>
                <w:color w:val="000000"/>
                <w:lang w:eastAsia="en-AU"/>
              </w:rPr>
              <w:t xml:space="preserve"> </w:t>
            </w:r>
            <w:r w:rsidRPr="003D4D69">
              <w:rPr>
                <w:rFonts w:eastAsiaTheme="minorEastAsia" w:cs="Calibri"/>
                <w:color w:val="000000"/>
                <w:lang w:eastAsia="en-AU"/>
              </w:rPr>
              <w:fldChar w:fldCharType="begin"/>
            </w:r>
            <w:r w:rsidRPr="003D4D69">
              <w:rPr>
                <w:rFonts w:eastAsiaTheme="minorEastAsia" w:cs="Calibri"/>
                <w:color w:val="000000"/>
                <w:lang w:eastAsia="en-AU"/>
              </w:rPr>
              <w:instrText xml:space="preserve"> XE "Bairnsdale" </w:instrText>
            </w:r>
            <w:r w:rsidRPr="003D4D69">
              <w:rPr>
                <w:rFonts w:eastAsiaTheme="minorEastAsia" w:cs="Calibri"/>
                <w:color w:val="000000"/>
                <w:lang w:eastAsia="en-AU"/>
              </w:rPr>
              <w:fldChar w:fldCharType="end"/>
            </w:r>
          </w:p>
        </w:tc>
        <w:tc>
          <w:tcPr>
            <w:tcW w:w="992" w:type="dxa"/>
            <w:tcBorders>
              <w:top w:val="nil"/>
              <w:left w:val="nil"/>
              <w:bottom w:val="single" w:sz="12" w:space="0" w:color="auto"/>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2 029</w:t>
            </w:r>
          </w:p>
        </w:tc>
        <w:tc>
          <w:tcPr>
            <w:tcW w:w="1276" w:type="dxa"/>
            <w:tcBorders>
              <w:top w:val="nil"/>
              <w:left w:val="nil"/>
              <w:bottom w:val="single" w:sz="12" w:space="0" w:color="auto"/>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2 029</w:t>
            </w:r>
          </w:p>
        </w:tc>
        <w:tc>
          <w:tcPr>
            <w:tcW w:w="1104" w:type="dxa"/>
            <w:tcBorders>
              <w:top w:val="nil"/>
              <w:left w:val="nil"/>
              <w:bottom w:val="single" w:sz="12" w:space="0" w:color="auto"/>
              <w:right w:val="nil"/>
            </w:tcBorders>
          </w:tcPr>
          <w:p w:rsidR="003007B7" w:rsidRPr="003D4D6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D4D69">
              <w:rPr>
                <w:rFonts w:eastAsiaTheme="minorEastAsia" w:cs="Calibri"/>
                <w:color w:val="000000"/>
                <w:szCs w:val="18"/>
                <w:lang w:eastAsia="en-AU"/>
              </w:rPr>
              <w:t xml:space="preserve">qtr 4 </w:t>
            </w:r>
            <w:r w:rsidRPr="003D4D69">
              <w:rPr>
                <w:rFonts w:eastAsiaTheme="minorEastAsia" w:cs="Calibri"/>
                <w:color w:val="000000"/>
                <w:szCs w:val="18"/>
                <w:lang w:eastAsia="en-AU"/>
              </w:rPr>
              <w:br/>
              <w:t>2017-18</w:t>
            </w:r>
          </w:p>
        </w:tc>
      </w:tr>
    </w:tbl>
    <w:p w:rsidR="003007B7" w:rsidRDefault="003007B7" w:rsidP="00194754">
      <w:pPr>
        <w:pStyle w:val="Source"/>
      </w:pPr>
      <w:r w:rsidRPr="00F17934">
        <w:t>Source: East Gipp</w:t>
      </w:r>
      <w:r>
        <w:t>sland Region Water Corporation</w:t>
      </w:r>
    </w:p>
    <w:p w:rsidR="003007B7" w:rsidRPr="00BA1E23" w:rsidRDefault="003007B7" w:rsidP="00194754">
      <w:pPr>
        <w:pStyle w:val="Source"/>
      </w:pPr>
    </w:p>
    <w:p w:rsidR="003007B7" w:rsidRPr="008F020A" w:rsidRDefault="003007B7" w:rsidP="00194754"/>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37" w:name="_Toc512526601"/>
      <w:r w:rsidRPr="00D527D3">
        <w:t>Gippsland and South</w:t>
      </w:r>
      <w:r>
        <w:t>ern Rural Water Corporation</w:t>
      </w:r>
      <w:bookmarkEnd w:id="37"/>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5 160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1 885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3 275</w:t>
            </w:r>
          </w:p>
        </w:tc>
        <w:tc>
          <w:tcPr>
            <w:tcW w:w="964" w:type="dxa"/>
            <w:tcBorders>
              <w:top w:val="nil"/>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5 160</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1 885</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3 275</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3007B7" w:rsidRDefault="003007B7" w:rsidP="00194754">
      <w:pPr>
        <w:pStyle w:val="Source"/>
      </w:pPr>
      <w:r w:rsidRPr="0054279B">
        <w:t>Source: Gippsland and Southern Rural Water Corporation</w:t>
      </w:r>
    </w:p>
    <w:p w:rsidR="003007B7" w:rsidRPr="00EE3687" w:rsidRDefault="003007B7" w:rsidP="00194754"/>
    <w:p w:rsidR="003007B7" w:rsidRDefault="003007B7" w:rsidP="00194754">
      <w:pPr>
        <w:pStyle w:val="Heading20"/>
      </w:pPr>
      <w:r>
        <w:t>Existing projects</w:t>
      </w:r>
    </w:p>
    <w:p w:rsidR="003007B7" w:rsidRPr="001D42FC"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152"/>
        <w:gridCol w:w="760"/>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p>
        </w:tc>
        <w:tc>
          <w:tcPr>
            <w:tcW w:w="912"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0"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Bacchus Marsh Irrigation District modernisation (Bacchus Marsh)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"Bacchus Marsh"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13 020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4 320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3 263</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5 437</w:t>
            </w:r>
          </w:p>
        </w:tc>
        <w:tc>
          <w:tcPr>
            <w:tcW w:w="963"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52"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MID 2030: modernising the Macalister Irrigation District Phase 1B (Gippsland)</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"Gippsland" </w:instrText>
            </w:r>
            <w:r>
              <w:rPr>
                <w:rFonts w:eastAsiaTheme="minorEastAsia" w:cs="Calibri"/>
                <w:color w:val="000000"/>
                <w:szCs w:val="18"/>
                <w:lang w:eastAsia="en-AU"/>
              </w:rPr>
              <w:fldChar w:fldCharType="end"/>
            </w:r>
          </w:p>
        </w:tc>
        <w:tc>
          <w:tcPr>
            <w:tcW w:w="76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60 000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26 525</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22 357</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11 118</w:t>
            </w:r>
          </w:p>
        </w:tc>
        <w:tc>
          <w:tcPr>
            <w:tcW w:w="963"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Maffra weir operating gear refurbishment (Maffra)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"Maffra"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2 800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376</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2 210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214</w:t>
            </w:r>
          </w:p>
        </w:tc>
        <w:tc>
          <w:tcPr>
            <w:tcW w:w="963"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Werribee Irrigation District modernisation (Werribee)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"Werribee"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31 320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9 587</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8 364</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13 369</w:t>
            </w:r>
          </w:p>
        </w:tc>
        <w:tc>
          <w:tcPr>
            <w:tcW w:w="963"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27 290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4 150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6 516</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16 624</w:t>
            </w:r>
          </w:p>
        </w:tc>
        <w:tc>
          <w:tcPr>
            <w:tcW w:w="963" w:type="dxa"/>
            <w:tcBorders>
              <w:top w:val="nil"/>
              <w:left w:val="nil"/>
              <w:bottom w:val="single" w:sz="6" w:space="0" w:color="000000"/>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2" w:type="dxa"/>
            <w:gridSpan w:val="2"/>
            <w:tcBorders>
              <w:top w:val="single" w:sz="6" w:space="0" w:color="000000"/>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134 430</w:t>
            </w:r>
          </w:p>
        </w:tc>
        <w:tc>
          <w:tcPr>
            <w:tcW w:w="1110" w:type="dxa"/>
            <w:tcBorders>
              <w:top w:val="single" w:sz="6" w:space="0" w:color="000000"/>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44 958</w:t>
            </w:r>
          </w:p>
        </w:tc>
        <w:tc>
          <w:tcPr>
            <w:tcW w:w="991" w:type="dxa"/>
            <w:tcBorders>
              <w:top w:val="single" w:sz="6" w:space="0" w:color="000000"/>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42 710</w:t>
            </w:r>
          </w:p>
        </w:tc>
        <w:tc>
          <w:tcPr>
            <w:tcW w:w="991" w:type="dxa"/>
            <w:tcBorders>
              <w:top w:val="single" w:sz="6" w:space="0" w:color="000000"/>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46 762</w:t>
            </w:r>
          </w:p>
        </w:tc>
        <w:tc>
          <w:tcPr>
            <w:tcW w:w="963" w:type="dxa"/>
            <w:tcBorders>
              <w:top w:val="single" w:sz="6" w:space="0" w:color="000000"/>
              <w:left w:val="nil"/>
              <w:bottom w:val="single" w:sz="6" w:space="0" w:color="auto"/>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Borders>
              <w:top w:val="nil"/>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Gippsland and Southern Rural Water Corporation projects</w:t>
            </w:r>
          </w:p>
        </w:tc>
        <w:tc>
          <w:tcPr>
            <w:tcW w:w="912" w:type="dxa"/>
            <w:gridSpan w:val="2"/>
            <w:tcBorders>
              <w:top w:val="nil"/>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139 590</w:t>
            </w:r>
          </w:p>
        </w:tc>
        <w:tc>
          <w:tcPr>
            <w:tcW w:w="1110" w:type="dxa"/>
            <w:tcBorders>
              <w:top w:val="nil"/>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44 958</w:t>
            </w:r>
          </w:p>
        </w:tc>
        <w:tc>
          <w:tcPr>
            <w:tcW w:w="991" w:type="dxa"/>
            <w:tcBorders>
              <w:top w:val="nil"/>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44 595</w:t>
            </w:r>
          </w:p>
        </w:tc>
        <w:tc>
          <w:tcPr>
            <w:tcW w:w="991" w:type="dxa"/>
            <w:tcBorders>
              <w:top w:val="nil"/>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50 037</w:t>
            </w:r>
          </w:p>
        </w:tc>
        <w:tc>
          <w:tcPr>
            <w:tcW w:w="963" w:type="dxa"/>
            <w:tcBorders>
              <w:top w:val="nil"/>
              <w:bottom w:val="single" w:sz="12" w:space="0" w:color="auto"/>
            </w:tcBorders>
            <w:shd w:val="clear" w:color="auto" w:fill="auto"/>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p>
        </w:tc>
      </w:tr>
    </w:tbl>
    <w:p w:rsidR="003007B7" w:rsidRDefault="003007B7" w:rsidP="00194754">
      <w:pPr>
        <w:pStyle w:val="Source"/>
      </w:pPr>
      <w:r w:rsidRPr="0054279B">
        <w:t>Source: Gippsland and Southern Rural Water Corporation</w:t>
      </w:r>
    </w:p>
    <w:p w:rsidR="003007B7" w:rsidRPr="00EE3687" w:rsidRDefault="003007B7" w:rsidP="00194754"/>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137"/>
        <w:gridCol w:w="1129"/>
        <w:gridCol w:w="1270"/>
        <w:gridCol w:w="1231"/>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56" w:type="dxa"/>
            <w:tcBorders>
              <w:top w:val="nil"/>
              <w:left w:val="nil"/>
              <w:bottom w:val="nil"/>
              <w:right w:val="nil"/>
            </w:tcBorders>
            <w:shd w:val="solid" w:color="000000" w:fill="FFFFFF"/>
          </w:tcPr>
          <w:p w:rsidR="003007B7" w:rsidRPr="00CE07F4" w:rsidRDefault="003007B7" w:rsidP="00194754">
            <w:pPr>
              <w:autoSpaceDE w:val="0"/>
              <w:autoSpaceDN w:val="0"/>
              <w:adjustRightInd w:val="0"/>
              <w:ind w:left="0" w:firstLine="0"/>
              <w:rPr>
                <w:rFonts w:eastAsiaTheme="minorEastAsia" w:cs="Calibri"/>
                <w:iCs/>
                <w:color w:val="FFFFFF"/>
                <w:szCs w:val="18"/>
                <w:lang w:eastAsia="en-AU"/>
              </w:rPr>
            </w:pPr>
            <w:r w:rsidRPr="00CE07F4">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CE07F4">
              <w:rPr>
                <w:rFonts w:eastAsiaTheme="minorEastAsia" w:cs="Calibri"/>
                <w:iCs/>
                <w:color w:val="FFFFFF"/>
                <w:szCs w:val="18"/>
                <w:lang w:eastAsia="en-AU"/>
              </w:rPr>
              <w:t>and before 30 June 2018</w:t>
            </w:r>
          </w:p>
        </w:tc>
        <w:tc>
          <w:tcPr>
            <w:tcW w:w="113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276"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1236"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156" w:type="dxa"/>
            <w:tcBorders>
              <w:top w:val="nil"/>
              <w:left w:val="nil"/>
              <w:bottom w:val="single" w:sz="12" w:space="0" w:color="auto"/>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All remaining projects with TEI less than $1 million </w:t>
            </w:r>
            <w:r w:rsidRPr="00CE07F4">
              <w:rPr>
                <w:rFonts w:eastAsiaTheme="minorEastAsia" w:cs="Calibri"/>
                <w:color w:val="000000"/>
                <w:lang w:eastAsia="en-AU"/>
              </w:rPr>
              <w:t xml:space="preserve"> </w:t>
            </w:r>
          </w:p>
        </w:tc>
        <w:tc>
          <w:tcPr>
            <w:tcW w:w="1134"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10 296</w:t>
            </w:r>
          </w:p>
        </w:tc>
        <w:tc>
          <w:tcPr>
            <w:tcW w:w="1276"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10 296</w:t>
            </w:r>
          </w:p>
        </w:tc>
        <w:tc>
          <w:tcPr>
            <w:tcW w:w="1236"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10 296</w:t>
            </w:r>
          </w:p>
        </w:tc>
      </w:tr>
    </w:tbl>
    <w:p w:rsidR="003007B7" w:rsidRDefault="003007B7" w:rsidP="00194754">
      <w:pPr>
        <w:pStyle w:val="Source"/>
      </w:pPr>
      <w:r w:rsidRPr="0054279B">
        <w:t>Source: Gippsland and Southern Rural Water Corporation</w:t>
      </w:r>
    </w:p>
    <w:p w:rsidR="003007B7" w:rsidRPr="00BA1E23" w:rsidRDefault="003007B7" w:rsidP="00194754">
      <w:pPr>
        <w:pStyle w:val="Source"/>
      </w:pPr>
    </w:p>
    <w:p w:rsidR="003007B7" w:rsidRDefault="003007B7">
      <w:pPr>
        <w:keepLines w:val="0"/>
      </w:pPr>
      <w:r>
        <w:br w:type="page"/>
      </w:r>
    </w:p>
    <w:p w:rsidR="003007B7" w:rsidRDefault="003007B7" w:rsidP="00194754">
      <w:pPr>
        <w:pStyle w:val="Heading10"/>
      </w:pPr>
      <w:bookmarkStart w:id="38" w:name="_Toc512526602"/>
      <w:r w:rsidRPr="00FA4D29">
        <w:t>Goulburn Murr</w:t>
      </w:r>
      <w:r>
        <w:t>ay Rural Water Corporation</w:t>
      </w:r>
      <w:bookmarkEnd w:id="38"/>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All remaining projects with a TEI less</w:t>
            </w:r>
            <w:r>
              <w:rPr>
                <w:rFonts w:eastAsiaTheme="minorEastAsia" w:cs="Calibri"/>
                <w:color w:val="000000"/>
                <w:szCs w:val="18"/>
                <w:lang w:eastAsia="en-AU"/>
              </w:rPr>
              <w:t> </w:t>
            </w:r>
            <w:r w:rsidRPr="00CE07F4">
              <w:rPr>
                <w:rFonts w:eastAsiaTheme="minorEastAsia" w:cs="Calibri"/>
                <w:color w:val="000000"/>
                <w:szCs w:val="18"/>
                <w:lang w:eastAsia="en-AU"/>
              </w:rPr>
              <w:t xml:space="preserve">than $1 million </w:t>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14 263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14 263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14 263</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14 263</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8A4306">
        <w:t>Source: Goulburn Mur</w:t>
      </w:r>
      <w:r>
        <w:t>ray Rural Water Corporation</w:t>
      </w:r>
    </w:p>
    <w:p w:rsidR="003007B7" w:rsidRPr="00EE3687" w:rsidRDefault="003007B7" w:rsidP="00194754"/>
    <w:p w:rsidR="003007B7" w:rsidRDefault="003007B7" w:rsidP="00194754">
      <w:pPr>
        <w:pStyle w:val="Heading20"/>
      </w:pPr>
      <w:r>
        <w:t>Existing projects</w:t>
      </w:r>
    </w:p>
    <w:p w:rsidR="003007B7" w:rsidRPr="005A0CEC"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07"/>
        <w:gridCol w:w="806"/>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Cairn Curran outlet works upgrade stage 2 electrical (Cairn Curran)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"Cairn Curran"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1 781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1 251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530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08"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Connections project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sidRPr="003D4D69">
              <w:rPr>
                <w:rFonts w:eastAsiaTheme="minorEastAsia" w:cs="Calibri"/>
                <w:color w:val="000000"/>
                <w:szCs w:val="18"/>
                <w:vertAlign w:val="superscript"/>
                <w:lang w:eastAsia="en-AU"/>
              </w:rPr>
              <w:t>(a)</w:t>
            </w:r>
            <w:r w:rsidRPr="00843361">
              <w:rPr>
                <w:rFonts w:eastAsiaTheme="minorEastAsia" w:cs="Calibri"/>
                <w:color w:val="000000"/>
                <w:szCs w:val="18"/>
                <w:lang w:eastAsia="en-AU"/>
              </w:rPr>
              <w:fldChar w:fldCharType="begin"/>
            </w:r>
            <w:r w:rsidRPr="00843361">
              <w:rPr>
                <w:rFonts w:eastAsiaTheme="minorEastAsia" w:cs="Calibri"/>
                <w:color w:val="000000"/>
                <w:szCs w:val="18"/>
                <w:lang w:eastAsia="en-AU"/>
              </w:rPr>
              <w:instrText xml:space="preserve"> XE "Regional:Various" </w:instrText>
            </w:r>
            <w:r w:rsidRPr="00843361">
              <w:rPr>
                <w:rFonts w:eastAsiaTheme="minorEastAsia" w:cs="Calibri"/>
                <w:color w:val="000000"/>
                <w:szCs w:val="18"/>
                <w:lang w:eastAsia="en-AU"/>
              </w:rPr>
              <w:fldChar w:fldCharType="end"/>
            </w:r>
          </w:p>
        </w:tc>
        <w:tc>
          <w:tcPr>
            <w:tcW w:w="80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1 104 678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902 235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150 781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51 662</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2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ICT enhancement projects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29 536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6 997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2 925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19 614</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Linear program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77 300</w:t>
            </w:r>
          </w:p>
        </w:tc>
        <w:tc>
          <w:tcPr>
            <w:tcW w:w="111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31 808</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7 446</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38 046</w:t>
            </w:r>
          </w:p>
        </w:tc>
        <w:tc>
          <w:tcPr>
            <w:tcW w:w="964"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Structure program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71 257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25 472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7 696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38 090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3" w:type="dxa"/>
            <w:gridSpan w:val="2"/>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1 284 552</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967 762</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169 378</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147 412</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Goulburn Murray Rural Water Corporation projects</w:t>
            </w:r>
          </w:p>
        </w:tc>
        <w:tc>
          <w:tcPr>
            <w:tcW w:w="913" w:type="dxa"/>
            <w:gridSpan w:val="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1 298 815</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967 762</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183 641</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147 412</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8A4306">
        <w:t>Source: Goulburn Mur</w:t>
      </w:r>
      <w:r>
        <w:t>ray Rural Water Corporation</w:t>
      </w:r>
    </w:p>
    <w:p w:rsidR="003007B7" w:rsidRPr="00B935CE" w:rsidRDefault="003007B7" w:rsidP="00194754">
      <w:pPr>
        <w:pStyle w:val="Note"/>
      </w:pPr>
      <w:r>
        <w:t>Note:</w:t>
      </w:r>
    </w:p>
    <w:p w:rsidR="003007B7" w:rsidRDefault="003007B7" w:rsidP="00194754">
      <w:pPr>
        <w:pStyle w:val="Note"/>
      </w:pPr>
      <w:r w:rsidRPr="00B935CE">
        <w:t xml:space="preserve">(a) </w:t>
      </w:r>
      <w:r>
        <w:tab/>
      </w:r>
      <w:r w:rsidRPr="00B935CE">
        <w:t>The capital component of the overall project TEI has increased from prior year, however this is offset with a decrease in output expenditure. Overall project forecast remains unchanged. This is</w:t>
      </w:r>
      <w:r>
        <w:t xml:space="preserve"> </w:t>
      </w:r>
      <w:r w:rsidRPr="00B935CE">
        <w:t>in alignment with the Reset Delivery Plan and the Stage 1 Completion Plan.</w:t>
      </w:r>
    </w:p>
    <w:p w:rsidR="003007B7" w:rsidRPr="00B935CE" w:rsidRDefault="003007B7" w:rsidP="00194754"/>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4680"/>
        <w:gridCol w:w="900"/>
        <w:gridCol w:w="1139"/>
        <w:gridCol w:w="1048"/>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shd w:val="solid" w:color="000000" w:fill="FFFFFF"/>
          </w:tcPr>
          <w:p w:rsidR="003007B7" w:rsidRPr="00CE07F4" w:rsidRDefault="003007B7" w:rsidP="00194754">
            <w:pPr>
              <w:autoSpaceDE w:val="0"/>
              <w:autoSpaceDN w:val="0"/>
              <w:adjustRightInd w:val="0"/>
              <w:ind w:left="0" w:firstLine="0"/>
              <w:rPr>
                <w:rFonts w:eastAsiaTheme="minorEastAsia" w:cs="Calibri"/>
                <w:iCs/>
                <w:color w:val="FFFFFF"/>
                <w:szCs w:val="18"/>
                <w:lang w:eastAsia="en-AU"/>
              </w:rPr>
            </w:pPr>
            <w:r w:rsidRPr="00CE07F4">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CE07F4">
              <w:rPr>
                <w:rFonts w:eastAsiaTheme="minorEastAsia" w:cs="Calibri"/>
                <w:iCs/>
                <w:color w:val="FFFFFF"/>
                <w:szCs w:val="18"/>
                <w:lang w:eastAsia="en-AU"/>
              </w:rPr>
              <w:t>and before 30 June 2018</w:t>
            </w:r>
          </w:p>
        </w:tc>
        <w:tc>
          <w:tcPr>
            <w:tcW w:w="90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40"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1049"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Financial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Lake Buffalo hoist upgrade </w:t>
            </w:r>
            <w:r>
              <w:rPr>
                <w:rFonts w:eastAsiaTheme="minorEastAsia" w:cs="Calibri"/>
                <w:color w:val="000000"/>
                <w:szCs w:val="18"/>
                <w:lang w:eastAsia="en-AU"/>
              </w:rPr>
              <w:br/>
            </w:r>
            <w:r w:rsidRPr="00CE07F4">
              <w:rPr>
                <w:rFonts w:eastAsiaTheme="minorEastAsia" w:cs="Calibri"/>
                <w:color w:val="000000"/>
                <w:szCs w:val="18"/>
                <w:lang w:eastAsia="en-AU"/>
              </w:rPr>
              <w:t xml:space="preserve">(Buffalo River)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"Buffalo River" </w:instrText>
            </w:r>
            <w:r>
              <w:rPr>
                <w:rFonts w:eastAsiaTheme="minorEastAsia" w:cs="Calibri"/>
                <w:color w:val="000000"/>
                <w:lang w:eastAsia="en-AU"/>
              </w:rPr>
              <w:fldChar w:fldCharType="end"/>
            </w:r>
          </w:p>
        </w:tc>
        <w:tc>
          <w:tcPr>
            <w:tcW w:w="90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2 066</w:t>
            </w:r>
          </w:p>
        </w:tc>
        <w:tc>
          <w:tcPr>
            <w:tcW w:w="114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2 066</w:t>
            </w:r>
          </w:p>
        </w:tc>
        <w:tc>
          <w:tcPr>
            <w:tcW w:w="1049"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3D50CE"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3" w:type="dxa"/>
            <w:tcBorders>
              <w:top w:val="nil"/>
              <w:bottom w:val="single" w:sz="12" w:space="0" w:color="auto"/>
            </w:tcBorders>
          </w:tcPr>
          <w:p w:rsidR="003007B7" w:rsidRPr="003D50CE" w:rsidRDefault="003007B7" w:rsidP="00194754">
            <w:pPr>
              <w:keepLines w:val="0"/>
              <w:autoSpaceDE w:val="0"/>
              <w:autoSpaceDN w:val="0"/>
              <w:adjustRightInd w:val="0"/>
              <w:rPr>
                <w:rFonts w:eastAsiaTheme="minorEastAsia" w:cs="Calibri"/>
                <w:b w:val="0"/>
                <w:color w:val="000000"/>
                <w:lang w:eastAsia="en-AU"/>
              </w:rPr>
            </w:pPr>
            <w:r w:rsidRPr="003D50CE">
              <w:rPr>
                <w:rFonts w:eastAsiaTheme="minorEastAsia" w:cs="Calibri"/>
                <w:b w:val="0"/>
                <w:color w:val="000000"/>
                <w:szCs w:val="18"/>
                <w:lang w:eastAsia="en-AU"/>
              </w:rPr>
              <w:t xml:space="preserve">All remaining projects with a TEI less </w:t>
            </w:r>
            <w:r w:rsidRPr="003D50CE">
              <w:rPr>
                <w:rFonts w:eastAsiaTheme="minorEastAsia" w:cs="Calibri"/>
                <w:b w:val="0"/>
                <w:color w:val="000000"/>
                <w:szCs w:val="18"/>
                <w:lang w:eastAsia="en-AU"/>
              </w:rPr>
              <w:br/>
              <w:t xml:space="preserve">than $1 million </w:t>
            </w:r>
            <w:r w:rsidRPr="003D50CE">
              <w:rPr>
                <w:rFonts w:eastAsiaTheme="minorEastAsia" w:cs="Calibri"/>
                <w:b w:val="0"/>
                <w:color w:val="000000"/>
                <w:lang w:eastAsia="en-AU"/>
              </w:rPr>
              <w:t xml:space="preserve"> </w:t>
            </w:r>
          </w:p>
        </w:tc>
        <w:tc>
          <w:tcPr>
            <w:tcW w:w="901" w:type="dxa"/>
            <w:tcBorders>
              <w:top w:val="nil"/>
              <w:bottom w:val="single" w:sz="12" w:space="0" w:color="auto"/>
            </w:tcBorders>
          </w:tcPr>
          <w:p w:rsidR="003007B7" w:rsidRPr="003D50CE"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 w:val="0"/>
                <w:color w:val="000000"/>
                <w:szCs w:val="18"/>
                <w:lang w:eastAsia="en-AU"/>
              </w:rPr>
            </w:pPr>
            <w:r w:rsidRPr="003D50CE">
              <w:rPr>
                <w:rFonts w:eastAsiaTheme="minorEastAsia" w:cs="Calibri"/>
                <w:b w:val="0"/>
                <w:color w:val="000000"/>
                <w:szCs w:val="18"/>
                <w:lang w:eastAsia="en-AU"/>
              </w:rPr>
              <w:t>16 419</w:t>
            </w:r>
          </w:p>
        </w:tc>
        <w:tc>
          <w:tcPr>
            <w:tcW w:w="1140" w:type="dxa"/>
            <w:tcBorders>
              <w:top w:val="nil"/>
              <w:bottom w:val="single" w:sz="12" w:space="0" w:color="auto"/>
            </w:tcBorders>
          </w:tcPr>
          <w:p w:rsidR="003007B7" w:rsidRPr="003D50CE"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 w:val="0"/>
                <w:color w:val="000000"/>
                <w:szCs w:val="18"/>
                <w:lang w:eastAsia="en-AU"/>
              </w:rPr>
            </w:pPr>
            <w:r w:rsidRPr="003D50CE">
              <w:rPr>
                <w:rFonts w:eastAsiaTheme="minorEastAsia" w:cs="Calibri"/>
                <w:b w:val="0"/>
                <w:color w:val="000000"/>
                <w:szCs w:val="18"/>
                <w:lang w:eastAsia="en-AU"/>
              </w:rPr>
              <w:t>16 419</w:t>
            </w:r>
          </w:p>
        </w:tc>
        <w:tc>
          <w:tcPr>
            <w:tcW w:w="1049" w:type="dxa"/>
            <w:tcBorders>
              <w:top w:val="nil"/>
              <w:bottom w:val="single" w:sz="12" w:space="0" w:color="auto"/>
            </w:tcBorders>
          </w:tcPr>
          <w:p w:rsidR="003007B7" w:rsidRPr="003D50CE"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 w:val="0"/>
                <w:color w:val="000000"/>
                <w:szCs w:val="18"/>
                <w:lang w:eastAsia="en-AU"/>
              </w:rPr>
            </w:pPr>
            <w:r w:rsidRPr="003D50CE">
              <w:rPr>
                <w:rFonts w:eastAsiaTheme="minorEastAsia" w:cs="Calibri"/>
                <w:b w:val="0"/>
                <w:color w:val="000000"/>
                <w:szCs w:val="18"/>
                <w:lang w:eastAsia="en-AU"/>
              </w:rPr>
              <w:t xml:space="preserve">qtr 4 </w:t>
            </w:r>
            <w:r w:rsidRPr="003D50CE">
              <w:rPr>
                <w:rFonts w:eastAsiaTheme="minorEastAsia" w:cs="Calibri"/>
                <w:b w:val="0"/>
                <w:color w:val="000000"/>
                <w:szCs w:val="18"/>
                <w:lang w:eastAsia="en-AU"/>
              </w:rPr>
              <w:br/>
              <w:t>2017-18</w:t>
            </w:r>
          </w:p>
        </w:tc>
      </w:tr>
    </w:tbl>
    <w:p w:rsidR="003007B7" w:rsidRDefault="003007B7" w:rsidP="00194754">
      <w:pPr>
        <w:pStyle w:val="Source"/>
      </w:pPr>
      <w:r w:rsidRPr="008A4306">
        <w:t>Source: Goulburn Mur</w:t>
      </w:r>
      <w:r>
        <w:t>ray Rural Water Corporation</w:t>
      </w:r>
    </w:p>
    <w:p w:rsidR="003007B7" w:rsidRPr="008A4306" w:rsidRDefault="003007B7" w:rsidP="00194754">
      <w:pPr>
        <w:pStyle w:val="Note"/>
      </w:pP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39" w:name="_Toc512526603"/>
      <w:r>
        <w:t>Goulburn Valley Region Water Corporation</w:t>
      </w:r>
      <w:bookmarkEnd w:id="39"/>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0"/>
        <w:gridCol w:w="97"/>
        <w:gridCol w:w="817"/>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Asset acquisitions – digital assets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11 400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2037-38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Customer billing/customer relationship management system replacement – digital strategy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98"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Energy performance program – </w:t>
            </w:r>
            <w:r>
              <w:rPr>
                <w:rFonts w:eastAsiaTheme="minorEastAsia" w:cs="Calibri"/>
                <w:color w:val="000000"/>
                <w:szCs w:val="18"/>
                <w:lang w:eastAsia="en-AU"/>
              </w:rPr>
              <w:br/>
            </w:r>
            <w:r w:rsidRPr="00CE07F4">
              <w:rPr>
                <w:rFonts w:eastAsiaTheme="minorEastAsia" w:cs="Calibri"/>
                <w:color w:val="000000"/>
                <w:szCs w:val="18"/>
                <w:lang w:eastAsia="en-AU"/>
              </w:rPr>
              <w:t xml:space="preserve">climate change mitigation program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816"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1 521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1 215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Intelligent metering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1 665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97"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Non potable upgrades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817"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2 115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2 115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Occupational health and safety initiatives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2 050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relining program – blockage prevention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16 225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965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15 260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relining program – collapse prevention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25 100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24 100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relining program – manhole rehabilitation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2 730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2 562</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Shepparton operation centre 14ml tank floor replacement (Shepparton)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2 160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2 060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Waste management facility high rate anaerobic lagoon replacement (Mooroopna)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"Mooroopna"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1 415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1 415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new projects with a TEI less than $1 million </w:t>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4 360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345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940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3 075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gridSpan w:val="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74 476</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345</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4 364</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69 767</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4530EC">
        <w:t>Source: Goulburn Vall</w:t>
      </w:r>
      <w:r>
        <w:t>ey Region Water Corporation</w:t>
      </w:r>
      <w:r>
        <w:tab/>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Existing projects</w:t>
      </w:r>
    </w:p>
    <w:p w:rsidR="003007B7" w:rsidRPr="00055081"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15"/>
        <w:gridCol w:w="24"/>
        <w:gridCol w:w="774"/>
        <w:gridCol w:w="1111"/>
        <w:gridCol w:w="992"/>
        <w:gridCol w:w="992"/>
        <w:gridCol w:w="964"/>
      </w:tblGrid>
      <w:tr w:rsidR="003007B7" w:rsidRPr="00055081"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055081" w:rsidRDefault="003007B7" w:rsidP="00194754">
            <w:pPr>
              <w:autoSpaceDE w:val="0"/>
              <w:autoSpaceDN w:val="0"/>
              <w:adjustRightInd w:val="0"/>
              <w:rPr>
                <w:rFonts w:eastAsiaTheme="minorEastAsia" w:cs="Calibri"/>
                <w:color w:val="000000"/>
                <w:lang w:eastAsia="en-AU"/>
              </w:rPr>
            </w:pPr>
            <w:r w:rsidRPr="00055081">
              <w:rPr>
                <w:rFonts w:eastAsiaTheme="minorEastAsia" w:cs="Calibri"/>
                <w:color w:val="000000"/>
                <w:lang w:eastAsia="en-AU"/>
              </w:rPr>
              <w:t xml:space="preserve"> </w:t>
            </w:r>
          </w:p>
        </w:tc>
        <w:tc>
          <w:tcPr>
            <w:tcW w:w="913" w:type="dxa"/>
            <w:gridSpan w:val="3"/>
            <w:tcBorders>
              <w:top w:val="nil"/>
              <w:left w:val="nil"/>
              <w:bottom w:val="nil"/>
              <w:right w:val="nil"/>
            </w:tcBorders>
            <w:shd w:val="solid" w:color="000000" w:fill="FFFFFF"/>
          </w:tcPr>
          <w:p w:rsidR="003007B7" w:rsidRPr="0005508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55081">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05508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55081">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05508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55081">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05508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55081">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05508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55081">
              <w:rPr>
                <w:rFonts w:eastAsiaTheme="minorEastAsia" w:cs="Calibri"/>
                <w:iCs/>
                <w:color w:val="FFFFFF"/>
                <w:szCs w:val="18"/>
                <w:lang w:eastAsia="en-AU"/>
              </w:rPr>
              <w:t>Estimated completion date</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Above ground asset replacement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12 201</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450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560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11 191</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Asset acquisitions – corporate assets (regional various) </w:t>
            </w:r>
            <w:r w:rsidRPr="00055081">
              <w:rPr>
                <w:rFonts w:eastAsiaTheme="minorEastAsia" w:cs="Calibri"/>
                <w:color w:val="000000"/>
                <w:szCs w:val="12"/>
                <w:vertAlign w:val="superscript"/>
                <w:lang w:eastAsia="en-AU"/>
              </w:rPr>
              <w:t>(a)</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46 002</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41 502</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916" w:type="dxa"/>
            <w:gridSpan w:val="2"/>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Asset management information system replacement (regional various) </w:t>
            </w:r>
            <w:r w:rsidRPr="00055081">
              <w:rPr>
                <w:rFonts w:eastAsiaTheme="minorEastAsia" w:cs="Calibri"/>
                <w:color w:val="000000"/>
                <w:szCs w:val="12"/>
                <w:vertAlign w:val="superscript"/>
                <w:lang w:eastAsia="en-AU"/>
              </w:rPr>
              <w:t>(b)</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798" w:type="dxa"/>
            <w:gridSpan w:val="2"/>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400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290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1 715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2020-21</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Clear water storage augmentation (Nathalia)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"Nathalia"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2 270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1 889</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270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111</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2018-19</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Clear water storage augmentation (Shepparton)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3 175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3 175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2036-37</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Councils – water and sewer </w:t>
            </w:r>
            <w:r>
              <w:rPr>
                <w:rFonts w:eastAsiaTheme="minorEastAsia" w:cs="Calibri"/>
                <w:color w:val="000000"/>
                <w:szCs w:val="18"/>
                <w:lang w:eastAsia="en-AU"/>
              </w:rPr>
              <w:br/>
            </w:r>
            <w:r w:rsidRPr="00055081">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9 356</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450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400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8 506</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DN375 direct feed water main </w:t>
            </w:r>
            <w:r>
              <w:rPr>
                <w:rFonts w:eastAsiaTheme="minorEastAsia" w:cs="Calibri"/>
                <w:color w:val="000000"/>
                <w:szCs w:val="18"/>
                <w:lang w:eastAsia="en-AU"/>
              </w:rPr>
              <w:br/>
            </w:r>
            <w:r w:rsidRPr="00055081">
              <w:rPr>
                <w:rFonts w:eastAsiaTheme="minorEastAsia" w:cs="Calibri"/>
                <w:color w:val="000000"/>
                <w:szCs w:val="18"/>
                <w:lang w:eastAsia="en-AU"/>
              </w:rPr>
              <w:t xml:space="preserve">to south tank (Shepparton) </w:t>
            </w:r>
            <w:r w:rsidRPr="00055081">
              <w:rPr>
                <w:rFonts w:eastAsiaTheme="minorEastAsia" w:cs="Calibri"/>
                <w:color w:val="000000"/>
                <w:szCs w:val="12"/>
                <w:vertAlign w:val="superscript"/>
                <w:lang w:eastAsia="en-AU"/>
              </w:rPr>
              <w:t>(c)</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3 900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3 900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2025-26</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DN375 water main south</w:t>
            </w:r>
            <w:r>
              <w:rPr>
                <w:rFonts w:eastAsiaTheme="minorEastAsia" w:cs="Calibri"/>
                <w:color w:val="000000"/>
                <w:szCs w:val="18"/>
                <w:lang w:eastAsia="en-AU"/>
              </w:rPr>
              <w:br/>
              <w:t>o</w:t>
            </w:r>
            <w:r w:rsidRPr="00055081">
              <w:rPr>
                <w:rFonts w:eastAsiaTheme="minorEastAsia" w:cs="Calibri"/>
                <w:color w:val="000000"/>
                <w:szCs w:val="18"/>
                <w:lang w:eastAsia="en-AU"/>
              </w:rPr>
              <w:t xml:space="preserve">f Raftery road (Shepparton)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2030-31</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DN450 trunk water main south of Kialla Lakes drive (Shepparton)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2025-26</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E35BE8">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Duplication of the Shepparton</w:t>
            </w:r>
            <w:r>
              <w:rPr>
                <w:rFonts w:eastAsiaTheme="minorEastAsia" w:cs="Calibri"/>
                <w:color w:val="000000"/>
                <w:szCs w:val="18"/>
                <w:lang w:eastAsia="en-AU"/>
              </w:rPr>
              <w:t xml:space="preserve"> –</w:t>
            </w:r>
            <w:r w:rsidRPr="00055081">
              <w:rPr>
                <w:rFonts w:eastAsiaTheme="minorEastAsia" w:cs="Calibri"/>
                <w:color w:val="000000"/>
                <w:szCs w:val="18"/>
                <w:lang w:eastAsia="en-AU"/>
              </w:rPr>
              <w:t xml:space="preserve">Mooroopna transfer pipeline (Mooroopna) </w:t>
            </w:r>
            <w:r w:rsidRPr="00055081">
              <w:rPr>
                <w:rFonts w:eastAsiaTheme="minorEastAsia" w:cs="Calibri"/>
                <w:color w:val="000000"/>
                <w:szCs w:val="12"/>
                <w:vertAlign w:val="superscript"/>
                <w:lang w:eastAsia="en-AU"/>
              </w:rPr>
              <w:t>(d)</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"Mooroopna"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2 030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2 030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2026-27</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Elevated water tank replacement and chemical delivery and storage upgrade (Yea) </w:t>
            </w:r>
            <w:r w:rsidRPr="00055081">
              <w:rPr>
                <w:rFonts w:eastAsiaTheme="minorEastAsia" w:cs="Calibri"/>
                <w:color w:val="000000"/>
                <w:szCs w:val="12"/>
                <w:vertAlign w:val="superscript"/>
                <w:lang w:eastAsia="en-AU"/>
              </w:rPr>
              <w:t>(e)</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"Yea"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160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809</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131</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2019-20</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Finance system upgrade </w:t>
            </w:r>
            <w:r>
              <w:rPr>
                <w:rFonts w:eastAsiaTheme="minorEastAsia" w:cs="Calibri"/>
                <w:color w:val="000000"/>
                <w:szCs w:val="18"/>
                <w:lang w:eastAsia="en-AU"/>
              </w:rPr>
              <w:br/>
            </w:r>
            <w:r w:rsidRPr="00055081">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900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125</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615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2018-19</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Fryers street office relocation (Shepparton)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6 672</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6 672</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2030-31</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Gooram pipeline replacement </w:t>
            </w:r>
            <w:r>
              <w:rPr>
                <w:rFonts w:eastAsiaTheme="minorEastAsia" w:cs="Calibri"/>
                <w:color w:val="000000"/>
                <w:szCs w:val="18"/>
                <w:lang w:eastAsia="en-AU"/>
              </w:rPr>
              <w:br/>
            </w:r>
            <w:r w:rsidRPr="00055081">
              <w:rPr>
                <w:rFonts w:eastAsiaTheme="minorEastAsia" w:cs="Calibri"/>
                <w:color w:val="000000"/>
                <w:szCs w:val="18"/>
                <w:lang w:eastAsia="en-AU"/>
              </w:rPr>
              <w:t xml:space="preserve">(Euroa)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"Euroa"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2 680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210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40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2 430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2022-23</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Landowner reticulation works – sewer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54 113</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48 913</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Landowner reticulation works – water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35 571</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31 771</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Lemnos pump station upgrade (Shepparton)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1 860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1 860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2028-29</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McLennan street pump station upgrade (Mooroopna)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"Mooroopna"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1 700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1 700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2030-31</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McLennan street water main augmentation (Mooroopna)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"Mooroopna"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2034-35</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Microbial risk reduction </w:t>
            </w:r>
            <w:r>
              <w:rPr>
                <w:rFonts w:eastAsiaTheme="minorEastAsia" w:cs="Calibri"/>
                <w:color w:val="000000"/>
                <w:szCs w:val="18"/>
                <w:lang w:eastAsia="en-AU"/>
              </w:rPr>
              <w:br/>
            </w:r>
            <w:r w:rsidRPr="00055081">
              <w:rPr>
                <w:rFonts w:eastAsiaTheme="minorEastAsia" w:cs="Calibri"/>
                <w:color w:val="000000"/>
                <w:szCs w:val="18"/>
                <w:lang w:eastAsia="en-AU"/>
              </w:rPr>
              <w:t xml:space="preserve">(regional various) </w:t>
            </w:r>
            <w:r w:rsidRPr="00055081">
              <w:rPr>
                <w:rFonts w:eastAsiaTheme="minorEastAsia" w:cs="Calibri"/>
                <w:color w:val="000000"/>
                <w:szCs w:val="12"/>
                <w:vertAlign w:val="superscript"/>
                <w:lang w:eastAsia="en-AU"/>
              </w:rPr>
              <w:t>(f)</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15 850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150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15 700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2027-28</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Minor infrastructure items </w:t>
            </w:r>
            <w:r>
              <w:rPr>
                <w:rFonts w:eastAsiaTheme="minorEastAsia" w:cs="Calibri"/>
                <w:color w:val="000000"/>
                <w:szCs w:val="18"/>
                <w:lang w:eastAsia="en-AU"/>
              </w:rPr>
              <w:br/>
            </w:r>
            <w:r w:rsidRPr="00055081">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5 987</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300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320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5 367</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940" w:type="dxa"/>
            <w:gridSpan w:val="3"/>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Non-</w:t>
            </w:r>
            <w:r w:rsidRPr="00055081">
              <w:rPr>
                <w:rFonts w:eastAsiaTheme="minorEastAsia" w:cs="Calibri"/>
                <w:color w:val="000000"/>
                <w:szCs w:val="18"/>
                <w:lang w:eastAsia="en-AU"/>
              </w:rPr>
              <w:t xml:space="preserve">revenue bulk flow meters upgrade and replacement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77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2 942</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85</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95</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2 762</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Outfall rising main replacement (Shepparton)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single" w:sz="6" w:space="0" w:color="auto"/>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6 905</w:t>
            </w:r>
          </w:p>
        </w:tc>
        <w:tc>
          <w:tcPr>
            <w:tcW w:w="1111" w:type="dxa"/>
            <w:tcBorders>
              <w:top w:val="nil"/>
              <w:left w:val="nil"/>
              <w:bottom w:val="single" w:sz="6" w:space="0" w:color="auto"/>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single" w:sz="6" w:space="0" w:color="auto"/>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2 400</w:t>
            </w:r>
          </w:p>
        </w:tc>
        <w:tc>
          <w:tcPr>
            <w:tcW w:w="992" w:type="dxa"/>
            <w:tcBorders>
              <w:top w:val="nil"/>
              <w:left w:val="nil"/>
              <w:bottom w:val="single" w:sz="6" w:space="0" w:color="auto"/>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2 505</w:t>
            </w:r>
          </w:p>
        </w:tc>
        <w:tc>
          <w:tcPr>
            <w:tcW w:w="964" w:type="dxa"/>
            <w:tcBorders>
              <w:top w:val="nil"/>
              <w:left w:val="nil"/>
              <w:bottom w:val="single" w:sz="6" w:space="0" w:color="auto"/>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2019-20</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Pipeline Construction (Broadford/Kilmore)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"Broadford" </w:instrText>
            </w:r>
            <w:r>
              <w:rPr>
                <w:rFonts w:eastAsiaTheme="minorEastAsia" w:cs="Calibri"/>
                <w:color w:val="000000"/>
                <w:szCs w:val="18"/>
                <w:lang w:eastAsia="en-AU"/>
              </w:rPr>
              <w:fldChar w:fldCharType="end"/>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"Kilmore" </w:instrText>
            </w:r>
            <w:r>
              <w:rPr>
                <w:rFonts w:eastAsiaTheme="minorEastAsia" w:cs="Calibri"/>
                <w:color w:val="000000"/>
                <w:szCs w:val="18"/>
                <w:lang w:eastAsia="en-AU"/>
              </w:rPr>
              <w:fldChar w:fldCharType="end"/>
            </w:r>
          </w:p>
        </w:tc>
        <w:tc>
          <w:tcPr>
            <w:tcW w:w="913" w:type="dxa"/>
            <w:gridSpan w:val="3"/>
            <w:tcBorders>
              <w:top w:val="single" w:sz="6" w:space="0" w:color="auto"/>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15 690</w:t>
            </w:r>
          </w:p>
        </w:tc>
        <w:tc>
          <w:tcPr>
            <w:tcW w:w="1111" w:type="dxa"/>
            <w:tcBorders>
              <w:top w:val="single" w:sz="6" w:space="0" w:color="auto"/>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auto"/>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auto"/>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15 690</w:t>
            </w:r>
          </w:p>
        </w:tc>
        <w:tc>
          <w:tcPr>
            <w:tcW w:w="964" w:type="dxa"/>
            <w:tcBorders>
              <w:top w:val="single" w:sz="6" w:space="0" w:color="auto"/>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2029-30</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Raw water pump station augmentation (Shepparton)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5 900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80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50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5 770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2022-23</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Raw water storage augmentation (Euroa)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"Euroa"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7 655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1 455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2019-20</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Renewables program </w:t>
            </w:r>
            <w:r>
              <w:rPr>
                <w:rFonts w:eastAsiaTheme="minorEastAsia" w:cs="Calibri"/>
                <w:color w:val="000000"/>
                <w:szCs w:val="18"/>
                <w:lang w:eastAsia="en-AU"/>
              </w:rPr>
              <w:br/>
            </w:r>
            <w:r w:rsidRPr="00055081">
              <w:rPr>
                <w:rFonts w:eastAsiaTheme="minorEastAsia" w:cs="Calibri"/>
                <w:color w:val="000000"/>
                <w:szCs w:val="18"/>
                <w:lang w:eastAsia="en-AU"/>
              </w:rPr>
              <w:t xml:space="preserve">(climate change mitigation program) </w:t>
            </w:r>
            <w:r>
              <w:rPr>
                <w:rFonts w:eastAsiaTheme="minorEastAsia" w:cs="Calibri"/>
                <w:color w:val="000000"/>
                <w:szCs w:val="18"/>
                <w:lang w:eastAsia="en-AU"/>
              </w:rPr>
              <w:br/>
            </w:r>
            <w:r w:rsidRPr="00055081">
              <w:rPr>
                <w:rFonts w:eastAsiaTheme="minorEastAsia" w:cs="Calibri"/>
                <w:color w:val="000000"/>
                <w:szCs w:val="18"/>
                <w:lang w:eastAsia="en-AU"/>
              </w:rPr>
              <w:t xml:space="preserve">(regional various) </w:t>
            </w:r>
            <w:r w:rsidRPr="00055081">
              <w:rPr>
                <w:rFonts w:eastAsiaTheme="minorEastAsia" w:cs="Calibri"/>
                <w:color w:val="000000"/>
                <w:szCs w:val="12"/>
                <w:vertAlign w:val="superscript"/>
                <w:lang w:eastAsia="en-AU"/>
              </w:rPr>
              <w:t>(b)</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6 286</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70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526</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5 690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2022-23</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Replacement of Abbinga reservoir (Euroa) </w:t>
            </w:r>
            <w:r w:rsidRPr="00055081">
              <w:rPr>
                <w:rFonts w:eastAsiaTheme="minorEastAsia" w:cs="Calibri"/>
                <w:color w:val="000000"/>
                <w:szCs w:val="12"/>
                <w:vertAlign w:val="superscript"/>
                <w:lang w:eastAsia="en-AU"/>
              </w:rPr>
              <w:t>(c)</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"Euroa"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3 600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200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3 400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2021-22</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Sewer pump station – 01 rising main replacement (Seymour)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"Seymour"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4 500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80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10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4 410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2022-23</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Sewer pump station – 04 pump station and rising main upgrade (Nagambie)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"Nagambie"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3 057</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486</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2 571</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2019-20</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Sewer rising main No.1 replacement (Euroa)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"Euroa"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2 190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53</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2 137</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2020-21</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Shared assets – sewer </w:t>
            </w:r>
            <w:r>
              <w:rPr>
                <w:rFonts w:eastAsiaTheme="minorEastAsia" w:cs="Calibri"/>
                <w:color w:val="000000"/>
                <w:szCs w:val="18"/>
                <w:lang w:eastAsia="en-AU"/>
              </w:rPr>
              <w:br/>
            </w:r>
            <w:r w:rsidRPr="00055081">
              <w:rPr>
                <w:rFonts w:eastAsiaTheme="minorEastAsia" w:cs="Calibri"/>
                <w:color w:val="000000"/>
                <w:szCs w:val="18"/>
                <w:lang w:eastAsia="en-AU"/>
              </w:rPr>
              <w:t xml:space="preserve">(regional various) </w:t>
            </w:r>
            <w:r w:rsidRPr="00055081">
              <w:rPr>
                <w:rFonts w:eastAsiaTheme="minorEastAsia" w:cs="Calibri"/>
                <w:color w:val="000000"/>
                <w:szCs w:val="12"/>
                <w:vertAlign w:val="superscript"/>
                <w:lang w:eastAsia="en-AU"/>
              </w:rPr>
              <w:t>(c)</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8 825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1 250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360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7 215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Shared assets – water </w:t>
            </w:r>
            <w:r>
              <w:rPr>
                <w:rFonts w:eastAsiaTheme="minorEastAsia" w:cs="Calibri"/>
                <w:color w:val="000000"/>
                <w:szCs w:val="18"/>
                <w:lang w:eastAsia="en-AU"/>
              </w:rPr>
              <w:br/>
            </w:r>
            <w:r w:rsidRPr="00055081">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8 488</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1 250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360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6 878</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Shepparton South tank pump station upgrade (Shepparton)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1 530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1 530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2023-24</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South sewer pump station rising main stage 4 (Kialla Lakes) </w:t>
            </w:r>
            <w:r w:rsidRPr="00055081">
              <w:rPr>
                <w:rFonts w:eastAsiaTheme="minorEastAsia" w:cs="Calibri"/>
                <w:color w:val="000000"/>
                <w:szCs w:val="12"/>
                <w:vertAlign w:val="superscript"/>
                <w:lang w:eastAsia="en-AU"/>
              </w:rPr>
              <w:t>(c)</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"Kialla Lakes"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1 480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1 480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2024-25</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Supervisory control and data acquisition infrastructure replacement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9 985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9 985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2025-26</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Supply main replacement </w:t>
            </w:r>
            <w:r>
              <w:rPr>
                <w:rFonts w:eastAsiaTheme="minorEastAsia" w:cs="Calibri"/>
                <w:color w:val="000000"/>
                <w:szCs w:val="18"/>
                <w:lang w:eastAsia="en-AU"/>
              </w:rPr>
              <w:br/>
            </w:r>
            <w:r w:rsidRPr="00055081">
              <w:rPr>
                <w:rFonts w:eastAsiaTheme="minorEastAsia" w:cs="Calibri"/>
                <w:color w:val="000000"/>
                <w:szCs w:val="18"/>
                <w:lang w:eastAsia="en-AU"/>
              </w:rPr>
              <w:t xml:space="preserve">(Dookie)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"Dookie"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2021-22</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Switchboard replacements </w:t>
            </w:r>
            <w:r>
              <w:rPr>
                <w:rFonts w:eastAsiaTheme="minorEastAsia" w:cs="Calibri"/>
                <w:color w:val="000000"/>
                <w:szCs w:val="18"/>
                <w:lang w:eastAsia="en-AU"/>
              </w:rPr>
              <w:br/>
            </w:r>
            <w:r w:rsidRPr="00055081">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9 880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760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400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8 720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Waste management facility additional irrigation area (Kilmore)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"Kilmore"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2032-33</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Waste management facility additional winter storage (Kilmore)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"Kilmore"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5 441</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(295)</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5 736</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2030-31</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Waste management facility additional winter storage (Mansfield)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"Mansfield"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3 095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3 095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2025-26</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Waste management facility additional winter storage and irrigation area (Tongala)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"Tongala"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1 710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1 710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2023-24</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Waste management facility high rate anaerobic lagoon cover replacement (Shepparton) </w:t>
            </w:r>
            <w:r w:rsidRPr="00055081">
              <w:rPr>
                <w:rFonts w:eastAsiaTheme="minorEastAsia" w:cs="Calibri"/>
                <w:color w:val="000000"/>
                <w:szCs w:val="12"/>
                <w:vertAlign w:val="superscript"/>
                <w:lang w:eastAsia="en-AU"/>
              </w:rPr>
              <w:t>(c)</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5 815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300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800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4 715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2020-21</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Waste management facility inlet works upgrades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2 512</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96</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2 416</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2023-24</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Waste management facility irrigation capacity upgrade (Broadford)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"Broadford"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1 670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1 670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2027-28</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Waste management facility irrigation capacity upgrade (Yea)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"Yea" </w:instrText>
            </w:r>
            <w:r>
              <w:rPr>
                <w:rFonts w:eastAsiaTheme="minorEastAsia" w:cs="Calibri"/>
                <w:color w:val="000000"/>
                <w:szCs w:val="18"/>
                <w:lang w:eastAsia="en-AU"/>
              </w:rPr>
              <w:fldChar w:fldCharType="end"/>
            </w:r>
          </w:p>
        </w:tc>
        <w:tc>
          <w:tcPr>
            <w:tcW w:w="913" w:type="dxa"/>
            <w:gridSpan w:val="3"/>
            <w:tcBorders>
              <w:top w:val="nil"/>
              <w:left w:val="nil"/>
              <w:bottom w:val="single" w:sz="6" w:space="0" w:color="auto"/>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2 010</w:t>
            </w:r>
          </w:p>
        </w:tc>
        <w:tc>
          <w:tcPr>
            <w:tcW w:w="1111" w:type="dxa"/>
            <w:tcBorders>
              <w:top w:val="nil"/>
              <w:left w:val="nil"/>
              <w:bottom w:val="single" w:sz="6" w:space="0" w:color="auto"/>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auto"/>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auto"/>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2 010</w:t>
            </w:r>
          </w:p>
        </w:tc>
        <w:tc>
          <w:tcPr>
            <w:tcW w:w="964" w:type="dxa"/>
            <w:tcBorders>
              <w:top w:val="nil"/>
              <w:left w:val="nil"/>
              <w:bottom w:val="single" w:sz="6" w:space="0" w:color="auto"/>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2030-31</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055081" w:rsidRDefault="003007B7" w:rsidP="00194754">
            <w:pPr>
              <w:keepNext/>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Waste management facility lagoon 6 refurbishment (Alexandra)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"Alexandra" </w:instrText>
            </w:r>
            <w:r>
              <w:rPr>
                <w:rFonts w:eastAsiaTheme="minorEastAsia" w:cs="Calibri"/>
                <w:color w:val="000000"/>
                <w:szCs w:val="18"/>
                <w:lang w:eastAsia="en-AU"/>
              </w:rPr>
              <w:fldChar w:fldCharType="end"/>
            </w:r>
          </w:p>
        </w:tc>
        <w:tc>
          <w:tcPr>
            <w:tcW w:w="913" w:type="dxa"/>
            <w:gridSpan w:val="3"/>
            <w:tcBorders>
              <w:top w:val="single" w:sz="6" w:space="0" w:color="auto"/>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1 230</w:t>
            </w:r>
          </w:p>
        </w:tc>
        <w:tc>
          <w:tcPr>
            <w:tcW w:w="1111" w:type="dxa"/>
            <w:tcBorders>
              <w:top w:val="single" w:sz="6" w:space="0" w:color="auto"/>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auto"/>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auto"/>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1 230</w:t>
            </w:r>
          </w:p>
        </w:tc>
        <w:tc>
          <w:tcPr>
            <w:tcW w:w="964" w:type="dxa"/>
            <w:tcBorders>
              <w:top w:val="single" w:sz="6" w:space="0" w:color="auto"/>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2034-35</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Waste management facility offsets project (Kilmore)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"Kilmore"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6 675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870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4 005</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2021-22</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Waste management facility offsets project (Mansfield)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"Mansfield"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4 741</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90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100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4 551</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2022-23</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Waste management facility winter storage capacity upgrade (Shepparton)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1 350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1 350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2028-29</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Water mains replacement </w:t>
            </w:r>
            <w:r>
              <w:rPr>
                <w:rFonts w:eastAsiaTheme="minorEastAsia" w:cs="Calibri"/>
                <w:color w:val="000000"/>
                <w:szCs w:val="18"/>
                <w:lang w:eastAsia="en-AU"/>
              </w:rPr>
              <w:br/>
            </w:r>
            <w:r w:rsidRPr="00055081">
              <w:rPr>
                <w:rFonts w:eastAsiaTheme="minorEastAsia" w:cs="Calibri"/>
                <w:color w:val="000000"/>
                <w:szCs w:val="18"/>
                <w:lang w:eastAsia="en-AU"/>
              </w:rPr>
              <w:t xml:space="preserve">(regional various) </w:t>
            </w:r>
            <w:r w:rsidRPr="00055081">
              <w:rPr>
                <w:rFonts w:eastAsiaTheme="minorEastAsia" w:cs="Calibri"/>
                <w:color w:val="000000"/>
                <w:szCs w:val="12"/>
                <w:vertAlign w:val="superscript"/>
                <w:lang w:eastAsia="en-AU"/>
              </w:rPr>
              <w:t>(c)</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76 762</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71 762</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Water meters replacement </w:t>
            </w:r>
            <w:r>
              <w:rPr>
                <w:rFonts w:eastAsiaTheme="minorEastAsia" w:cs="Calibri"/>
                <w:color w:val="000000"/>
                <w:szCs w:val="18"/>
                <w:lang w:eastAsia="en-AU"/>
              </w:rPr>
              <w:br/>
            </w:r>
            <w:r w:rsidRPr="00055081">
              <w:rPr>
                <w:rFonts w:eastAsiaTheme="minorEastAsia" w:cs="Calibri"/>
                <w:color w:val="000000"/>
                <w:szCs w:val="18"/>
                <w:lang w:eastAsia="en-AU"/>
              </w:rPr>
              <w:t xml:space="preserve">(regional various) </w:t>
            </w:r>
            <w:r w:rsidRPr="00055081">
              <w:rPr>
                <w:rFonts w:eastAsiaTheme="minorEastAsia" w:cs="Calibri"/>
                <w:color w:val="000000"/>
                <w:szCs w:val="12"/>
                <w:vertAlign w:val="superscript"/>
                <w:lang w:eastAsia="en-AU"/>
              </w:rPr>
              <w:t>(c)</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8 638</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310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325</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8 003</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Water meters stock (regional various)</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r w:rsidRPr="00055081">
              <w:rPr>
                <w:rFonts w:eastAsiaTheme="minorEastAsia" w:cs="Calibri"/>
                <w:color w:val="000000"/>
                <w:szCs w:val="18"/>
                <w:lang w:eastAsia="en-AU"/>
              </w:rPr>
              <w:t xml:space="preserve"> </w:t>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1 921</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80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90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1 751</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Water network augmentation – </w:t>
            </w:r>
            <w:r>
              <w:rPr>
                <w:rFonts w:eastAsiaTheme="minorEastAsia" w:cs="Calibri"/>
                <w:color w:val="000000"/>
                <w:szCs w:val="18"/>
                <w:lang w:eastAsia="en-AU"/>
              </w:rPr>
              <w:br/>
            </w:r>
            <w:r w:rsidRPr="00055081">
              <w:rPr>
                <w:rFonts w:eastAsiaTheme="minorEastAsia" w:cs="Calibri"/>
                <w:color w:val="000000"/>
                <w:szCs w:val="18"/>
                <w:lang w:eastAsia="en-AU"/>
              </w:rPr>
              <w:t xml:space="preserve">stage 2 (Alexandra)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"Alexandra"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45</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2022-23</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Water treatment plant augmentation stage 2 (Cobram)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"Cobram"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5 915</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1 330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19</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4 566</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2024-25</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Water treatment plant capacity upgrade (Tatura)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"Tatura"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7 893</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3 549</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1 344</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2019-20</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Water treatment plant improvement works (Shepparton)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"Shepparton"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1 190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1 190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2027-28</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Water treatment plant optimisation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10 618</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750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500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9 368</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ongoing</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Water treatment plant sludge management (Euroa)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"Euroa"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1 238</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937</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100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201</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2018-19</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Water treatment plant upgrade (Broadford)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"Broadford"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7 500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100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230</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7 170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2022-23</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8"/>
                <w:lang w:eastAsia="en-AU"/>
              </w:rPr>
            </w:pPr>
            <w:r w:rsidRPr="00055081">
              <w:rPr>
                <w:rFonts w:eastAsiaTheme="minorEastAsia" w:cs="Calibri"/>
                <w:color w:val="000000"/>
                <w:szCs w:val="18"/>
                <w:lang w:eastAsia="en-AU"/>
              </w:rPr>
              <w:t xml:space="preserve">Water treatment plant upgrade (Mansfield)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"Mansfield"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5 440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5 440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2025-26</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Water treatment plant upgrade (Nathalia) </w:t>
            </w:r>
            <w:r w:rsidRPr="00055081">
              <w:rPr>
                <w:rFonts w:eastAsiaTheme="minorEastAsia" w:cs="Calibri"/>
                <w:color w:val="000000"/>
                <w:szCs w:val="12"/>
                <w:vertAlign w:val="superscript"/>
                <w:lang w:eastAsia="en-AU"/>
              </w:rPr>
              <w:t>(c)</w:t>
            </w:r>
            <w:r>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"Nathalia" </w:instrText>
            </w:r>
            <w:r>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11 016</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11 016</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 xml:space="preserve">qtr 4 </w:t>
            </w:r>
            <w:r>
              <w:rPr>
                <w:rFonts w:eastAsiaTheme="minorEastAsia" w:cs="Calibri"/>
                <w:color w:val="000000"/>
                <w:szCs w:val="18"/>
                <w:lang w:eastAsia="en-AU"/>
              </w:rPr>
              <w:br/>
            </w:r>
            <w:r w:rsidRPr="00055081">
              <w:rPr>
                <w:rFonts w:eastAsiaTheme="minorEastAsia" w:cs="Calibri"/>
                <w:color w:val="000000"/>
                <w:szCs w:val="18"/>
                <w:lang w:eastAsia="en-AU"/>
              </w:rPr>
              <w:t>2026-27</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055081" w:rsidRDefault="003007B7" w:rsidP="00194754">
            <w:pPr>
              <w:keepLines w:val="0"/>
              <w:autoSpaceDE w:val="0"/>
              <w:autoSpaceDN w:val="0"/>
              <w:adjustRightInd w:val="0"/>
              <w:rPr>
                <w:rFonts w:eastAsiaTheme="minorEastAsia" w:cs="Calibri"/>
                <w:color w:val="000000"/>
                <w:szCs w:val="12"/>
                <w:lang w:eastAsia="en-AU"/>
              </w:rPr>
            </w:pPr>
            <w:r w:rsidRPr="00055081">
              <w:rPr>
                <w:rFonts w:eastAsiaTheme="minorEastAsia" w:cs="Calibri"/>
                <w:color w:val="000000"/>
                <w:szCs w:val="18"/>
                <w:lang w:eastAsia="en-AU"/>
              </w:rPr>
              <w:t xml:space="preserve">All remaining existing projects with a TEI less than $1 million </w:t>
            </w:r>
            <w:r w:rsidRPr="00055081">
              <w:rPr>
                <w:rFonts w:eastAsiaTheme="minorEastAsia" w:cs="Calibri"/>
                <w:color w:val="000000"/>
                <w:szCs w:val="12"/>
                <w:vertAlign w:val="superscript"/>
                <w:lang w:eastAsia="en-AU"/>
              </w:rPr>
              <w:t>(g)</w:t>
            </w:r>
          </w:p>
        </w:tc>
        <w:tc>
          <w:tcPr>
            <w:tcW w:w="913" w:type="dxa"/>
            <w:gridSpan w:val="3"/>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30 810</w:t>
            </w:r>
          </w:p>
        </w:tc>
        <w:tc>
          <w:tcPr>
            <w:tcW w:w="1111"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2 292</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3 218</w:t>
            </w:r>
          </w:p>
        </w:tc>
        <w:tc>
          <w:tcPr>
            <w:tcW w:w="992"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25 300</w:t>
            </w:r>
          </w:p>
        </w:tc>
        <w:tc>
          <w:tcPr>
            <w:tcW w:w="964" w:type="dxa"/>
            <w:tcBorders>
              <w:top w:val="nil"/>
              <w:left w:val="nil"/>
              <w:bottom w:val="nil"/>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55081">
              <w:rPr>
                <w:rFonts w:eastAsiaTheme="minorEastAsia" w:cs="Calibri"/>
                <w:color w:val="000000"/>
                <w:szCs w:val="18"/>
                <w:lang w:eastAsia="en-AU"/>
              </w:rPr>
              <w:t>various</w:t>
            </w:r>
          </w:p>
        </w:tc>
      </w:tr>
      <w:tr w:rsidR="003007B7" w:rsidRPr="00055081"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055081" w:rsidRDefault="003007B7" w:rsidP="00194754">
            <w:pPr>
              <w:keepLines w:val="0"/>
              <w:autoSpaceDE w:val="0"/>
              <w:autoSpaceDN w:val="0"/>
              <w:adjustRightInd w:val="0"/>
              <w:rPr>
                <w:rFonts w:eastAsiaTheme="minorEastAsia" w:cs="Calibri"/>
                <w:b/>
                <w:bCs/>
                <w:color w:val="000000"/>
                <w:szCs w:val="18"/>
                <w:lang w:eastAsia="en-AU"/>
              </w:rPr>
            </w:pPr>
            <w:r w:rsidRPr="00055081">
              <w:rPr>
                <w:rFonts w:eastAsiaTheme="minorEastAsia" w:cs="Calibri"/>
                <w:b/>
                <w:bCs/>
                <w:color w:val="000000"/>
                <w:szCs w:val="18"/>
                <w:lang w:eastAsia="en-AU"/>
              </w:rPr>
              <w:t>Total existing projects</w:t>
            </w:r>
          </w:p>
        </w:tc>
        <w:tc>
          <w:tcPr>
            <w:tcW w:w="913" w:type="dxa"/>
            <w:gridSpan w:val="3"/>
            <w:tcBorders>
              <w:top w:val="single" w:sz="6" w:space="0" w:color="000000"/>
              <w:left w:val="nil"/>
              <w:bottom w:val="single" w:sz="6" w:space="0" w:color="000000"/>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520 556</w:t>
            </w:r>
          </w:p>
        </w:tc>
        <w:tc>
          <w:tcPr>
            <w:tcW w:w="1111" w:type="dxa"/>
            <w:tcBorders>
              <w:top w:val="single" w:sz="6" w:space="0" w:color="000000"/>
              <w:left w:val="nil"/>
              <w:bottom w:val="single" w:sz="6" w:space="0" w:color="000000"/>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35 147</w:t>
            </w:r>
          </w:p>
        </w:tc>
        <w:tc>
          <w:tcPr>
            <w:tcW w:w="992" w:type="dxa"/>
            <w:tcBorders>
              <w:top w:val="single" w:sz="6" w:space="0" w:color="000000"/>
              <w:left w:val="nil"/>
              <w:bottom w:val="single" w:sz="6" w:space="0" w:color="000000"/>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28 427</w:t>
            </w:r>
          </w:p>
        </w:tc>
        <w:tc>
          <w:tcPr>
            <w:tcW w:w="992" w:type="dxa"/>
            <w:tcBorders>
              <w:top w:val="single" w:sz="6" w:space="0" w:color="000000"/>
              <w:left w:val="nil"/>
              <w:bottom w:val="single" w:sz="6" w:space="0" w:color="000000"/>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456 982</w:t>
            </w:r>
          </w:p>
        </w:tc>
        <w:tc>
          <w:tcPr>
            <w:tcW w:w="964" w:type="dxa"/>
            <w:tcBorders>
              <w:top w:val="single" w:sz="6" w:space="0" w:color="000000"/>
              <w:left w:val="nil"/>
              <w:bottom w:val="single" w:sz="6" w:space="0" w:color="000000"/>
              <w:right w:val="nil"/>
            </w:tcBorders>
          </w:tcPr>
          <w:p w:rsidR="003007B7" w:rsidRPr="0005508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55081">
              <w:rPr>
                <w:rFonts w:eastAsiaTheme="minorEastAsia" w:cs="Calibri"/>
                <w:color w:val="000000"/>
                <w:lang w:eastAsia="en-AU"/>
              </w:rPr>
              <w:t xml:space="preserve"> </w:t>
            </w:r>
          </w:p>
        </w:tc>
      </w:tr>
      <w:tr w:rsidR="003007B7" w:rsidRPr="00055081"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055081" w:rsidRDefault="003007B7" w:rsidP="00194754">
            <w:pPr>
              <w:keepLines w:val="0"/>
              <w:autoSpaceDE w:val="0"/>
              <w:autoSpaceDN w:val="0"/>
              <w:adjustRightInd w:val="0"/>
              <w:rPr>
                <w:rFonts w:eastAsiaTheme="minorEastAsia" w:cs="Calibri"/>
                <w:bCs/>
                <w:color w:val="000000"/>
                <w:szCs w:val="18"/>
                <w:lang w:eastAsia="en-AU"/>
              </w:rPr>
            </w:pPr>
            <w:r w:rsidRPr="00055081">
              <w:rPr>
                <w:rFonts w:eastAsiaTheme="minorEastAsia" w:cs="Calibri"/>
                <w:bCs/>
                <w:color w:val="000000"/>
                <w:szCs w:val="18"/>
                <w:lang w:eastAsia="en-AU"/>
              </w:rPr>
              <w:t>Total Goulburn Valley Region Water Corporation projects</w:t>
            </w:r>
          </w:p>
        </w:tc>
        <w:tc>
          <w:tcPr>
            <w:tcW w:w="913" w:type="dxa"/>
            <w:gridSpan w:val="3"/>
            <w:tcBorders>
              <w:top w:val="single" w:sz="6" w:space="0" w:color="000000"/>
              <w:bottom w:val="single" w:sz="12" w:space="0" w:color="auto"/>
            </w:tcBorders>
          </w:tcPr>
          <w:p w:rsidR="003007B7" w:rsidRPr="0005508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595 032</w:t>
            </w:r>
          </w:p>
        </w:tc>
        <w:tc>
          <w:tcPr>
            <w:tcW w:w="1111" w:type="dxa"/>
            <w:tcBorders>
              <w:top w:val="single" w:sz="6" w:space="0" w:color="000000"/>
              <w:bottom w:val="single" w:sz="12" w:space="0" w:color="auto"/>
            </w:tcBorders>
          </w:tcPr>
          <w:p w:rsidR="003007B7" w:rsidRPr="0005508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35 492</w:t>
            </w:r>
          </w:p>
        </w:tc>
        <w:tc>
          <w:tcPr>
            <w:tcW w:w="992" w:type="dxa"/>
            <w:tcBorders>
              <w:top w:val="single" w:sz="6" w:space="0" w:color="000000"/>
              <w:bottom w:val="single" w:sz="12" w:space="0" w:color="auto"/>
            </w:tcBorders>
          </w:tcPr>
          <w:p w:rsidR="003007B7" w:rsidRPr="0005508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32 791</w:t>
            </w:r>
          </w:p>
        </w:tc>
        <w:tc>
          <w:tcPr>
            <w:tcW w:w="992" w:type="dxa"/>
            <w:tcBorders>
              <w:top w:val="single" w:sz="6" w:space="0" w:color="000000"/>
              <w:bottom w:val="single" w:sz="12" w:space="0" w:color="auto"/>
            </w:tcBorders>
          </w:tcPr>
          <w:p w:rsidR="003007B7" w:rsidRPr="0005508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526 749</w:t>
            </w:r>
          </w:p>
        </w:tc>
        <w:tc>
          <w:tcPr>
            <w:tcW w:w="964" w:type="dxa"/>
            <w:tcBorders>
              <w:top w:val="single" w:sz="6" w:space="0" w:color="000000"/>
              <w:bottom w:val="single" w:sz="12" w:space="0" w:color="auto"/>
            </w:tcBorders>
          </w:tcPr>
          <w:p w:rsidR="003007B7" w:rsidRPr="00055081"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055081">
              <w:rPr>
                <w:rFonts w:eastAsiaTheme="minorEastAsia" w:cs="Calibri"/>
                <w:color w:val="000000"/>
                <w:lang w:eastAsia="en-AU"/>
              </w:rPr>
              <w:t xml:space="preserve"> </w:t>
            </w:r>
          </w:p>
        </w:tc>
      </w:tr>
    </w:tbl>
    <w:p w:rsidR="003007B7" w:rsidRDefault="003007B7" w:rsidP="00194754">
      <w:pPr>
        <w:pStyle w:val="Source"/>
      </w:pPr>
      <w:r w:rsidRPr="004530EC">
        <w:t>Source: Goulburn Vall</w:t>
      </w:r>
      <w:r>
        <w:t>ey Region Water Corporation</w:t>
      </w:r>
    </w:p>
    <w:p w:rsidR="003007B7" w:rsidRDefault="003007B7" w:rsidP="00194754">
      <w:pPr>
        <w:pStyle w:val="Note"/>
      </w:pPr>
      <w:r>
        <w:t xml:space="preserve">Notes: </w:t>
      </w:r>
    </w:p>
    <w:p w:rsidR="003007B7" w:rsidRDefault="003007B7" w:rsidP="00194754">
      <w:pPr>
        <w:pStyle w:val="Note"/>
      </w:pPr>
      <w:r>
        <w:t>(a)</w:t>
      </w:r>
      <w:r>
        <w:tab/>
        <w:t>Project TEI has decreased as costs have been diverted to other asset acquisition programs.</w:t>
      </w:r>
    </w:p>
    <w:p w:rsidR="003007B7" w:rsidRDefault="003007B7" w:rsidP="00194754">
      <w:pPr>
        <w:pStyle w:val="Note"/>
      </w:pPr>
      <w:r>
        <w:t>(b)</w:t>
      </w:r>
      <w:r>
        <w:tab/>
        <w:t>This project was approved after submission of the 2017-18 State Budget process.</w:t>
      </w:r>
    </w:p>
    <w:p w:rsidR="003007B7" w:rsidRDefault="003007B7" w:rsidP="00194754">
      <w:pPr>
        <w:pStyle w:val="Note"/>
      </w:pPr>
      <w:r>
        <w:t>(c)</w:t>
      </w:r>
      <w:r>
        <w:tab/>
        <w:t>As part of annual capital expenditure reviews,  projects are reassessed in terms of project nature and scope of works. As a result, this has impacted the project TEI and anticipated completion date.</w:t>
      </w:r>
    </w:p>
    <w:p w:rsidR="003007B7" w:rsidRDefault="003007B7" w:rsidP="00194754">
      <w:pPr>
        <w:pStyle w:val="Note"/>
      </w:pPr>
      <w:r>
        <w:t>(d)</w:t>
      </w:r>
      <w:r>
        <w:tab/>
        <w:t>Project has been deferred to year 2023-24 and cost revised.</w:t>
      </w:r>
    </w:p>
    <w:p w:rsidR="003007B7" w:rsidRDefault="003007B7" w:rsidP="00194754">
      <w:pPr>
        <w:pStyle w:val="Note"/>
      </w:pPr>
      <w:r>
        <w:t>(e)</w:t>
      </w:r>
      <w:r>
        <w:tab/>
        <w:t>Project previously captured under ‘All remaining projects with a TEI less than $1 million’.</w:t>
      </w:r>
    </w:p>
    <w:p w:rsidR="003007B7" w:rsidRDefault="003007B7" w:rsidP="00194754">
      <w:pPr>
        <w:pStyle w:val="Note"/>
      </w:pPr>
      <w:r>
        <w:t>(f)</w:t>
      </w:r>
      <w:r>
        <w:tab/>
        <w:t>Project TEI has been revised as part of business review for Pricing Submission 4 preparations.</w:t>
      </w:r>
    </w:p>
    <w:p w:rsidR="003007B7" w:rsidRDefault="003007B7" w:rsidP="00194754">
      <w:pPr>
        <w:pStyle w:val="Note"/>
      </w:pPr>
      <w:r>
        <w:t>(g)</w:t>
      </w:r>
      <w:r>
        <w:tab/>
        <w:t xml:space="preserve">This includes current year expenditure that was approved following the 2017-18 State Budget process. This balance also includes the projects Sewer rising main replacements (regional various), Sewer reticulation replacements (Violet Town), Sewer network augmentation (Alexandra), Raw water storage (Sawmill Settlement), and Pyalong – Tooborac to Pyalong pipeline (Pyalong). These projects have since had their TEIs revised downwards. </w:t>
      </w:r>
    </w:p>
    <w:p w:rsidR="003007B7" w:rsidRDefault="003007B7" w:rsidP="00194754">
      <w:pPr>
        <w:pStyle w:val="Note"/>
      </w:pPr>
    </w:p>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395"/>
        <w:gridCol w:w="992"/>
        <w:gridCol w:w="1276"/>
        <w:gridCol w:w="1104"/>
      </w:tblGrid>
      <w:tr w:rsidR="003007B7" w:rsidRPr="005B6AD1"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5B6AD1" w:rsidRDefault="003007B7" w:rsidP="00194754">
            <w:pPr>
              <w:autoSpaceDE w:val="0"/>
              <w:autoSpaceDN w:val="0"/>
              <w:adjustRightInd w:val="0"/>
              <w:rPr>
                <w:rFonts w:eastAsiaTheme="minorEastAsia" w:cs="Calibri"/>
                <w:iCs/>
                <w:color w:val="FFFFFF"/>
                <w:szCs w:val="18"/>
                <w:lang w:eastAsia="en-AU"/>
              </w:rPr>
            </w:pPr>
            <w:r w:rsidRPr="005B6AD1">
              <w:rPr>
                <w:rFonts w:eastAsiaTheme="minorEastAsia" w:cs="Calibri"/>
                <w:iCs/>
                <w:color w:val="FFFFFF"/>
                <w:szCs w:val="18"/>
                <w:lang w:eastAsia="en-AU"/>
              </w:rPr>
              <w:t xml:space="preserve"> </w:t>
            </w:r>
          </w:p>
        </w:tc>
        <w:tc>
          <w:tcPr>
            <w:tcW w:w="992" w:type="dxa"/>
            <w:tcBorders>
              <w:top w:val="nil"/>
              <w:left w:val="nil"/>
              <w:bottom w:val="nil"/>
              <w:right w:val="nil"/>
            </w:tcBorders>
            <w:shd w:val="solid" w:color="000000" w:fill="FFFFFF"/>
          </w:tcPr>
          <w:p w:rsidR="003007B7" w:rsidRPr="005B6AD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B6AD1">
              <w:rPr>
                <w:rFonts w:eastAsiaTheme="minorEastAsia" w:cs="Calibri"/>
                <w:iCs/>
                <w:color w:val="FFFFFF"/>
                <w:szCs w:val="18"/>
                <w:lang w:eastAsia="en-AU"/>
              </w:rPr>
              <w:t>Total estimated investment</w:t>
            </w:r>
          </w:p>
        </w:tc>
        <w:tc>
          <w:tcPr>
            <w:tcW w:w="1276" w:type="dxa"/>
            <w:tcBorders>
              <w:top w:val="nil"/>
              <w:left w:val="nil"/>
              <w:bottom w:val="nil"/>
              <w:right w:val="nil"/>
            </w:tcBorders>
            <w:shd w:val="solid" w:color="000000" w:fill="FFFFFF"/>
          </w:tcPr>
          <w:p w:rsidR="003007B7" w:rsidRPr="005B6AD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B6AD1">
              <w:rPr>
                <w:rFonts w:eastAsiaTheme="minorEastAsia" w:cs="Calibri"/>
                <w:iCs/>
                <w:color w:val="FFFFFF"/>
                <w:szCs w:val="18"/>
                <w:lang w:eastAsia="en-AU"/>
              </w:rPr>
              <w:t>Estimated expenditure to 30.06.2018</w:t>
            </w:r>
          </w:p>
        </w:tc>
        <w:tc>
          <w:tcPr>
            <w:tcW w:w="1104" w:type="dxa"/>
            <w:tcBorders>
              <w:top w:val="nil"/>
              <w:left w:val="nil"/>
              <w:bottom w:val="nil"/>
              <w:right w:val="nil"/>
            </w:tcBorders>
            <w:shd w:val="solid" w:color="000000" w:fill="FFFFFF"/>
          </w:tcPr>
          <w:p w:rsidR="003007B7" w:rsidRPr="005B6AD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B6AD1">
              <w:rPr>
                <w:rFonts w:eastAsiaTheme="minorEastAsia" w:cs="Calibri"/>
                <w:iCs/>
                <w:color w:val="FFFFFF"/>
                <w:szCs w:val="18"/>
                <w:lang w:eastAsia="en-AU"/>
              </w:rPr>
              <w:t>Financial completion date</w:t>
            </w:r>
          </w:p>
        </w:tc>
      </w:tr>
      <w:tr w:rsidR="003007B7" w:rsidRPr="005B6AD1"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5B6AD1" w:rsidRDefault="003007B7" w:rsidP="00194754">
            <w:pPr>
              <w:keepLines w:val="0"/>
              <w:autoSpaceDE w:val="0"/>
              <w:autoSpaceDN w:val="0"/>
              <w:adjustRightInd w:val="0"/>
              <w:rPr>
                <w:rFonts w:eastAsiaTheme="minorEastAsia" w:cs="Calibri"/>
                <w:color w:val="000000"/>
                <w:lang w:eastAsia="en-AU"/>
              </w:rPr>
            </w:pPr>
            <w:r w:rsidRPr="005B6AD1">
              <w:rPr>
                <w:rFonts w:eastAsiaTheme="minorEastAsia" w:cs="Calibri"/>
                <w:color w:val="000000"/>
                <w:szCs w:val="18"/>
                <w:lang w:eastAsia="en-AU"/>
              </w:rPr>
              <w:t xml:space="preserve">All remaining completed projects with a TEI </w:t>
            </w:r>
            <w:r>
              <w:rPr>
                <w:rFonts w:eastAsiaTheme="minorEastAsia" w:cs="Calibri"/>
                <w:color w:val="000000"/>
                <w:szCs w:val="18"/>
                <w:lang w:eastAsia="en-AU"/>
              </w:rPr>
              <w:br/>
            </w:r>
            <w:r w:rsidRPr="005B6AD1">
              <w:rPr>
                <w:rFonts w:eastAsiaTheme="minorEastAsia" w:cs="Calibri"/>
                <w:color w:val="000000"/>
                <w:szCs w:val="18"/>
                <w:lang w:eastAsia="en-AU"/>
              </w:rPr>
              <w:t xml:space="preserve">less than $1 million </w:t>
            </w:r>
            <w:r w:rsidRPr="005B6AD1">
              <w:rPr>
                <w:rFonts w:eastAsiaTheme="minorEastAsia" w:cs="Calibri"/>
                <w:color w:val="000000"/>
                <w:lang w:eastAsia="en-AU"/>
              </w:rPr>
              <w:t xml:space="preserve"> </w:t>
            </w:r>
          </w:p>
        </w:tc>
        <w:tc>
          <w:tcPr>
            <w:tcW w:w="992"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1 040</w:t>
            </w:r>
          </w:p>
        </w:tc>
        <w:tc>
          <w:tcPr>
            <w:tcW w:w="1276"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1 040</w:t>
            </w:r>
          </w:p>
        </w:tc>
        <w:tc>
          <w:tcPr>
            <w:tcW w:w="1104"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 xml:space="preserve">qtr 4 </w:t>
            </w:r>
            <w:r w:rsidRPr="005B6AD1">
              <w:rPr>
                <w:rFonts w:eastAsiaTheme="minorEastAsia" w:cs="Calibri"/>
                <w:color w:val="000000"/>
                <w:szCs w:val="18"/>
                <w:lang w:eastAsia="en-AU"/>
              </w:rPr>
              <w:br/>
              <w:t>2017-18</w:t>
            </w:r>
          </w:p>
        </w:tc>
      </w:tr>
      <w:tr w:rsidR="003007B7" w:rsidRPr="005B6AD1" w:rsidTr="00194754">
        <w:trPr>
          <w:trHeight w:hRule="exact" w:val="113"/>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5B6AD1" w:rsidRDefault="003007B7" w:rsidP="00194754">
            <w:pPr>
              <w:keepLines w:val="0"/>
              <w:autoSpaceDE w:val="0"/>
              <w:autoSpaceDN w:val="0"/>
              <w:adjustRightInd w:val="0"/>
              <w:rPr>
                <w:rFonts w:eastAsiaTheme="minorEastAsia" w:cs="Calibri"/>
                <w:color w:val="000000"/>
                <w:szCs w:val="18"/>
                <w:lang w:eastAsia="en-AU"/>
              </w:rPr>
            </w:pPr>
          </w:p>
        </w:tc>
        <w:tc>
          <w:tcPr>
            <w:tcW w:w="992"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p>
        </w:tc>
        <w:tc>
          <w:tcPr>
            <w:tcW w:w="1276"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p>
        </w:tc>
        <w:tc>
          <w:tcPr>
            <w:tcW w:w="1104"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p>
        </w:tc>
      </w:tr>
      <w:tr w:rsidR="003007B7" w:rsidRPr="005B6AD1"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5B6AD1" w:rsidRDefault="003007B7" w:rsidP="00194754">
            <w:pPr>
              <w:keepLines w:val="0"/>
              <w:autoSpaceDE w:val="0"/>
              <w:autoSpaceDN w:val="0"/>
              <w:adjustRightInd w:val="0"/>
              <w:ind w:left="0" w:firstLine="0"/>
              <w:rPr>
                <w:rFonts w:eastAsiaTheme="minorEastAsia" w:cs="Calibri"/>
                <w:i/>
                <w:iCs/>
                <w:color w:val="FFFFFF"/>
                <w:szCs w:val="18"/>
                <w:lang w:eastAsia="en-AU"/>
              </w:rPr>
            </w:pPr>
            <w:r w:rsidRPr="005B6AD1">
              <w:rPr>
                <w:rFonts w:eastAsiaTheme="minorEastAsia" w:cs="Calibri"/>
                <w:i/>
                <w:iCs/>
                <w:color w:val="FFFFFF"/>
                <w:szCs w:val="18"/>
                <w:lang w:eastAsia="en-AU"/>
              </w:rPr>
              <w:t xml:space="preserve">Estimated to be completed after publication date </w:t>
            </w:r>
            <w:r>
              <w:rPr>
                <w:rFonts w:eastAsiaTheme="minorEastAsia" w:cs="Calibri"/>
                <w:i/>
                <w:iCs/>
                <w:color w:val="FFFFFF"/>
                <w:szCs w:val="18"/>
                <w:lang w:eastAsia="en-AU"/>
              </w:rPr>
              <w:br/>
            </w:r>
            <w:r w:rsidRPr="005B6AD1">
              <w:rPr>
                <w:rFonts w:eastAsiaTheme="minorEastAsia" w:cs="Calibri"/>
                <w:i/>
                <w:iCs/>
                <w:color w:val="FFFFFF"/>
                <w:szCs w:val="18"/>
                <w:lang w:eastAsia="en-AU"/>
              </w:rPr>
              <w:t>and before 30 June 2018</w:t>
            </w:r>
          </w:p>
        </w:tc>
        <w:tc>
          <w:tcPr>
            <w:tcW w:w="992" w:type="dxa"/>
            <w:tcBorders>
              <w:top w:val="nil"/>
              <w:left w:val="nil"/>
              <w:bottom w:val="nil"/>
              <w:right w:val="nil"/>
            </w:tcBorders>
            <w:shd w:val="solid" w:color="000000" w:fill="FFFFFF"/>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5B6AD1">
              <w:rPr>
                <w:rFonts w:eastAsiaTheme="minorEastAsia" w:cs="Calibri"/>
                <w:i/>
                <w:iCs/>
                <w:color w:val="FFFFFF"/>
                <w:szCs w:val="18"/>
                <w:lang w:eastAsia="en-AU"/>
              </w:rPr>
              <w:t xml:space="preserve"> </w:t>
            </w:r>
          </w:p>
        </w:tc>
        <w:tc>
          <w:tcPr>
            <w:tcW w:w="1276" w:type="dxa"/>
            <w:tcBorders>
              <w:top w:val="nil"/>
              <w:left w:val="nil"/>
              <w:bottom w:val="nil"/>
              <w:right w:val="nil"/>
            </w:tcBorders>
            <w:shd w:val="solid" w:color="000000" w:fill="FFFFFF"/>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5B6AD1">
              <w:rPr>
                <w:rFonts w:eastAsiaTheme="minorEastAsia" w:cs="Calibri"/>
                <w:i/>
                <w:iCs/>
                <w:color w:val="FFFFFF"/>
                <w:szCs w:val="18"/>
                <w:lang w:eastAsia="en-AU"/>
              </w:rPr>
              <w:t xml:space="preserve"> </w:t>
            </w:r>
          </w:p>
        </w:tc>
        <w:tc>
          <w:tcPr>
            <w:tcW w:w="1104" w:type="dxa"/>
            <w:tcBorders>
              <w:top w:val="nil"/>
              <w:left w:val="nil"/>
              <w:bottom w:val="nil"/>
              <w:right w:val="nil"/>
            </w:tcBorders>
            <w:shd w:val="solid" w:color="000000" w:fill="FFFFFF"/>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5B6AD1">
              <w:rPr>
                <w:rFonts w:eastAsiaTheme="minorEastAsia" w:cs="Calibri"/>
                <w:i/>
                <w:iCs/>
                <w:color w:val="FFFFFF"/>
                <w:szCs w:val="18"/>
                <w:lang w:eastAsia="en-AU"/>
              </w:rPr>
              <w:t xml:space="preserve"> </w:t>
            </w:r>
          </w:p>
        </w:tc>
      </w:tr>
      <w:tr w:rsidR="003007B7" w:rsidRPr="005B6AD1"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5B6AD1" w:rsidRDefault="003007B7" w:rsidP="00194754">
            <w:pPr>
              <w:keepLines w:val="0"/>
              <w:autoSpaceDE w:val="0"/>
              <w:autoSpaceDN w:val="0"/>
              <w:adjustRightInd w:val="0"/>
              <w:rPr>
                <w:rFonts w:eastAsiaTheme="minorEastAsia" w:cs="Calibri"/>
                <w:color w:val="000000"/>
                <w:lang w:eastAsia="en-AU"/>
              </w:rPr>
            </w:pPr>
            <w:r w:rsidRPr="005B6AD1">
              <w:rPr>
                <w:rFonts w:eastAsiaTheme="minorEastAsia" w:cs="Calibri"/>
                <w:color w:val="000000"/>
                <w:szCs w:val="18"/>
                <w:lang w:eastAsia="en-AU"/>
              </w:rPr>
              <w:t xml:space="preserve">Additional waste management facility winter storage </w:t>
            </w:r>
            <w:r>
              <w:rPr>
                <w:rFonts w:eastAsiaTheme="minorEastAsia" w:cs="Calibri"/>
                <w:color w:val="000000"/>
                <w:szCs w:val="18"/>
                <w:lang w:eastAsia="en-AU"/>
              </w:rPr>
              <w:t xml:space="preserve"> </w:t>
            </w:r>
            <w:r w:rsidRPr="005B6AD1">
              <w:rPr>
                <w:rFonts w:eastAsiaTheme="minorEastAsia" w:cs="Calibri"/>
                <w:color w:val="000000"/>
                <w:szCs w:val="18"/>
                <w:lang w:eastAsia="en-AU"/>
              </w:rPr>
              <w:t xml:space="preserve">– </w:t>
            </w:r>
            <w:r>
              <w:rPr>
                <w:rFonts w:eastAsiaTheme="minorEastAsia" w:cs="Calibri"/>
                <w:color w:val="000000"/>
                <w:szCs w:val="18"/>
                <w:lang w:eastAsia="en-AU"/>
              </w:rPr>
              <w:br/>
            </w:r>
            <w:r w:rsidRPr="005B6AD1">
              <w:rPr>
                <w:rFonts w:eastAsiaTheme="minorEastAsia" w:cs="Calibri"/>
                <w:color w:val="000000"/>
                <w:szCs w:val="18"/>
                <w:lang w:eastAsia="en-AU"/>
              </w:rPr>
              <w:t xml:space="preserve">stage 2 (Tatura) </w:t>
            </w:r>
            <w:r w:rsidRPr="005B6AD1">
              <w:rPr>
                <w:rFonts w:eastAsiaTheme="minorEastAsia" w:cs="Calibri"/>
                <w:color w:val="000000"/>
                <w:lang w:eastAsia="en-AU"/>
              </w:rPr>
              <w:t xml:space="preserve"> </w:t>
            </w:r>
            <w:r w:rsidRPr="005B6AD1">
              <w:rPr>
                <w:rFonts w:eastAsiaTheme="minorEastAsia" w:cs="Calibri"/>
                <w:color w:val="000000"/>
                <w:lang w:eastAsia="en-AU"/>
              </w:rPr>
              <w:fldChar w:fldCharType="begin"/>
            </w:r>
            <w:r w:rsidRPr="005B6AD1">
              <w:rPr>
                <w:rFonts w:eastAsiaTheme="minorEastAsia" w:cs="Calibri"/>
                <w:color w:val="000000"/>
                <w:lang w:eastAsia="en-AU"/>
              </w:rPr>
              <w:instrText xml:space="preserve"> XE "Tatura" </w:instrText>
            </w:r>
            <w:r w:rsidRPr="005B6AD1">
              <w:rPr>
                <w:rFonts w:eastAsiaTheme="minorEastAsia" w:cs="Calibri"/>
                <w:color w:val="000000"/>
                <w:lang w:eastAsia="en-AU"/>
              </w:rPr>
              <w:fldChar w:fldCharType="end"/>
            </w:r>
          </w:p>
        </w:tc>
        <w:tc>
          <w:tcPr>
            <w:tcW w:w="992"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15</w:t>
            </w:r>
          </w:p>
        </w:tc>
        <w:tc>
          <w:tcPr>
            <w:tcW w:w="1276"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15</w:t>
            </w:r>
          </w:p>
        </w:tc>
        <w:tc>
          <w:tcPr>
            <w:tcW w:w="1104"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 xml:space="preserve">qtr 4 </w:t>
            </w:r>
            <w:r w:rsidRPr="005B6AD1">
              <w:rPr>
                <w:rFonts w:eastAsiaTheme="minorEastAsia" w:cs="Calibri"/>
                <w:color w:val="000000"/>
                <w:szCs w:val="18"/>
                <w:lang w:eastAsia="en-AU"/>
              </w:rPr>
              <w:br/>
              <w:t>2017-18</w:t>
            </w:r>
          </w:p>
        </w:tc>
      </w:tr>
      <w:tr w:rsidR="003007B7" w:rsidRPr="005B6AD1"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5B6AD1" w:rsidRDefault="003007B7" w:rsidP="00194754">
            <w:pPr>
              <w:keepLines w:val="0"/>
              <w:autoSpaceDE w:val="0"/>
              <w:autoSpaceDN w:val="0"/>
              <w:adjustRightInd w:val="0"/>
              <w:rPr>
                <w:rFonts w:eastAsiaTheme="minorEastAsia" w:cs="Calibri"/>
                <w:color w:val="000000"/>
                <w:lang w:eastAsia="en-AU"/>
              </w:rPr>
            </w:pPr>
            <w:r w:rsidRPr="005B6AD1">
              <w:rPr>
                <w:rFonts w:eastAsiaTheme="minorEastAsia" w:cs="Calibri"/>
                <w:color w:val="000000"/>
                <w:szCs w:val="18"/>
                <w:lang w:eastAsia="en-AU"/>
              </w:rPr>
              <w:t xml:space="preserve">Clear water storage augmentation </w:t>
            </w:r>
            <w:r w:rsidRPr="005B6AD1">
              <w:rPr>
                <w:rFonts w:eastAsiaTheme="minorEastAsia" w:cs="Calibri"/>
                <w:color w:val="000000"/>
                <w:szCs w:val="18"/>
                <w:lang w:eastAsia="en-AU"/>
              </w:rPr>
              <w:br/>
              <w:t xml:space="preserve">(Euroa) </w:t>
            </w:r>
            <w:r w:rsidRPr="005B6AD1">
              <w:rPr>
                <w:rFonts w:eastAsiaTheme="minorEastAsia" w:cs="Calibri"/>
                <w:color w:val="000000"/>
                <w:lang w:eastAsia="en-AU"/>
              </w:rPr>
              <w:t xml:space="preserve"> </w:t>
            </w:r>
            <w:r w:rsidRPr="005B6AD1">
              <w:rPr>
                <w:rFonts w:eastAsiaTheme="minorEastAsia" w:cs="Calibri"/>
                <w:color w:val="000000"/>
                <w:lang w:eastAsia="en-AU"/>
              </w:rPr>
              <w:fldChar w:fldCharType="begin"/>
            </w:r>
            <w:r w:rsidRPr="005B6AD1">
              <w:rPr>
                <w:rFonts w:eastAsiaTheme="minorEastAsia" w:cs="Calibri"/>
                <w:color w:val="000000"/>
                <w:lang w:eastAsia="en-AU"/>
              </w:rPr>
              <w:instrText xml:space="preserve"> XE "Euroa" </w:instrText>
            </w:r>
            <w:r w:rsidRPr="005B6AD1">
              <w:rPr>
                <w:rFonts w:eastAsiaTheme="minorEastAsia" w:cs="Calibri"/>
                <w:color w:val="000000"/>
                <w:lang w:eastAsia="en-AU"/>
              </w:rPr>
              <w:fldChar w:fldCharType="end"/>
            </w:r>
          </w:p>
        </w:tc>
        <w:tc>
          <w:tcPr>
            <w:tcW w:w="992"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128</w:t>
            </w:r>
          </w:p>
        </w:tc>
        <w:tc>
          <w:tcPr>
            <w:tcW w:w="1276"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128</w:t>
            </w:r>
          </w:p>
        </w:tc>
        <w:tc>
          <w:tcPr>
            <w:tcW w:w="1104"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 xml:space="preserve">qtr 4 </w:t>
            </w:r>
            <w:r w:rsidRPr="005B6AD1">
              <w:rPr>
                <w:rFonts w:eastAsiaTheme="minorEastAsia" w:cs="Calibri"/>
                <w:color w:val="000000"/>
                <w:szCs w:val="18"/>
                <w:lang w:eastAsia="en-AU"/>
              </w:rPr>
              <w:br/>
              <w:t>2017-18</w:t>
            </w:r>
          </w:p>
        </w:tc>
      </w:tr>
      <w:tr w:rsidR="003007B7" w:rsidRPr="005B6AD1"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5B6AD1" w:rsidRDefault="003007B7" w:rsidP="00194754">
            <w:pPr>
              <w:keepLines w:val="0"/>
              <w:autoSpaceDE w:val="0"/>
              <w:autoSpaceDN w:val="0"/>
              <w:adjustRightInd w:val="0"/>
              <w:rPr>
                <w:rFonts w:eastAsiaTheme="minorEastAsia" w:cs="Calibri"/>
                <w:color w:val="000000"/>
                <w:lang w:eastAsia="en-AU"/>
              </w:rPr>
            </w:pPr>
            <w:r w:rsidRPr="005B6AD1">
              <w:rPr>
                <w:rFonts w:eastAsiaTheme="minorEastAsia" w:cs="Calibri"/>
                <w:color w:val="000000"/>
                <w:szCs w:val="18"/>
                <w:lang w:eastAsia="en-AU"/>
              </w:rPr>
              <w:t xml:space="preserve">Clear water storage augmentation </w:t>
            </w:r>
            <w:r w:rsidRPr="005B6AD1">
              <w:rPr>
                <w:rFonts w:eastAsiaTheme="minorEastAsia" w:cs="Calibri"/>
                <w:color w:val="000000"/>
                <w:szCs w:val="18"/>
                <w:lang w:eastAsia="en-AU"/>
              </w:rPr>
              <w:br/>
              <w:t xml:space="preserve">(Rushworth) </w:t>
            </w:r>
            <w:r w:rsidRPr="005B6AD1">
              <w:rPr>
                <w:rFonts w:eastAsiaTheme="minorEastAsia" w:cs="Calibri"/>
                <w:color w:val="000000"/>
                <w:lang w:eastAsia="en-AU"/>
              </w:rPr>
              <w:t xml:space="preserve"> </w:t>
            </w:r>
            <w:r w:rsidRPr="005B6AD1">
              <w:rPr>
                <w:rFonts w:eastAsiaTheme="minorEastAsia" w:cs="Calibri"/>
                <w:color w:val="000000"/>
                <w:lang w:eastAsia="en-AU"/>
              </w:rPr>
              <w:fldChar w:fldCharType="begin"/>
            </w:r>
            <w:r w:rsidRPr="005B6AD1">
              <w:rPr>
                <w:rFonts w:eastAsiaTheme="minorEastAsia" w:cs="Calibri"/>
                <w:color w:val="000000"/>
                <w:lang w:eastAsia="en-AU"/>
              </w:rPr>
              <w:instrText xml:space="preserve"> XE "Rushworth" </w:instrText>
            </w:r>
            <w:r w:rsidRPr="005B6AD1">
              <w:rPr>
                <w:rFonts w:eastAsiaTheme="minorEastAsia" w:cs="Calibri"/>
                <w:color w:val="000000"/>
                <w:lang w:eastAsia="en-AU"/>
              </w:rPr>
              <w:fldChar w:fldCharType="end"/>
            </w:r>
          </w:p>
        </w:tc>
        <w:tc>
          <w:tcPr>
            <w:tcW w:w="992"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670</w:t>
            </w:r>
          </w:p>
        </w:tc>
        <w:tc>
          <w:tcPr>
            <w:tcW w:w="1276"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670</w:t>
            </w:r>
          </w:p>
        </w:tc>
        <w:tc>
          <w:tcPr>
            <w:tcW w:w="1104"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 xml:space="preserve">qtr 4 </w:t>
            </w:r>
            <w:r w:rsidRPr="005B6AD1">
              <w:rPr>
                <w:rFonts w:eastAsiaTheme="minorEastAsia" w:cs="Calibri"/>
                <w:color w:val="000000"/>
                <w:szCs w:val="18"/>
                <w:lang w:eastAsia="en-AU"/>
              </w:rPr>
              <w:br/>
              <w:t>2017-18</w:t>
            </w:r>
          </w:p>
        </w:tc>
      </w:tr>
      <w:tr w:rsidR="003007B7" w:rsidRPr="005B6AD1"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5B6AD1" w:rsidRDefault="003007B7" w:rsidP="00194754">
            <w:pPr>
              <w:keepLines w:val="0"/>
              <w:autoSpaceDE w:val="0"/>
              <w:autoSpaceDN w:val="0"/>
              <w:adjustRightInd w:val="0"/>
              <w:rPr>
                <w:rFonts w:eastAsiaTheme="minorEastAsia" w:cs="Calibri"/>
                <w:color w:val="000000"/>
                <w:lang w:eastAsia="en-AU"/>
              </w:rPr>
            </w:pPr>
            <w:r w:rsidRPr="005B6AD1">
              <w:rPr>
                <w:rFonts w:eastAsiaTheme="minorEastAsia" w:cs="Calibri"/>
                <w:color w:val="000000"/>
                <w:szCs w:val="18"/>
                <w:lang w:eastAsia="en-AU"/>
              </w:rPr>
              <w:t xml:space="preserve">Murray Goulburn Cooperative unfluoridated water pipeline (Cobram) </w:t>
            </w:r>
            <w:r w:rsidRPr="005B6AD1">
              <w:rPr>
                <w:rFonts w:eastAsiaTheme="minorEastAsia" w:cs="Calibri"/>
                <w:color w:val="000000"/>
                <w:lang w:eastAsia="en-AU"/>
              </w:rPr>
              <w:t xml:space="preserve"> </w:t>
            </w:r>
            <w:r w:rsidRPr="005B6AD1">
              <w:rPr>
                <w:rFonts w:eastAsiaTheme="minorEastAsia" w:cs="Calibri"/>
                <w:color w:val="000000"/>
                <w:lang w:eastAsia="en-AU"/>
              </w:rPr>
              <w:fldChar w:fldCharType="begin"/>
            </w:r>
            <w:r w:rsidRPr="005B6AD1">
              <w:rPr>
                <w:rFonts w:eastAsiaTheme="minorEastAsia" w:cs="Calibri"/>
                <w:color w:val="000000"/>
                <w:lang w:eastAsia="en-AU"/>
              </w:rPr>
              <w:instrText xml:space="preserve"> XE "Cobram" </w:instrText>
            </w:r>
            <w:r w:rsidRPr="005B6AD1">
              <w:rPr>
                <w:rFonts w:eastAsiaTheme="minorEastAsia" w:cs="Calibri"/>
                <w:color w:val="000000"/>
                <w:lang w:eastAsia="en-AU"/>
              </w:rPr>
              <w:fldChar w:fldCharType="end"/>
            </w:r>
          </w:p>
        </w:tc>
        <w:tc>
          <w:tcPr>
            <w:tcW w:w="992"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220</w:t>
            </w:r>
          </w:p>
        </w:tc>
        <w:tc>
          <w:tcPr>
            <w:tcW w:w="1276"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220</w:t>
            </w:r>
          </w:p>
        </w:tc>
        <w:tc>
          <w:tcPr>
            <w:tcW w:w="1104"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 xml:space="preserve">qtr 4 </w:t>
            </w:r>
            <w:r w:rsidRPr="005B6AD1">
              <w:rPr>
                <w:rFonts w:eastAsiaTheme="minorEastAsia" w:cs="Calibri"/>
                <w:color w:val="000000"/>
                <w:szCs w:val="18"/>
                <w:lang w:eastAsia="en-AU"/>
              </w:rPr>
              <w:br/>
              <w:t>2017-18</w:t>
            </w:r>
          </w:p>
        </w:tc>
      </w:tr>
      <w:tr w:rsidR="003007B7" w:rsidRPr="005B6AD1"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5B6AD1" w:rsidRDefault="003007B7" w:rsidP="00194754">
            <w:pPr>
              <w:keepLines w:val="0"/>
              <w:autoSpaceDE w:val="0"/>
              <w:autoSpaceDN w:val="0"/>
              <w:adjustRightInd w:val="0"/>
              <w:rPr>
                <w:rFonts w:eastAsiaTheme="minorEastAsia" w:cs="Calibri"/>
                <w:color w:val="000000"/>
                <w:lang w:eastAsia="en-AU"/>
              </w:rPr>
            </w:pPr>
            <w:r>
              <w:rPr>
                <w:rFonts w:eastAsiaTheme="minorEastAsia" w:cs="Calibri"/>
                <w:color w:val="000000"/>
                <w:szCs w:val="18"/>
                <w:lang w:eastAsia="en-AU"/>
              </w:rPr>
              <w:t>Relining</w:t>
            </w:r>
            <w:r w:rsidRPr="005B6AD1">
              <w:rPr>
                <w:rFonts w:eastAsiaTheme="minorEastAsia" w:cs="Calibri"/>
                <w:color w:val="000000"/>
                <w:szCs w:val="18"/>
                <w:lang w:eastAsia="en-AU"/>
              </w:rPr>
              <w:t xml:space="preserve">/replacement sewers </w:t>
            </w:r>
            <w:r w:rsidRPr="005B6AD1">
              <w:rPr>
                <w:rFonts w:eastAsiaTheme="minorEastAsia" w:cs="Calibri"/>
                <w:color w:val="000000"/>
                <w:szCs w:val="18"/>
                <w:lang w:eastAsia="en-AU"/>
              </w:rPr>
              <w:br/>
              <w:t xml:space="preserve">(regional various) </w:t>
            </w:r>
            <w:r w:rsidRPr="005B6AD1">
              <w:rPr>
                <w:rFonts w:eastAsiaTheme="minorEastAsia" w:cs="Calibri"/>
                <w:color w:val="000000"/>
                <w:szCs w:val="12"/>
                <w:vertAlign w:val="superscript"/>
                <w:lang w:eastAsia="en-AU"/>
              </w:rPr>
              <w:t>(a)</w:t>
            </w:r>
            <w:r w:rsidRPr="005B6AD1">
              <w:rPr>
                <w:rFonts w:eastAsiaTheme="minorEastAsia" w:cs="Calibri"/>
                <w:color w:val="000000"/>
                <w:lang w:eastAsia="en-AU"/>
              </w:rPr>
              <w:t xml:space="preserve"> </w:t>
            </w:r>
            <w:r w:rsidRPr="005B6AD1">
              <w:rPr>
                <w:rFonts w:eastAsiaTheme="minorEastAsia" w:cs="Calibri"/>
                <w:color w:val="000000"/>
                <w:lang w:eastAsia="en-AU"/>
              </w:rPr>
              <w:fldChar w:fldCharType="begin"/>
            </w:r>
            <w:r w:rsidRPr="005B6AD1">
              <w:rPr>
                <w:rFonts w:eastAsiaTheme="minorEastAsia" w:cs="Calibri"/>
                <w:color w:val="000000"/>
                <w:lang w:eastAsia="en-AU"/>
              </w:rPr>
              <w:instrText xml:space="preserve"> XE "Regional:Various" </w:instrText>
            </w:r>
            <w:r w:rsidRPr="005B6AD1">
              <w:rPr>
                <w:rFonts w:eastAsiaTheme="minorEastAsia" w:cs="Calibri"/>
                <w:color w:val="000000"/>
                <w:lang w:eastAsia="en-AU"/>
              </w:rPr>
              <w:fldChar w:fldCharType="end"/>
            </w:r>
          </w:p>
        </w:tc>
        <w:tc>
          <w:tcPr>
            <w:tcW w:w="992"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1 785</w:t>
            </w:r>
          </w:p>
        </w:tc>
        <w:tc>
          <w:tcPr>
            <w:tcW w:w="1276"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1 785</w:t>
            </w:r>
          </w:p>
        </w:tc>
        <w:tc>
          <w:tcPr>
            <w:tcW w:w="1104"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 xml:space="preserve">qtr 4 </w:t>
            </w:r>
            <w:r w:rsidRPr="005B6AD1">
              <w:rPr>
                <w:rFonts w:eastAsiaTheme="minorEastAsia" w:cs="Calibri"/>
                <w:color w:val="000000"/>
                <w:szCs w:val="18"/>
                <w:lang w:eastAsia="en-AU"/>
              </w:rPr>
              <w:br/>
              <w:t>2017-18</w:t>
            </w:r>
          </w:p>
        </w:tc>
      </w:tr>
      <w:tr w:rsidR="003007B7" w:rsidRPr="005B6AD1"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5B6AD1" w:rsidRDefault="003007B7" w:rsidP="00194754">
            <w:pPr>
              <w:keepLines w:val="0"/>
              <w:autoSpaceDE w:val="0"/>
              <w:autoSpaceDN w:val="0"/>
              <w:adjustRightInd w:val="0"/>
              <w:rPr>
                <w:rFonts w:eastAsiaTheme="minorEastAsia" w:cs="Calibri"/>
                <w:color w:val="000000"/>
                <w:lang w:eastAsia="en-AU"/>
              </w:rPr>
            </w:pPr>
            <w:r w:rsidRPr="005B6AD1">
              <w:rPr>
                <w:rFonts w:eastAsiaTheme="minorEastAsia" w:cs="Calibri"/>
                <w:color w:val="000000"/>
                <w:szCs w:val="18"/>
                <w:lang w:eastAsia="en-AU"/>
              </w:rPr>
              <w:t xml:space="preserve">Sewer network augmentation </w:t>
            </w:r>
            <w:r w:rsidRPr="005B6AD1">
              <w:rPr>
                <w:rFonts w:eastAsiaTheme="minorEastAsia" w:cs="Calibri"/>
                <w:color w:val="000000"/>
                <w:szCs w:val="18"/>
                <w:lang w:eastAsia="en-AU"/>
              </w:rPr>
              <w:br/>
              <w:t xml:space="preserve">(Seymour) </w:t>
            </w:r>
            <w:r w:rsidRPr="005B6AD1">
              <w:rPr>
                <w:rFonts w:eastAsiaTheme="minorEastAsia" w:cs="Calibri"/>
                <w:color w:val="000000"/>
                <w:lang w:eastAsia="en-AU"/>
              </w:rPr>
              <w:t xml:space="preserve"> </w:t>
            </w:r>
            <w:r w:rsidRPr="005B6AD1">
              <w:rPr>
                <w:rFonts w:eastAsiaTheme="minorEastAsia" w:cs="Calibri"/>
                <w:color w:val="000000"/>
                <w:lang w:eastAsia="en-AU"/>
              </w:rPr>
              <w:fldChar w:fldCharType="begin"/>
            </w:r>
            <w:r w:rsidRPr="005B6AD1">
              <w:rPr>
                <w:rFonts w:eastAsiaTheme="minorEastAsia" w:cs="Calibri"/>
                <w:color w:val="000000"/>
                <w:lang w:eastAsia="en-AU"/>
              </w:rPr>
              <w:instrText xml:space="preserve"> XE "Seymour" </w:instrText>
            </w:r>
            <w:r w:rsidRPr="005B6AD1">
              <w:rPr>
                <w:rFonts w:eastAsiaTheme="minorEastAsia" w:cs="Calibri"/>
                <w:color w:val="000000"/>
                <w:lang w:eastAsia="en-AU"/>
              </w:rPr>
              <w:fldChar w:fldCharType="end"/>
            </w:r>
          </w:p>
        </w:tc>
        <w:tc>
          <w:tcPr>
            <w:tcW w:w="992"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5</w:t>
            </w:r>
          </w:p>
        </w:tc>
        <w:tc>
          <w:tcPr>
            <w:tcW w:w="1276"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5</w:t>
            </w:r>
          </w:p>
        </w:tc>
        <w:tc>
          <w:tcPr>
            <w:tcW w:w="1104"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 xml:space="preserve">qtr 4 </w:t>
            </w:r>
            <w:r w:rsidRPr="005B6AD1">
              <w:rPr>
                <w:rFonts w:eastAsiaTheme="minorEastAsia" w:cs="Calibri"/>
                <w:color w:val="000000"/>
                <w:szCs w:val="18"/>
                <w:lang w:eastAsia="en-AU"/>
              </w:rPr>
              <w:br/>
              <w:t>2017-18</w:t>
            </w:r>
          </w:p>
        </w:tc>
      </w:tr>
      <w:tr w:rsidR="003007B7" w:rsidRPr="005B6AD1"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5B6AD1" w:rsidRDefault="003007B7" w:rsidP="00194754">
            <w:pPr>
              <w:keepLines w:val="0"/>
              <w:autoSpaceDE w:val="0"/>
              <w:autoSpaceDN w:val="0"/>
              <w:adjustRightInd w:val="0"/>
              <w:rPr>
                <w:rFonts w:eastAsiaTheme="minorEastAsia" w:cs="Calibri"/>
                <w:color w:val="000000"/>
                <w:lang w:eastAsia="en-AU"/>
              </w:rPr>
            </w:pPr>
            <w:r w:rsidRPr="005B6AD1">
              <w:rPr>
                <w:rFonts w:eastAsiaTheme="minorEastAsia" w:cs="Calibri"/>
                <w:color w:val="000000"/>
                <w:szCs w:val="18"/>
                <w:lang w:eastAsia="en-AU"/>
              </w:rPr>
              <w:t xml:space="preserve">Water treatment plant improvement works </w:t>
            </w:r>
            <w:r w:rsidRPr="005B6AD1">
              <w:rPr>
                <w:rFonts w:eastAsiaTheme="minorEastAsia" w:cs="Calibri"/>
                <w:color w:val="000000"/>
                <w:szCs w:val="18"/>
                <w:lang w:eastAsia="en-AU"/>
              </w:rPr>
              <w:br/>
              <w:t xml:space="preserve">(Nagambie) </w:t>
            </w:r>
            <w:r w:rsidRPr="005B6AD1">
              <w:rPr>
                <w:rFonts w:eastAsiaTheme="minorEastAsia" w:cs="Calibri"/>
                <w:color w:val="000000"/>
                <w:lang w:eastAsia="en-AU"/>
              </w:rPr>
              <w:t xml:space="preserve"> </w:t>
            </w:r>
            <w:r w:rsidRPr="005B6AD1">
              <w:rPr>
                <w:rFonts w:eastAsiaTheme="minorEastAsia" w:cs="Calibri"/>
                <w:color w:val="000000"/>
                <w:lang w:eastAsia="en-AU"/>
              </w:rPr>
              <w:fldChar w:fldCharType="begin"/>
            </w:r>
            <w:r w:rsidRPr="005B6AD1">
              <w:rPr>
                <w:rFonts w:eastAsiaTheme="minorEastAsia" w:cs="Calibri"/>
                <w:color w:val="000000"/>
                <w:lang w:eastAsia="en-AU"/>
              </w:rPr>
              <w:instrText xml:space="preserve"> XE "Nagambie" </w:instrText>
            </w:r>
            <w:r w:rsidRPr="005B6AD1">
              <w:rPr>
                <w:rFonts w:eastAsiaTheme="minorEastAsia" w:cs="Calibri"/>
                <w:color w:val="000000"/>
                <w:lang w:eastAsia="en-AU"/>
              </w:rPr>
              <w:fldChar w:fldCharType="end"/>
            </w:r>
          </w:p>
        </w:tc>
        <w:tc>
          <w:tcPr>
            <w:tcW w:w="992"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60</w:t>
            </w:r>
          </w:p>
        </w:tc>
        <w:tc>
          <w:tcPr>
            <w:tcW w:w="1276"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60</w:t>
            </w:r>
          </w:p>
        </w:tc>
        <w:tc>
          <w:tcPr>
            <w:tcW w:w="1104" w:type="dxa"/>
            <w:tcBorders>
              <w:top w:val="nil"/>
              <w:left w:val="nil"/>
              <w:bottom w:val="nil"/>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 xml:space="preserve">qtr 4 </w:t>
            </w:r>
            <w:r w:rsidRPr="005B6AD1">
              <w:rPr>
                <w:rFonts w:eastAsiaTheme="minorEastAsia" w:cs="Calibri"/>
                <w:color w:val="000000"/>
                <w:szCs w:val="18"/>
                <w:lang w:eastAsia="en-AU"/>
              </w:rPr>
              <w:br/>
              <w:t>2017-18</w:t>
            </w:r>
          </w:p>
        </w:tc>
      </w:tr>
      <w:tr w:rsidR="003007B7" w:rsidRPr="005B6AD1"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12" w:space="0" w:color="auto"/>
              <w:right w:val="nil"/>
            </w:tcBorders>
          </w:tcPr>
          <w:p w:rsidR="003007B7" w:rsidRPr="005B6AD1" w:rsidRDefault="003007B7" w:rsidP="00194754">
            <w:pPr>
              <w:keepLines w:val="0"/>
              <w:autoSpaceDE w:val="0"/>
              <w:autoSpaceDN w:val="0"/>
              <w:adjustRightInd w:val="0"/>
              <w:rPr>
                <w:rFonts w:eastAsiaTheme="minorEastAsia" w:cs="Calibri"/>
                <w:color w:val="000000"/>
                <w:lang w:eastAsia="en-AU"/>
              </w:rPr>
            </w:pPr>
            <w:r>
              <w:rPr>
                <w:rFonts w:eastAsiaTheme="minorEastAsia" w:cs="Calibri"/>
                <w:color w:val="000000"/>
                <w:szCs w:val="18"/>
                <w:lang w:eastAsia="en-AU"/>
              </w:rPr>
              <w:t>Water treatment plant pH</w:t>
            </w:r>
            <w:r w:rsidRPr="005B6AD1">
              <w:rPr>
                <w:rFonts w:eastAsiaTheme="minorEastAsia" w:cs="Calibri"/>
                <w:color w:val="000000"/>
                <w:szCs w:val="18"/>
                <w:lang w:eastAsia="en-AU"/>
              </w:rPr>
              <w:t xml:space="preserve"> correction </w:t>
            </w:r>
            <w:r w:rsidRPr="005B6AD1">
              <w:rPr>
                <w:rFonts w:eastAsiaTheme="minorEastAsia" w:cs="Calibri"/>
                <w:color w:val="000000"/>
                <w:szCs w:val="18"/>
                <w:lang w:eastAsia="en-AU"/>
              </w:rPr>
              <w:br/>
              <w:t xml:space="preserve">(Seymour) </w:t>
            </w:r>
            <w:r w:rsidRPr="005B6AD1">
              <w:rPr>
                <w:rFonts w:eastAsiaTheme="minorEastAsia" w:cs="Calibri"/>
                <w:color w:val="000000"/>
                <w:szCs w:val="12"/>
                <w:vertAlign w:val="superscript"/>
                <w:lang w:eastAsia="en-AU"/>
              </w:rPr>
              <w:t>(b)</w:t>
            </w:r>
            <w:r w:rsidRPr="005B6AD1">
              <w:rPr>
                <w:rFonts w:eastAsiaTheme="minorEastAsia" w:cs="Calibri"/>
                <w:color w:val="000000"/>
                <w:lang w:eastAsia="en-AU"/>
              </w:rPr>
              <w:t xml:space="preserve"> </w:t>
            </w:r>
            <w:r w:rsidRPr="005B6AD1">
              <w:rPr>
                <w:rFonts w:eastAsiaTheme="minorEastAsia" w:cs="Calibri"/>
                <w:color w:val="000000"/>
                <w:lang w:eastAsia="en-AU"/>
              </w:rPr>
              <w:fldChar w:fldCharType="begin"/>
            </w:r>
            <w:r w:rsidRPr="005B6AD1">
              <w:rPr>
                <w:rFonts w:eastAsiaTheme="minorEastAsia" w:cs="Calibri"/>
                <w:color w:val="000000"/>
                <w:lang w:eastAsia="en-AU"/>
              </w:rPr>
              <w:instrText xml:space="preserve"> XE "Seymour" </w:instrText>
            </w:r>
            <w:r w:rsidRPr="005B6AD1">
              <w:rPr>
                <w:rFonts w:eastAsiaTheme="minorEastAsia" w:cs="Calibri"/>
                <w:color w:val="000000"/>
                <w:lang w:eastAsia="en-AU"/>
              </w:rPr>
              <w:fldChar w:fldCharType="end"/>
            </w:r>
          </w:p>
        </w:tc>
        <w:tc>
          <w:tcPr>
            <w:tcW w:w="992" w:type="dxa"/>
            <w:tcBorders>
              <w:top w:val="nil"/>
              <w:left w:val="nil"/>
              <w:bottom w:val="single" w:sz="12" w:space="0" w:color="auto"/>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17</w:t>
            </w:r>
          </w:p>
        </w:tc>
        <w:tc>
          <w:tcPr>
            <w:tcW w:w="1276" w:type="dxa"/>
            <w:tcBorders>
              <w:top w:val="nil"/>
              <w:left w:val="nil"/>
              <w:bottom w:val="single" w:sz="12" w:space="0" w:color="auto"/>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17</w:t>
            </w:r>
          </w:p>
        </w:tc>
        <w:tc>
          <w:tcPr>
            <w:tcW w:w="1104" w:type="dxa"/>
            <w:tcBorders>
              <w:top w:val="nil"/>
              <w:left w:val="nil"/>
              <w:bottom w:val="single" w:sz="12" w:space="0" w:color="auto"/>
              <w:right w:val="nil"/>
            </w:tcBorders>
          </w:tcPr>
          <w:p w:rsidR="003007B7" w:rsidRPr="005B6AD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B6AD1">
              <w:rPr>
                <w:rFonts w:eastAsiaTheme="minorEastAsia" w:cs="Calibri"/>
                <w:color w:val="000000"/>
                <w:szCs w:val="18"/>
                <w:lang w:eastAsia="en-AU"/>
              </w:rPr>
              <w:t xml:space="preserve">qtr 4 </w:t>
            </w:r>
            <w:r w:rsidRPr="005B6AD1">
              <w:rPr>
                <w:rFonts w:eastAsiaTheme="minorEastAsia" w:cs="Calibri"/>
                <w:color w:val="000000"/>
                <w:szCs w:val="18"/>
                <w:lang w:eastAsia="en-AU"/>
              </w:rPr>
              <w:br/>
              <w:t>2017-18</w:t>
            </w:r>
          </w:p>
        </w:tc>
      </w:tr>
    </w:tbl>
    <w:p w:rsidR="003007B7" w:rsidRDefault="003007B7" w:rsidP="00194754">
      <w:pPr>
        <w:pStyle w:val="Source"/>
      </w:pPr>
      <w:r w:rsidRPr="004530EC">
        <w:t xml:space="preserve">Source: Goulburn </w:t>
      </w:r>
      <w:r>
        <w:t>Valley Region Water Corporation</w:t>
      </w:r>
    </w:p>
    <w:p w:rsidR="003007B7" w:rsidRDefault="003007B7" w:rsidP="00194754">
      <w:pPr>
        <w:pStyle w:val="Note"/>
      </w:pPr>
      <w:r>
        <w:t xml:space="preserve">Notes: </w:t>
      </w:r>
    </w:p>
    <w:p w:rsidR="003007B7" w:rsidRDefault="003007B7" w:rsidP="00194754">
      <w:pPr>
        <w:pStyle w:val="Note"/>
      </w:pPr>
      <w:r>
        <w:t>(a)</w:t>
      </w:r>
      <w:r>
        <w:tab/>
        <w:t>TEI has reduced due to costs having been diverted to other capital expenditure programs.</w:t>
      </w:r>
    </w:p>
    <w:p w:rsidR="003007B7" w:rsidRPr="00BA1E23" w:rsidRDefault="003007B7" w:rsidP="00194754">
      <w:pPr>
        <w:pStyle w:val="Note"/>
      </w:pPr>
      <w:r>
        <w:t>(b)</w:t>
      </w:r>
      <w:r>
        <w:tab/>
        <w:t xml:space="preserve">Previously captured under ‘All remaining existing projects with a TEI less than $1 million’. </w:t>
      </w:r>
      <w:r>
        <w:br/>
        <w:t>Project TEI increased due to changes in project scope.</w:t>
      </w:r>
    </w:p>
    <w:p w:rsidR="003007B7" w:rsidRDefault="003007B7" w:rsidP="00194754"/>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40" w:name="_Toc512526604"/>
      <w:r w:rsidRPr="00674C40">
        <w:t>Grampians Wimmer</w:t>
      </w:r>
      <w:r>
        <w:t>a Mallee Water Corporation</w:t>
      </w:r>
      <w:bookmarkEnd w:id="40"/>
    </w:p>
    <w:p w:rsidR="003007B7" w:rsidRDefault="003007B7" w:rsidP="00194754">
      <w:pPr>
        <w:pStyle w:val="Heading20"/>
      </w:pPr>
      <w:r>
        <w:t>New projects</w:t>
      </w:r>
    </w:p>
    <w:p w:rsidR="003007B7" w:rsidRPr="00B677DF" w:rsidRDefault="003007B7" w:rsidP="00194754">
      <w:pPr>
        <w:pStyle w:val="TableUnits"/>
      </w:pPr>
      <w:r>
        <w:t>($ thousand)</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2880"/>
        <w:gridCol w:w="136"/>
        <w:gridCol w:w="765"/>
        <w:gridCol w:w="1077"/>
        <w:gridCol w:w="992"/>
        <w:gridCol w:w="992"/>
        <w:gridCol w:w="924"/>
      </w:tblGrid>
      <w:tr w:rsidR="003007B7" w:rsidRPr="00B677DF"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shd w:val="solid" w:color="000000" w:fill="FFFFFF"/>
          </w:tcPr>
          <w:p w:rsidR="003007B7" w:rsidRPr="00B677DF" w:rsidRDefault="003007B7" w:rsidP="00194754">
            <w:pPr>
              <w:pStyle w:val="Source"/>
              <w:spacing w:after="20"/>
              <w:rPr>
                <w:rFonts w:eastAsiaTheme="minorEastAsia" w:cs="Calibri"/>
                <w:color w:val="000000"/>
                <w:sz w:val="17"/>
                <w:lang w:eastAsia="en-AU"/>
              </w:rPr>
            </w:pPr>
            <w:r w:rsidRPr="00B677DF">
              <w:rPr>
                <w:rFonts w:eastAsiaTheme="minorEastAsia" w:cs="Calibri"/>
                <w:color w:val="000000"/>
                <w:sz w:val="17"/>
                <w:lang w:eastAsia="en-AU"/>
              </w:rPr>
              <w:t xml:space="preserve"> </w:t>
            </w:r>
          </w:p>
        </w:tc>
        <w:tc>
          <w:tcPr>
            <w:tcW w:w="901" w:type="dxa"/>
            <w:gridSpan w:val="2"/>
            <w:tcBorders>
              <w:top w:val="nil"/>
              <w:left w:val="nil"/>
              <w:bottom w:val="nil"/>
              <w:right w:val="nil"/>
            </w:tcBorders>
            <w:shd w:val="solid" w:color="000000" w:fill="FFFFFF"/>
          </w:tcPr>
          <w:p w:rsidR="003007B7" w:rsidRPr="00B677DF"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677DF">
              <w:rPr>
                <w:rFonts w:eastAsiaTheme="minorEastAsia" w:cs="Calibri"/>
                <w:iCs/>
                <w:color w:val="FFFFFF"/>
                <w:szCs w:val="18"/>
                <w:lang w:eastAsia="en-AU"/>
              </w:rPr>
              <w:t>Total estimated investment</w:t>
            </w:r>
          </w:p>
        </w:tc>
        <w:tc>
          <w:tcPr>
            <w:tcW w:w="1077" w:type="dxa"/>
            <w:tcBorders>
              <w:top w:val="nil"/>
              <w:left w:val="nil"/>
              <w:bottom w:val="nil"/>
              <w:right w:val="nil"/>
            </w:tcBorders>
            <w:shd w:val="solid" w:color="000000" w:fill="FFFFFF"/>
          </w:tcPr>
          <w:p w:rsidR="003007B7" w:rsidRPr="00B677DF"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677DF">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B677DF"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677DF">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B677DF"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677DF">
              <w:rPr>
                <w:rFonts w:eastAsiaTheme="minorEastAsia" w:cs="Calibri"/>
                <w:iCs/>
                <w:color w:val="FFFFFF"/>
                <w:szCs w:val="18"/>
                <w:lang w:eastAsia="en-AU"/>
              </w:rPr>
              <w:t>Remaining expenditure</w:t>
            </w:r>
          </w:p>
        </w:tc>
        <w:tc>
          <w:tcPr>
            <w:tcW w:w="924" w:type="dxa"/>
            <w:tcBorders>
              <w:top w:val="nil"/>
              <w:left w:val="nil"/>
              <w:bottom w:val="nil"/>
              <w:right w:val="nil"/>
            </w:tcBorders>
            <w:shd w:val="solid" w:color="000000" w:fill="FFFFFF"/>
          </w:tcPr>
          <w:p w:rsidR="003007B7" w:rsidRPr="00B677DF"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677DF">
              <w:rPr>
                <w:rFonts w:eastAsiaTheme="minorEastAsia" w:cs="Calibri"/>
                <w:iCs/>
                <w:color w:val="FFFFFF"/>
                <w:szCs w:val="18"/>
                <w:lang w:eastAsia="en-AU"/>
              </w:rPr>
              <w:t>Estimated completion date</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Dam safety works (regional various) </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2 352</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251</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2 101</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ongoing</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Domestic and stock water pump stations renewals (regional various) </w:t>
            </w:r>
            <w:r w:rsidRPr="00B677DF">
              <w:rPr>
                <w:rFonts w:eastAsiaTheme="minorEastAsia" w:cs="Calibri"/>
                <w:color w:val="000000"/>
                <w:szCs w:val="18"/>
                <w:vertAlign w:val="superscript"/>
                <w:lang w:eastAsia="en-AU"/>
              </w:rPr>
              <w:t>(a)</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1 166</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293</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873</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ongoing</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Embankment rehabilitation </w:t>
            </w:r>
            <w:r w:rsidRPr="001C019A">
              <w:rPr>
                <w:rFonts w:eastAsiaTheme="minorEastAsia" w:cs="Calibri"/>
                <w:color w:val="000000"/>
                <w:szCs w:val="18"/>
                <w:lang w:eastAsia="en-AU"/>
              </w:rPr>
              <w:br/>
            </w:r>
            <w:r w:rsidRPr="00B677DF">
              <w:rPr>
                <w:rFonts w:eastAsiaTheme="minorEastAsia" w:cs="Calibri"/>
                <w:color w:val="000000"/>
                <w:szCs w:val="18"/>
                <w:lang w:eastAsia="en-AU"/>
              </w:rPr>
              <w:t xml:space="preserve">(Lake Fyans) </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"Lake Fyans" </w:instrText>
            </w:r>
            <w:r w:rsidRPr="0018500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6 444</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6 444</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 xml:space="preserve">qtr 4 </w:t>
            </w:r>
            <w:r w:rsidRPr="001C019A">
              <w:rPr>
                <w:rFonts w:eastAsiaTheme="minorEastAsia" w:cs="Calibri"/>
                <w:color w:val="000000"/>
                <w:szCs w:val="18"/>
                <w:lang w:eastAsia="en-AU"/>
              </w:rPr>
              <w:br/>
            </w:r>
            <w:r w:rsidRPr="00B677DF">
              <w:rPr>
                <w:rFonts w:eastAsiaTheme="minorEastAsia" w:cs="Calibri"/>
                <w:color w:val="000000"/>
                <w:szCs w:val="18"/>
                <w:lang w:eastAsia="en-AU"/>
              </w:rPr>
              <w:t>2021-22</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Headworks structure renewals </w:t>
            </w:r>
            <w:r w:rsidRPr="001C019A">
              <w:rPr>
                <w:rFonts w:eastAsiaTheme="minorEastAsia" w:cs="Calibri"/>
                <w:color w:val="000000"/>
                <w:szCs w:val="18"/>
                <w:lang w:eastAsia="en-AU"/>
              </w:rPr>
              <w:br/>
            </w:r>
            <w:r w:rsidRPr="00B677DF">
              <w:rPr>
                <w:rFonts w:eastAsiaTheme="minorEastAsia" w:cs="Calibri"/>
                <w:color w:val="000000"/>
                <w:szCs w:val="18"/>
                <w:lang w:eastAsia="en-AU"/>
              </w:rPr>
              <w:t xml:space="preserve">(regional various) </w:t>
            </w:r>
            <w:r w:rsidRPr="00B677DF">
              <w:rPr>
                <w:rFonts w:eastAsiaTheme="minorEastAsia" w:cs="Calibri"/>
                <w:color w:val="000000"/>
                <w:szCs w:val="18"/>
                <w:vertAlign w:val="superscript"/>
                <w:lang w:eastAsia="en-AU"/>
              </w:rPr>
              <w:t>(a)</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2 664</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358</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2 306</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ongoing</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Meter replacement programs </w:t>
            </w:r>
            <w:r w:rsidRPr="001C019A">
              <w:rPr>
                <w:rFonts w:eastAsiaTheme="minorEastAsia" w:cs="Calibri"/>
                <w:color w:val="000000"/>
                <w:szCs w:val="18"/>
                <w:lang w:eastAsia="en-AU"/>
              </w:rPr>
              <w:br/>
            </w:r>
            <w:r w:rsidRPr="00B677DF">
              <w:rPr>
                <w:rFonts w:eastAsiaTheme="minorEastAsia" w:cs="Calibri"/>
                <w:color w:val="000000"/>
                <w:szCs w:val="18"/>
                <w:lang w:eastAsia="en-AU"/>
              </w:rPr>
              <w:t xml:space="preserve">(regional various) </w:t>
            </w:r>
            <w:r w:rsidRPr="00B677DF">
              <w:rPr>
                <w:rFonts w:eastAsiaTheme="minorEastAsia" w:cs="Calibri"/>
                <w:color w:val="000000"/>
                <w:szCs w:val="18"/>
                <w:vertAlign w:val="superscript"/>
                <w:lang w:eastAsia="en-AU"/>
              </w:rPr>
              <w:t>(a)</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1 479</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244</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1 235</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ongoing</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New water treatment facilities </w:t>
            </w:r>
            <w:r w:rsidRPr="001C019A">
              <w:rPr>
                <w:rFonts w:eastAsiaTheme="minorEastAsia" w:cs="Calibri"/>
                <w:color w:val="000000"/>
                <w:szCs w:val="18"/>
                <w:lang w:eastAsia="en-AU"/>
              </w:rPr>
              <w:br/>
            </w:r>
            <w:r w:rsidRPr="00B677DF">
              <w:rPr>
                <w:rFonts w:eastAsiaTheme="minorEastAsia" w:cs="Calibri"/>
                <w:color w:val="000000"/>
                <w:szCs w:val="18"/>
                <w:lang w:eastAsia="en-AU"/>
              </w:rPr>
              <w:t xml:space="preserve">(regional various) </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10 796</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10 796</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ongoing</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Sewer mains – replacement and other works (regional various) </w:t>
            </w:r>
            <w:r w:rsidRPr="00B677DF">
              <w:rPr>
                <w:rFonts w:eastAsiaTheme="minorEastAsia" w:cs="Calibri"/>
                <w:color w:val="000000"/>
                <w:szCs w:val="18"/>
                <w:vertAlign w:val="superscript"/>
                <w:lang w:eastAsia="en-AU"/>
              </w:rPr>
              <w:t>(a)</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10 914</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3 619</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7 296</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ongoing</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Sewerage schemes </w:t>
            </w:r>
            <w:r w:rsidRPr="001C019A">
              <w:rPr>
                <w:rFonts w:eastAsiaTheme="minorEastAsia" w:cs="Calibri"/>
                <w:color w:val="000000"/>
                <w:szCs w:val="18"/>
                <w:lang w:eastAsia="en-AU"/>
              </w:rPr>
              <w:br/>
            </w:r>
            <w:r w:rsidRPr="00B677DF">
              <w:rPr>
                <w:rFonts w:eastAsiaTheme="minorEastAsia" w:cs="Calibri"/>
                <w:color w:val="000000"/>
                <w:szCs w:val="18"/>
                <w:lang w:eastAsia="en-AU"/>
              </w:rPr>
              <w:t xml:space="preserve">(Goroke) </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"Goroke" </w:instrText>
            </w:r>
            <w:r w:rsidRPr="0018500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1 427</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1 427</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 xml:space="preserve">qtr 4 </w:t>
            </w:r>
            <w:r w:rsidRPr="001C019A">
              <w:rPr>
                <w:rFonts w:eastAsiaTheme="minorEastAsia" w:cs="Calibri"/>
                <w:color w:val="000000"/>
                <w:szCs w:val="18"/>
                <w:lang w:eastAsia="en-AU"/>
              </w:rPr>
              <w:br/>
            </w:r>
            <w:r w:rsidRPr="00B677DF">
              <w:rPr>
                <w:rFonts w:eastAsiaTheme="minorEastAsia" w:cs="Calibri"/>
                <w:color w:val="000000"/>
                <w:szCs w:val="18"/>
                <w:lang w:eastAsia="en-AU"/>
              </w:rPr>
              <w:t>2018-19</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Urban remote metering </w:t>
            </w:r>
            <w:r>
              <w:rPr>
                <w:rFonts w:eastAsiaTheme="minorEastAsia" w:cs="Calibri"/>
                <w:color w:val="000000"/>
                <w:szCs w:val="18"/>
                <w:lang w:eastAsia="en-AU"/>
              </w:rPr>
              <w:br/>
            </w:r>
            <w:r w:rsidRPr="00B677DF">
              <w:rPr>
                <w:rFonts w:eastAsiaTheme="minorEastAsia" w:cs="Calibri"/>
                <w:color w:val="000000"/>
                <w:szCs w:val="18"/>
                <w:lang w:eastAsia="en-AU"/>
              </w:rPr>
              <w:t xml:space="preserve">and customer portal </w:t>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4 021</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909</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3 112</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ongoing</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Wastewater treatment plant upgrades (regional various) </w:t>
            </w:r>
            <w:r w:rsidRPr="00B677DF">
              <w:rPr>
                <w:rFonts w:eastAsiaTheme="minorEastAsia" w:cs="Calibri"/>
                <w:color w:val="000000"/>
                <w:szCs w:val="18"/>
                <w:vertAlign w:val="superscript"/>
                <w:lang w:eastAsia="en-AU"/>
              </w:rPr>
              <w:t>(a)</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11 467</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2 509</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8 958</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ongoing</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Water mains – replacement and other works (regional various) </w:t>
            </w:r>
            <w:r w:rsidRPr="00B677DF">
              <w:rPr>
                <w:rFonts w:eastAsiaTheme="minorEastAsia" w:cs="Calibri"/>
                <w:color w:val="000000"/>
                <w:szCs w:val="18"/>
                <w:vertAlign w:val="superscript"/>
                <w:lang w:eastAsia="en-AU"/>
              </w:rPr>
              <w:t>(a)</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15 502</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3 287</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12 215</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ongoing</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80" w:type="dxa"/>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Water treatment plant major infrastructure (regional various) </w:t>
            </w:r>
            <w:r w:rsidRPr="00B677DF">
              <w:rPr>
                <w:rFonts w:eastAsiaTheme="minorEastAsia" w:cs="Calibri"/>
                <w:color w:val="000000"/>
                <w:szCs w:val="18"/>
                <w:vertAlign w:val="superscript"/>
                <w:lang w:eastAsia="en-AU"/>
              </w:rPr>
              <w:t>(a)</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7 592</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1 516</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6 076</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ongoing</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3016" w:type="dxa"/>
            <w:gridSpan w:val="2"/>
            <w:tcBorders>
              <w:top w:val="nil"/>
              <w:left w:val="nil"/>
              <w:bottom w:val="nil"/>
              <w:right w:val="nil"/>
            </w:tcBorders>
          </w:tcPr>
          <w:p w:rsidR="003007B7" w:rsidRPr="00B677DF" w:rsidRDefault="003007B7" w:rsidP="00194754">
            <w:pPr>
              <w:keepLines w:val="0"/>
              <w:autoSpaceDE w:val="0"/>
              <w:autoSpaceDN w:val="0"/>
              <w:adjustRightInd w:val="0"/>
              <w:rPr>
                <w:rFonts w:eastAsiaTheme="minorEastAsia" w:cs="Calibri"/>
                <w:color w:val="000000"/>
                <w:szCs w:val="18"/>
                <w:lang w:eastAsia="en-AU"/>
              </w:rPr>
            </w:pPr>
            <w:r w:rsidRPr="00B677DF">
              <w:rPr>
                <w:rFonts w:eastAsiaTheme="minorEastAsia" w:cs="Calibri"/>
                <w:color w:val="000000"/>
                <w:szCs w:val="18"/>
                <w:lang w:eastAsia="en-AU"/>
              </w:rPr>
              <w:t xml:space="preserve">Water treatment plant upgrades – </w:t>
            </w:r>
            <w:r>
              <w:rPr>
                <w:rFonts w:eastAsiaTheme="minorEastAsia" w:cs="Calibri"/>
                <w:color w:val="000000"/>
                <w:szCs w:val="18"/>
                <w:lang w:eastAsia="en-AU"/>
              </w:rPr>
              <w:br/>
              <w:t>health-</w:t>
            </w:r>
            <w:r w:rsidRPr="00B677DF">
              <w:rPr>
                <w:rFonts w:eastAsiaTheme="minorEastAsia" w:cs="Calibri"/>
                <w:color w:val="000000"/>
                <w:szCs w:val="18"/>
                <w:lang w:eastAsia="en-AU"/>
              </w:rPr>
              <w:t xml:space="preserve">based treatment targets </w:t>
            </w:r>
            <w:r w:rsidRPr="001C019A">
              <w:rPr>
                <w:rFonts w:eastAsiaTheme="minorEastAsia" w:cs="Calibri"/>
                <w:color w:val="000000"/>
                <w:szCs w:val="18"/>
                <w:lang w:eastAsia="en-AU"/>
              </w:rPr>
              <w:br/>
            </w:r>
            <w:r w:rsidRPr="00B677DF">
              <w:rPr>
                <w:rFonts w:eastAsiaTheme="minorEastAsia" w:cs="Calibri"/>
                <w:color w:val="000000"/>
                <w:szCs w:val="18"/>
                <w:lang w:eastAsia="en-AU"/>
              </w:rPr>
              <w:t xml:space="preserve">(regional various) </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765"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2 558</w:t>
            </w:r>
          </w:p>
        </w:tc>
        <w:tc>
          <w:tcPr>
            <w:tcW w:w="1077"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1 156</w:t>
            </w:r>
          </w:p>
        </w:tc>
        <w:tc>
          <w:tcPr>
            <w:tcW w:w="992"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1 402</w:t>
            </w:r>
          </w:p>
        </w:tc>
        <w:tc>
          <w:tcPr>
            <w:tcW w:w="924" w:type="dxa"/>
            <w:tcBorders>
              <w:top w:val="nil"/>
              <w:left w:val="nil"/>
              <w:bottom w:val="nil"/>
              <w:right w:val="nil"/>
            </w:tcBorders>
          </w:tcPr>
          <w:p w:rsidR="003007B7" w:rsidRPr="00B677D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77DF">
              <w:rPr>
                <w:rFonts w:eastAsiaTheme="minorEastAsia" w:cs="Calibri"/>
                <w:color w:val="000000"/>
                <w:szCs w:val="18"/>
                <w:lang w:eastAsia="en-AU"/>
              </w:rPr>
              <w:t xml:space="preserve">qtr 4 </w:t>
            </w:r>
            <w:r w:rsidRPr="001C019A">
              <w:rPr>
                <w:rFonts w:eastAsiaTheme="minorEastAsia" w:cs="Calibri"/>
                <w:color w:val="000000"/>
                <w:szCs w:val="18"/>
                <w:lang w:eastAsia="en-AU"/>
              </w:rPr>
              <w:br/>
            </w:r>
            <w:r w:rsidRPr="00B677DF">
              <w:rPr>
                <w:rFonts w:eastAsiaTheme="minorEastAsia" w:cs="Calibri"/>
                <w:color w:val="000000"/>
                <w:szCs w:val="18"/>
                <w:lang w:eastAsia="en-AU"/>
              </w:rPr>
              <w:t>2020-21</w:t>
            </w:r>
          </w:p>
        </w:tc>
      </w:tr>
      <w:tr w:rsidR="003007B7" w:rsidRPr="001C019A"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single" w:sz="6" w:space="0" w:color="000000"/>
              <w:bottom w:val="single" w:sz="12" w:space="0" w:color="auto"/>
            </w:tcBorders>
          </w:tcPr>
          <w:p w:rsidR="003007B7" w:rsidRPr="00B677DF" w:rsidRDefault="003007B7" w:rsidP="00194754">
            <w:pPr>
              <w:keepLines w:val="0"/>
              <w:autoSpaceDE w:val="0"/>
              <w:autoSpaceDN w:val="0"/>
              <w:adjustRightInd w:val="0"/>
              <w:rPr>
                <w:rFonts w:eastAsiaTheme="minorEastAsia" w:cs="Calibri"/>
                <w:bCs/>
                <w:color w:val="000000"/>
                <w:szCs w:val="18"/>
                <w:lang w:eastAsia="en-AU"/>
              </w:rPr>
            </w:pPr>
            <w:r w:rsidRPr="00B677DF">
              <w:rPr>
                <w:rFonts w:eastAsiaTheme="minorEastAsia" w:cs="Calibri"/>
                <w:bCs/>
                <w:color w:val="000000"/>
                <w:szCs w:val="18"/>
                <w:lang w:eastAsia="en-AU"/>
              </w:rPr>
              <w:t>Total new projects</w:t>
            </w:r>
          </w:p>
        </w:tc>
        <w:tc>
          <w:tcPr>
            <w:tcW w:w="901" w:type="dxa"/>
            <w:gridSpan w:val="2"/>
            <w:tcBorders>
              <w:top w:val="single" w:sz="6" w:space="0" w:color="000000"/>
              <w:bottom w:val="single" w:sz="12" w:space="0" w:color="auto"/>
            </w:tcBorders>
          </w:tcPr>
          <w:p w:rsidR="003007B7" w:rsidRPr="00B677DF"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78 382</w:t>
            </w:r>
          </w:p>
        </w:tc>
        <w:tc>
          <w:tcPr>
            <w:tcW w:w="1077" w:type="dxa"/>
            <w:tcBorders>
              <w:top w:val="single" w:sz="6" w:space="0" w:color="000000"/>
              <w:bottom w:val="single" w:sz="12" w:space="0" w:color="auto"/>
            </w:tcBorders>
          </w:tcPr>
          <w:p w:rsidR="003007B7" w:rsidRPr="00B677DF"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1C019A">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B677DF"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15 569</w:t>
            </w:r>
          </w:p>
        </w:tc>
        <w:tc>
          <w:tcPr>
            <w:tcW w:w="992" w:type="dxa"/>
            <w:tcBorders>
              <w:top w:val="single" w:sz="6" w:space="0" w:color="000000"/>
              <w:bottom w:val="single" w:sz="12" w:space="0" w:color="auto"/>
            </w:tcBorders>
          </w:tcPr>
          <w:p w:rsidR="003007B7" w:rsidRPr="00B677DF"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1C019A">
              <w:rPr>
                <w:rFonts w:eastAsiaTheme="minorEastAsia" w:cs="Calibri"/>
                <w:bCs/>
                <w:color w:val="000000"/>
                <w:szCs w:val="18"/>
                <w:lang w:eastAsia="en-AU"/>
              </w:rPr>
              <w:t>62 81</w:t>
            </w:r>
            <w:r>
              <w:rPr>
                <w:rFonts w:eastAsiaTheme="minorEastAsia" w:cs="Calibri"/>
                <w:bCs/>
                <w:color w:val="000000"/>
                <w:szCs w:val="18"/>
                <w:lang w:eastAsia="en-AU"/>
              </w:rPr>
              <w:t>4</w:t>
            </w:r>
          </w:p>
        </w:tc>
        <w:tc>
          <w:tcPr>
            <w:tcW w:w="924" w:type="dxa"/>
            <w:tcBorders>
              <w:top w:val="single" w:sz="6" w:space="0" w:color="000000"/>
              <w:bottom w:val="single" w:sz="12" w:space="0" w:color="auto"/>
            </w:tcBorders>
          </w:tcPr>
          <w:p w:rsidR="003007B7" w:rsidRPr="00B677DF"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B677DF">
              <w:rPr>
                <w:rFonts w:eastAsiaTheme="minorEastAsia" w:cs="Calibri"/>
                <w:color w:val="000000"/>
                <w:lang w:eastAsia="en-AU"/>
              </w:rPr>
              <w:t xml:space="preserve"> </w:t>
            </w:r>
          </w:p>
        </w:tc>
      </w:tr>
    </w:tbl>
    <w:p w:rsidR="003007B7" w:rsidRDefault="003007B7" w:rsidP="00194754">
      <w:pPr>
        <w:pStyle w:val="Source"/>
      </w:pPr>
      <w:r w:rsidRPr="00026D6F">
        <w:t>Source: Grampians Wimme</w:t>
      </w:r>
      <w:r>
        <w:t>ra Mallee Water Corporation</w:t>
      </w:r>
    </w:p>
    <w:p w:rsidR="003007B7" w:rsidRDefault="003007B7" w:rsidP="00194754">
      <w:pPr>
        <w:pStyle w:val="Note"/>
      </w:pPr>
      <w:r>
        <w:t xml:space="preserve">Note: </w:t>
      </w:r>
    </w:p>
    <w:p w:rsidR="003007B7" w:rsidRPr="008A0F9C" w:rsidRDefault="003007B7" w:rsidP="00194754">
      <w:pPr>
        <w:pStyle w:val="Note"/>
      </w:pPr>
      <w:r>
        <w:t>(a)</w:t>
      </w:r>
      <w:r>
        <w:tab/>
        <w:t>The TEI for renewal projects covers the period from 2018-2023, and aligns with the 2018 water price review.</w:t>
      </w: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Existing projects</w:t>
      </w:r>
    </w:p>
    <w:p w:rsidR="003007B7" w:rsidRPr="001116BA"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1116BA"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1C019A" w:rsidRDefault="003007B7" w:rsidP="00194754">
            <w:pPr>
              <w:autoSpaceDE w:val="0"/>
              <w:autoSpaceDN w:val="0"/>
              <w:adjustRightInd w:val="0"/>
              <w:rPr>
                <w:rFonts w:eastAsiaTheme="minorEastAsia" w:cs="Calibri"/>
                <w:color w:val="000000"/>
                <w:lang w:eastAsia="en-AU"/>
              </w:rPr>
            </w:pPr>
          </w:p>
        </w:tc>
        <w:tc>
          <w:tcPr>
            <w:tcW w:w="913" w:type="dxa"/>
            <w:tcBorders>
              <w:top w:val="nil"/>
              <w:left w:val="nil"/>
              <w:bottom w:val="nil"/>
              <w:right w:val="nil"/>
            </w:tcBorders>
            <w:shd w:val="solid" w:color="000000" w:fill="FFFFFF"/>
          </w:tcPr>
          <w:p w:rsidR="003007B7" w:rsidRPr="001116B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1116BA">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1116B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1116BA">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1116B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1116BA">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1116B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1116BA">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1116B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1116BA">
              <w:rPr>
                <w:rFonts w:eastAsiaTheme="minorEastAsia" w:cs="Calibri"/>
                <w:iCs/>
                <w:color w:val="FFFFFF"/>
                <w:szCs w:val="18"/>
                <w:lang w:eastAsia="en-AU"/>
              </w:rPr>
              <w:t>Estimated completion date</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1116BA" w:rsidRDefault="003007B7" w:rsidP="00194754">
            <w:pPr>
              <w:keepLines w:val="0"/>
              <w:autoSpaceDE w:val="0"/>
              <w:autoSpaceDN w:val="0"/>
              <w:adjustRightInd w:val="0"/>
              <w:rPr>
                <w:rFonts w:eastAsiaTheme="minorEastAsia" w:cs="Calibri"/>
                <w:color w:val="000000"/>
                <w:szCs w:val="12"/>
                <w:lang w:eastAsia="en-AU"/>
              </w:rPr>
            </w:pPr>
            <w:r w:rsidRPr="001116BA">
              <w:rPr>
                <w:rFonts w:eastAsiaTheme="minorEastAsia" w:cs="Calibri"/>
                <w:color w:val="000000"/>
                <w:szCs w:val="18"/>
                <w:lang w:eastAsia="en-AU"/>
              </w:rPr>
              <w:t xml:space="preserve">Rural water supply project </w:t>
            </w:r>
            <w:r w:rsidRPr="001C019A">
              <w:rPr>
                <w:rFonts w:eastAsiaTheme="minorEastAsia" w:cs="Calibri"/>
                <w:color w:val="000000"/>
                <w:szCs w:val="18"/>
                <w:lang w:eastAsia="en-AU"/>
              </w:rPr>
              <w:br/>
            </w:r>
            <w:r w:rsidRPr="001116BA">
              <w:rPr>
                <w:rFonts w:eastAsiaTheme="minorEastAsia" w:cs="Calibri"/>
                <w:color w:val="000000"/>
                <w:szCs w:val="18"/>
                <w:lang w:eastAsia="en-AU"/>
              </w:rPr>
              <w:t xml:space="preserve">(South West Loddon) </w:t>
            </w:r>
            <w:r w:rsidRPr="001116BA">
              <w:rPr>
                <w:rFonts w:eastAsiaTheme="minorEastAsia" w:cs="Calibri"/>
                <w:color w:val="000000"/>
                <w:szCs w:val="12"/>
                <w:vertAlign w:val="superscript"/>
                <w:lang w:eastAsia="en-AU"/>
              </w:rPr>
              <w:t>(a)</w:t>
            </w:r>
            <w:r w:rsidRPr="0018500A">
              <w:rPr>
                <w:rFonts w:eastAsiaTheme="minorEastAsia" w:cs="Calibri"/>
                <w:color w:val="000000"/>
                <w:szCs w:val="12"/>
                <w:lang w:eastAsia="en-AU"/>
              </w:rPr>
              <w:fldChar w:fldCharType="begin"/>
            </w:r>
            <w:r w:rsidRPr="0018500A">
              <w:rPr>
                <w:rFonts w:eastAsiaTheme="minorEastAsia" w:cs="Calibri"/>
                <w:color w:val="000000"/>
                <w:szCs w:val="12"/>
                <w:lang w:eastAsia="en-AU"/>
              </w:rPr>
              <w:instrText xml:space="preserve"> XE "South West Loddon" </w:instrText>
            </w:r>
            <w:r w:rsidRPr="0018500A">
              <w:rPr>
                <w:rFonts w:eastAsiaTheme="minorEastAsia" w:cs="Calibri"/>
                <w:color w:val="000000"/>
                <w:szCs w:val="12"/>
                <w:lang w:eastAsia="en-AU"/>
              </w:rPr>
              <w:fldChar w:fldCharType="end"/>
            </w:r>
          </w:p>
        </w:tc>
        <w:tc>
          <w:tcPr>
            <w:tcW w:w="913"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86 028</w:t>
            </w:r>
          </w:p>
        </w:tc>
        <w:tc>
          <w:tcPr>
            <w:tcW w:w="1111"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45 729</w:t>
            </w:r>
          </w:p>
        </w:tc>
        <w:tc>
          <w:tcPr>
            <w:tcW w:w="992"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40 299</w:t>
            </w:r>
          </w:p>
        </w:tc>
        <w:tc>
          <w:tcPr>
            <w:tcW w:w="992"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C019A">
              <w:rPr>
                <w:rFonts w:eastAsiaTheme="minorEastAsia" w:cs="Calibri"/>
                <w:color w:val="000000"/>
                <w:szCs w:val="18"/>
                <w:lang w:eastAsia="en-AU"/>
              </w:rPr>
              <w:t>..</w:t>
            </w:r>
          </w:p>
        </w:tc>
        <w:tc>
          <w:tcPr>
            <w:tcW w:w="964"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116BA">
              <w:rPr>
                <w:rFonts w:eastAsiaTheme="minorEastAsia" w:cs="Calibri"/>
                <w:color w:val="000000"/>
                <w:szCs w:val="18"/>
                <w:lang w:eastAsia="en-AU"/>
              </w:rPr>
              <w:t xml:space="preserve">qtr 4 </w:t>
            </w:r>
            <w:r w:rsidRPr="001C019A">
              <w:rPr>
                <w:rFonts w:eastAsiaTheme="minorEastAsia" w:cs="Calibri"/>
                <w:color w:val="000000"/>
                <w:szCs w:val="18"/>
                <w:lang w:eastAsia="en-AU"/>
              </w:rPr>
              <w:br/>
            </w:r>
            <w:r w:rsidRPr="001116BA">
              <w:rPr>
                <w:rFonts w:eastAsiaTheme="minorEastAsia" w:cs="Calibri"/>
                <w:color w:val="000000"/>
                <w:szCs w:val="18"/>
                <w:lang w:eastAsia="en-AU"/>
              </w:rPr>
              <w:t>2018-19</w:t>
            </w:r>
          </w:p>
        </w:tc>
      </w:tr>
      <w:tr w:rsidR="003007B7" w:rsidRPr="001C019A"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1116BA" w:rsidRDefault="003007B7" w:rsidP="00194754">
            <w:pPr>
              <w:keepLines w:val="0"/>
              <w:autoSpaceDE w:val="0"/>
              <w:autoSpaceDN w:val="0"/>
              <w:adjustRightInd w:val="0"/>
              <w:rPr>
                <w:rFonts w:eastAsiaTheme="minorEastAsia" w:cs="Calibri"/>
                <w:b/>
                <w:bCs/>
                <w:color w:val="000000"/>
                <w:szCs w:val="18"/>
                <w:lang w:eastAsia="en-AU"/>
              </w:rPr>
            </w:pPr>
            <w:r w:rsidRPr="001116BA">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1C019A">
              <w:rPr>
                <w:rFonts w:eastAsiaTheme="minorEastAsia" w:cs="Calibri"/>
                <w:b/>
                <w:bCs/>
                <w:color w:val="000000"/>
                <w:szCs w:val="18"/>
                <w:lang w:eastAsia="en-AU"/>
              </w:rPr>
              <w:t>86 028</w:t>
            </w:r>
          </w:p>
        </w:tc>
        <w:tc>
          <w:tcPr>
            <w:tcW w:w="1111" w:type="dxa"/>
            <w:tcBorders>
              <w:top w:val="single" w:sz="6" w:space="0" w:color="000000"/>
              <w:left w:val="nil"/>
              <w:bottom w:val="single" w:sz="6" w:space="0" w:color="000000"/>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1C019A">
              <w:rPr>
                <w:rFonts w:eastAsiaTheme="minorEastAsia" w:cs="Calibri"/>
                <w:b/>
                <w:bCs/>
                <w:color w:val="000000"/>
                <w:szCs w:val="18"/>
                <w:lang w:eastAsia="en-AU"/>
              </w:rPr>
              <w:t>45 729</w:t>
            </w:r>
          </w:p>
        </w:tc>
        <w:tc>
          <w:tcPr>
            <w:tcW w:w="992" w:type="dxa"/>
            <w:tcBorders>
              <w:top w:val="single" w:sz="6" w:space="0" w:color="000000"/>
              <w:left w:val="nil"/>
              <w:bottom w:val="single" w:sz="6" w:space="0" w:color="000000"/>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1C019A">
              <w:rPr>
                <w:rFonts w:eastAsiaTheme="minorEastAsia" w:cs="Calibri"/>
                <w:b/>
                <w:bCs/>
                <w:color w:val="000000"/>
                <w:szCs w:val="18"/>
                <w:lang w:eastAsia="en-AU"/>
              </w:rPr>
              <w:t>40 299</w:t>
            </w:r>
          </w:p>
        </w:tc>
        <w:tc>
          <w:tcPr>
            <w:tcW w:w="992" w:type="dxa"/>
            <w:tcBorders>
              <w:top w:val="single" w:sz="6" w:space="0" w:color="000000"/>
              <w:left w:val="nil"/>
              <w:bottom w:val="single" w:sz="6" w:space="0" w:color="000000"/>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1C019A">
              <w:rPr>
                <w:rFonts w:eastAsiaTheme="minorEastAsia" w:cs="Calibri"/>
                <w:b/>
                <w:bCs/>
                <w:color w:val="000000"/>
                <w:szCs w:val="18"/>
                <w:lang w:eastAsia="en-AU"/>
              </w:rPr>
              <w:t>..</w:t>
            </w:r>
          </w:p>
        </w:tc>
        <w:tc>
          <w:tcPr>
            <w:tcW w:w="964" w:type="dxa"/>
            <w:tcBorders>
              <w:top w:val="single" w:sz="6" w:space="0" w:color="000000"/>
              <w:left w:val="nil"/>
              <w:bottom w:val="single" w:sz="6" w:space="0" w:color="000000"/>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p>
        </w:tc>
      </w:tr>
      <w:tr w:rsidR="003007B7" w:rsidRPr="001C019A"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1116BA" w:rsidRDefault="003007B7" w:rsidP="00194754">
            <w:pPr>
              <w:keepLines w:val="0"/>
              <w:autoSpaceDE w:val="0"/>
              <w:autoSpaceDN w:val="0"/>
              <w:adjustRightInd w:val="0"/>
              <w:rPr>
                <w:rFonts w:eastAsiaTheme="minorEastAsia" w:cs="Calibri"/>
                <w:bCs/>
                <w:color w:val="000000"/>
                <w:szCs w:val="18"/>
                <w:lang w:eastAsia="en-AU"/>
              </w:rPr>
            </w:pPr>
            <w:r w:rsidRPr="001116BA">
              <w:rPr>
                <w:rFonts w:eastAsiaTheme="minorEastAsia" w:cs="Calibri"/>
                <w:bCs/>
                <w:color w:val="000000"/>
                <w:szCs w:val="18"/>
                <w:lang w:eastAsia="en-AU"/>
              </w:rPr>
              <w:t>Total Grampians Wimmera Mallee Water Corporation projects</w:t>
            </w:r>
          </w:p>
        </w:tc>
        <w:tc>
          <w:tcPr>
            <w:tcW w:w="913" w:type="dxa"/>
            <w:tcBorders>
              <w:top w:val="single" w:sz="6" w:space="0" w:color="000000"/>
              <w:bottom w:val="single" w:sz="12" w:space="0" w:color="auto"/>
            </w:tcBorders>
          </w:tcPr>
          <w:p w:rsidR="003007B7" w:rsidRPr="001116BA"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1C019A">
              <w:rPr>
                <w:rFonts w:eastAsiaTheme="minorEastAsia" w:cs="Calibri"/>
                <w:bCs/>
                <w:color w:val="000000"/>
                <w:szCs w:val="18"/>
                <w:lang w:eastAsia="en-AU"/>
              </w:rPr>
              <w:t>164 411</w:t>
            </w:r>
          </w:p>
        </w:tc>
        <w:tc>
          <w:tcPr>
            <w:tcW w:w="1111" w:type="dxa"/>
            <w:tcBorders>
              <w:top w:val="single" w:sz="6" w:space="0" w:color="000000"/>
              <w:bottom w:val="single" w:sz="12" w:space="0" w:color="auto"/>
            </w:tcBorders>
          </w:tcPr>
          <w:p w:rsidR="003007B7" w:rsidRPr="001116BA"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1C019A">
              <w:rPr>
                <w:rFonts w:eastAsiaTheme="minorEastAsia" w:cs="Calibri"/>
                <w:bCs/>
                <w:color w:val="000000"/>
                <w:szCs w:val="18"/>
                <w:lang w:eastAsia="en-AU"/>
              </w:rPr>
              <w:t>45 729</w:t>
            </w:r>
          </w:p>
        </w:tc>
        <w:tc>
          <w:tcPr>
            <w:tcW w:w="992" w:type="dxa"/>
            <w:tcBorders>
              <w:top w:val="single" w:sz="6" w:space="0" w:color="000000"/>
              <w:bottom w:val="single" w:sz="12" w:space="0" w:color="auto"/>
            </w:tcBorders>
          </w:tcPr>
          <w:p w:rsidR="003007B7" w:rsidRPr="001116BA"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1C019A">
              <w:rPr>
                <w:rFonts w:eastAsiaTheme="minorEastAsia" w:cs="Calibri"/>
                <w:bCs/>
                <w:color w:val="000000"/>
                <w:szCs w:val="18"/>
                <w:lang w:eastAsia="en-AU"/>
              </w:rPr>
              <w:t>55 867</w:t>
            </w:r>
          </w:p>
        </w:tc>
        <w:tc>
          <w:tcPr>
            <w:tcW w:w="992" w:type="dxa"/>
            <w:tcBorders>
              <w:top w:val="single" w:sz="6" w:space="0" w:color="000000"/>
              <w:bottom w:val="single" w:sz="12" w:space="0" w:color="auto"/>
            </w:tcBorders>
          </w:tcPr>
          <w:p w:rsidR="003007B7" w:rsidRPr="001116BA"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1C019A">
              <w:rPr>
                <w:rFonts w:eastAsiaTheme="minorEastAsia" w:cs="Calibri"/>
                <w:bCs/>
                <w:color w:val="000000"/>
                <w:szCs w:val="18"/>
                <w:lang w:eastAsia="en-AU"/>
              </w:rPr>
              <w:t>62 815</w:t>
            </w:r>
          </w:p>
        </w:tc>
        <w:tc>
          <w:tcPr>
            <w:tcW w:w="964" w:type="dxa"/>
            <w:tcBorders>
              <w:top w:val="single" w:sz="6" w:space="0" w:color="000000"/>
              <w:bottom w:val="single" w:sz="12" w:space="0" w:color="auto"/>
            </w:tcBorders>
          </w:tcPr>
          <w:p w:rsidR="003007B7" w:rsidRPr="001116BA"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3007B7" w:rsidRDefault="003007B7" w:rsidP="00194754">
      <w:pPr>
        <w:pStyle w:val="Source"/>
      </w:pPr>
      <w:r w:rsidRPr="00026D6F">
        <w:t>Source: Grampians Wimme</w:t>
      </w:r>
      <w:r>
        <w:t>ra Mallee Water Corporation</w:t>
      </w:r>
    </w:p>
    <w:p w:rsidR="003007B7" w:rsidRPr="008A0F9C" w:rsidRDefault="003007B7" w:rsidP="00194754">
      <w:pPr>
        <w:pStyle w:val="Note"/>
      </w:pPr>
      <w:r w:rsidRPr="008A0F9C">
        <w:t>Note:</w:t>
      </w:r>
    </w:p>
    <w:p w:rsidR="003007B7" w:rsidRDefault="003007B7" w:rsidP="00194754">
      <w:pPr>
        <w:pStyle w:val="Note"/>
      </w:pPr>
      <w:r>
        <w:t>(a)</w:t>
      </w:r>
      <w:r>
        <w:tab/>
      </w:r>
      <w:r w:rsidRPr="008A0F9C">
        <w:t xml:space="preserve">The project TEI changed from the original estimate due to changes in project scope. These changes include works being reprioritised and either brought forward from, or </w:t>
      </w:r>
      <w:r>
        <w:t xml:space="preserve">pushed out to future years. </w:t>
      </w:r>
    </w:p>
    <w:p w:rsidR="003007B7" w:rsidRDefault="003007B7" w:rsidP="00194754">
      <w:pPr>
        <w:pStyle w:val="Heading20"/>
      </w:pPr>
      <w:r>
        <w:t xml:space="preserve">Completed projects </w:t>
      </w:r>
      <w:r w:rsidRPr="001C019A">
        <w:rPr>
          <w:vertAlign w:val="superscript"/>
        </w:rPr>
        <w:t>(a)(b)</w:t>
      </w:r>
    </w:p>
    <w:p w:rsidR="003007B7" w:rsidRPr="006B56D3" w:rsidRDefault="003007B7" w:rsidP="00194754">
      <w:pPr>
        <w:pStyle w:val="TableUnits"/>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572"/>
        <w:gridCol w:w="1073"/>
        <w:gridCol w:w="1140"/>
        <w:gridCol w:w="982"/>
      </w:tblGrid>
      <w:tr w:rsidR="003007B7" w:rsidRPr="008A0F9C"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92" w:type="dxa"/>
            <w:tcBorders>
              <w:top w:val="nil"/>
              <w:left w:val="nil"/>
              <w:bottom w:val="nil"/>
              <w:right w:val="nil"/>
            </w:tcBorders>
            <w:shd w:val="solid" w:color="000000" w:fill="FFFFFF"/>
          </w:tcPr>
          <w:p w:rsidR="003007B7" w:rsidRPr="001116BA" w:rsidRDefault="003007B7" w:rsidP="00194754">
            <w:pPr>
              <w:keepLines w:val="0"/>
              <w:autoSpaceDE w:val="0"/>
              <w:autoSpaceDN w:val="0"/>
              <w:adjustRightInd w:val="0"/>
              <w:rPr>
                <w:rFonts w:eastAsiaTheme="minorEastAsia" w:cs="Calibri"/>
                <w:iCs/>
                <w:color w:val="FFFFFF"/>
                <w:szCs w:val="18"/>
                <w:lang w:eastAsia="en-AU"/>
              </w:rPr>
            </w:pPr>
            <w:r w:rsidRPr="001116BA">
              <w:rPr>
                <w:rFonts w:eastAsiaTheme="minorEastAsia" w:cs="Calibri"/>
                <w:iCs/>
                <w:color w:val="FFFFFF"/>
                <w:szCs w:val="18"/>
                <w:lang w:eastAsia="en-AU"/>
              </w:rPr>
              <w:t xml:space="preserve">Estimated to be completed after publication date and before </w:t>
            </w:r>
            <w:r w:rsidRPr="008A0F9C">
              <w:rPr>
                <w:rFonts w:eastAsiaTheme="minorEastAsia" w:cs="Calibri"/>
                <w:iCs/>
                <w:color w:val="FFFFFF"/>
                <w:szCs w:val="18"/>
                <w:lang w:eastAsia="en-AU"/>
              </w:rPr>
              <w:br/>
            </w:r>
            <w:r w:rsidRPr="001116BA">
              <w:rPr>
                <w:rFonts w:eastAsiaTheme="minorEastAsia" w:cs="Calibri"/>
                <w:iCs/>
                <w:color w:val="FFFFFF"/>
                <w:szCs w:val="18"/>
                <w:lang w:eastAsia="en-AU"/>
              </w:rPr>
              <w:t>30 June 2018</w:t>
            </w:r>
          </w:p>
        </w:tc>
        <w:tc>
          <w:tcPr>
            <w:tcW w:w="1077" w:type="dxa"/>
            <w:tcBorders>
              <w:top w:val="nil"/>
              <w:left w:val="nil"/>
              <w:bottom w:val="nil"/>
              <w:right w:val="nil"/>
            </w:tcBorders>
            <w:shd w:val="solid" w:color="000000" w:fill="FFFFFF"/>
          </w:tcPr>
          <w:p w:rsidR="003007B7" w:rsidRPr="001116B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1116BA">
              <w:rPr>
                <w:rFonts w:eastAsiaTheme="minorEastAsia" w:cs="Calibri"/>
                <w:iCs/>
                <w:color w:val="FFFFFF"/>
                <w:szCs w:val="18"/>
                <w:lang w:eastAsia="en-AU"/>
              </w:rPr>
              <w:t>Total estimated investment</w:t>
            </w:r>
          </w:p>
        </w:tc>
        <w:tc>
          <w:tcPr>
            <w:tcW w:w="1145" w:type="dxa"/>
            <w:tcBorders>
              <w:top w:val="nil"/>
              <w:left w:val="nil"/>
              <w:bottom w:val="nil"/>
              <w:right w:val="nil"/>
            </w:tcBorders>
            <w:shd w:val="solid" w:color="000000" w:fill="FFFFFF"/>
          </w:tcPr>
          <w:p w:rsidR="003007B7" w:rsidRPr="001116B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1116BA">
              <w:rPr>
                <w:rFonts w:eastAsiaTheme="minorEastAsia" w:cs="Calibri"/>
                <w:iCs/>
                <w:color w:val="FFFFFF"/>
                <w:szCs w:val="18"/>
                <w:lang w:eastAsia="en-AU"/>
              </w:rPr>
              <w:t>Estimated expenditure to 30.06.2018</w:t>
            </w:r>
          </w:p>
        </w:tc>
        <w:tc>
          <w:tcPr>
            <w:tcW w:w="986" w:type="dxa"/>
            <w:tcBorders>
              <w:top w:val="nil"/>
              <w:left w:val="nil"/>
              <w:bottom w:val="nil"/>
              <w:right w:val="nil"/>
            </w:tcBorders>
            <w:shd w:val="solid" w:color="000000" w:fill="FFFFFF"/>
          </w:tcPr>
          <w:p w:rsidR="003007B7" w:rsidRPr="001116BA"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1116BA">
              <w:rPr>
                <w:rFonts w:eastAsiaTheme="minorEastAsia" w:cs="Calibri"/>
                <w:iCs/>
                <w:color w:val="FFFFFF"/>
                <w:szCs w:val="18"/>
                <w:lang w:eastAsia="en-AU"/>
              </w:rPr>
              <w:t>Financial completion date</w:t>
            </w:r>
          </w:p>
        </w:tc>
      </w:tr>
      <w:tr w:rsidR="003007B7" w:rsidRPr="008A0F9C" w:rsidTr="00194754">
        <w:tc>
          <w:tcPr>
            <w:cnfStyle w:val="001000000000" w:firstRow="0" w:lastRow="0" w:firstColumn="1" w:lastColumn="0" w:oddVBand="0" w:evenVBand="0" w:oddHBand="0" w:evenHBand="0" w:firstRowFirstColumn="0" w:firstRowLastColumn="0" w:lastRowFirstColumn="0" w:lastRowLastColumn="0"/>
            <w:tcW w:w="4592" w:type="dxa"/>
            <w:tcBorders>
              <w:top w:val="nil"/>
              <w:left w:val="nil"/>
              <w:bottom w:val="nil"/>
              <w:right w:val="nil"/>
            </w:tcBorders>
          </w:tcPr>
          <w:p w:rsidR="003007B7" w:rsidRPr="001116BA" w:rsidRDefault="003007B7" w:rsidP="00194754">
            <w:pPr>
              <w:keepLines w:val="0"/>
              <w:autoSpaceDE w:val="0"/>
              <w:autoSpaceDN w:val="0"/>
              <w:adjustRightInd w:val="0"/>
              <w:rPr>
                <w:rFonts w:eastAsiaTheme="minorEastAsia" w:cs="Calibri"/>
                <w:color w:val="000000"/>
                <w:szCs w:val="18"/>
                <w:lang w:eastAsia="en-AU"/>
              </w:rPr>
            </w:pPr>
            <w:r w:rsidRPr="001116BA">
              <w:rPr>
                <w:rFonts w:eastAsiaTheme="minorEastAsia" w:cs="Calibri"/>
                <w:color w:val="000000"/>
                <w:szCs w:val="18"/>
                <w:lang w:eastAsia="en-AU"/>
              </w:rPr>
              <w:t xml:space="preserve">Groundwater meter replacement programs </w:t>
            </w:r>
            <w:r w:rsidRPr="008A0F9C">
              <w:rPr>
                <w:rFonts w:eastAsiaTheme="minorEastAsia" w:cs="Calibri"/>
                <w:color w:val="000000"/>
                <w:szCs w:val="18"/>
                <w:lang w:eastAsia="en-AU"/>
              </w:rPr>
              <w:br/>
            </w:r>
            <w:r>
              <w:rPr>
                <w:rFonts w:eastAsiaTheme="minorEastAsia" w:cs="Calibri"/>
                <w:color w:val="000000"/>
                <w:szCs w:val="18"/>
                <w:lang w:eastAsia="en-AU"/>
              </w:rPr>
              <w:t xml:space="preserve">(regional various) </w:t>
            </w:r>
            <w:r w:rsidRPr="001116BA">
              <w:rPr>
                <w:rFonts w:eastAsiaTheme="minorEastAsia" w:cs="Calibri"/>
                <w:color w:val="000000"/>
                <w:szCs w:val="18"/>
                <w:vertAlign w:val="superscript"/>
                <w:lang w:eastAsia="en-AU"/>
              </w:rPr>
              <w:t>(c)</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1077"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1 107</w:t>
            </w:r>
          </w:p>
        </w:tc>
        <w:tc>
          <w:tcPr>
            <w:tcW w:w="1145"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1 107</w:t>
            </w:r>
          </w:p>
        </w:tc>
        <w:tc>
          <w:tcPr>
            <w:tcW w:w="986"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116BA">
              <w:rPr>
                <w:rFonts w:eastAsiaTheme="minorEastAsia" w:cs="Calibri"/>
                <w:color w:val="000000"/>
                <w:szCs w:val="18"/>
                <w:lang w:eastAsia="en-AU"/>
              </w:rPr>
              <w:t xml:space="preserve">qtr 4 </w:t>
            </w:r>
            <w:r w:rsidRPr="008A0F9C">
              <w:rPr>
                <w:rFonts w:eastAsiaTheme="minorEastAsia" w:cs="Calibri"/>
                <w:color w:val="000000"/>
                <w:szCs w:val="18"/>
                <w:lang w:eastAsia="en-AU"/>
              </w:rPr>
              <w:br/>
            </w:r>
            <w:r w:rsidRPr="001116BA">
              <w:rPr>
                <w:rFonts w:eastAsiaTheme="minorEastAsia" w:cs="Calibri"/>
                <w:color w:val="000000"/>
                <w:szCs w:val="18"/>
                <w:lang w:eastAsia="en-AU"/>
              </w:rPr>
              <w:t>2017-18</w:t>
            </w:r>
          </w:p>
        </w:tc>
      </w:tr>
      <w:tr w:rsidR="003007B7" w:rsidRPr="008A0F9C" w:rsidTr="00194754">
        <w:tc>
          <w:tcPr>
            <w:cnfStyle w:val="001000000000" w:firstRow="0" w:lastRow="0" w:firstColumn="1" w:lastColumn="0" w:oddVBand="0" w:evenVBand="0" w:oddHBand="0" w:evenHBand="0" w:firstRowFirstColumn="0" w:firstRowLastColumn="0" w:lastRowFirstColumn="0" w:lastRowLastColumn="0"/>
            <w:tcW w:w="4592" w:type="dxa"/>
            <w:tcBorders>
              <w:top w:val="nil"/>
              <w:left w:val="nil"/>
              <w:bottom w:val="nil"/>
              <w:right w:val="nil"/>
            </w:tcBorders>
          </w:tcPr>
          <w:p w:rsidR="003007B7" w:rsidRPr="001116BA" w:rsidRDefault="003007B7" w:rsidP="00194754">
            <w:pPr>
              <w:keepLines w:val="0"/>
              <w:autoSpaceDE w:val="0"/>
              <w:autoSpaceDN w:val="0"/>
              <w:adjustRightInd w:val="0"/>
              <w:rPr>
                <w:rFonts w:eastAsiaTheme="minorEastAsia" w:cs="Calibri"/>
                <w:color w:val="000000"/>
                <w:szCs w:val="18"/>
                <w:lang w:eastAsia="en-AU"/>
              </w:rPr>
            </w:pPr>
            <w:r w:rsidRPr="001116BA">
              <w:rPr>
                <w:rFonts w:eastAsiaTheme="minorEastAsia" w:cs="Calibri"/>
                <w:color w:val="000000"/>
                <w:szCs w:val="18"/>
                <w:lang w:eastAsia="en-AU"/>
              </w:rPr>
              <w:t xml:space="preserve">Mallee town treated water supply projects </w:t>
            </w:r>
            <w:r w:rsidRPr="008A0F9C">
              <w:rPr>
                <w:rFonts w:eastAsiaTheme="minorEastAsia" w:cs="Calibri"/>
                <w:color w:val="000000"/>
                <w:szCs w:val="18"/>
                <w:lang w:eastAsia="en-AU"/>
              </w:rPr>
              <w:br/>
            </w:r>
            <w:r w:rsidRPr="001116BA">
              <w:rPr>
                <w:rFonts w:eastAsiaTheme="minorEastAsia" w:cs="Calibri"/>
                <w:color w:val="000000"/>
                <w:szCs w:val="18"/>
                <w:lang w:eastAsia="en-AU"/>
              </w:rPr>
              <w:t xml:space="preserve">(Sea Lake, Brim, Beulah </w:t>
            </w:r>
            <w:r>
              <w:rPr>
                <w:rFonts w:eastAsiaTheme="minorEastAsia" w:cs="Calibri"/>
                <w:color w:val="000000"/>
                <w:szCs w:val="18"/>
                <w:lang w:eastAsia="en-AU"/>
              </w:rPr>
              <w:t xml:space="preserve">and </w:t>
            </w:r>
            <w:r w:rsidRPr="001116BA">
              <w:rPr>
                <w:rFonts w:eastAsiaTheme="minorEastAsia" w:cs="Calibri"/>
                <w:color w:val="000000"/>
                <w:szCs w:val="18"/>
                <w:lang w:eastAsia="en-AU"/>
              </w:rPr>
              <w:t xml:space="preserve">Woomelang) </w:t>
            </w:r>
            <w:r w:rsidRPr="001116BA">
              <w:rPr>
                <w:rFonts w:eastAsiaTheme="minorEastAsia" w:cs="Calibri"/>
                <w:color w:val="000000"/>
                <w:szCs w:val="18"/>
                <w:vertAlign w:val="superscript"/>
                <w:lang w:eastAsia="en-AU"/>
              </w:rPr>
              <w:t>(d)</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"Sea Lake" </w:instrText>
            </w:r>
            <w:r w:rsidRPr="0018500A">
              <w:rPr>
                <w:rFonts w:eastAsiaTheme="minorEastAsia" w:cs="Calibri"/>
                <w:color w:val="000000"/>
                <w:szCs w:val="18"/>
                <w:lang w:eastAsia="en-AU"/>
              </w:rPr>
              <w:fldChar w:fldCharType="end"/>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"Brim" </w:instrText>
            </w:r>
            <w:r w:rsidRPr="0018500A">
              <w:rPr>
                <w:rFonts w:eastAsiaTheme="minorEastAsia" w:cs="Calibri"/>
                <w:color w:val="000000"/>
                <w:szCs w:val="18"/>
                <w:lang w:eastAsia="en-AU"/>
              </w:rPr>
              <w:fldChar w:fldCharType="end"/>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"Beulah" </w:instrText>
            </w:r>
            <w:r w:rsidRPr="0018500A">
              <w:rPr>
                <w:rFonts w:eastAsiaTheme="minorEastAsia" w:cs="Calibri"/>
                <w:color w:val="000000"/>
                <w:szCs w:val="18"/>
                <w:lang w:eastAsia="en-AU"/>
              </w:rPr>
              <w:fldChar w:fldCharType="end"/>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"Woomelang" </w:instrText>
            </w:r>
            <w:r w:rsidRPr="0018500A">
              <w:rPr>
                <w:rFonts w:eastAsiaTheme="minorEastAsia" w:cs="Calibri"/>
                <w:color w:val="000000"/>
                <w:szCs w:val="18"/>
                <w:lang w:eastAsia="en-AU"/>
              </w:rPr>
              <w:fldChar w:fldCharType="end"/>
            </w:r>
          </w:p>
        </w:tc>
        <w:tc>
          <w:tcPr>
            <w:tcW w:w="1077"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17 292</w:t>
            </w:r>
          </w:p>
        </w:tc>
        <w:tc>
          <w:tcPr>
            <w:tcW w:w="1145"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17 292</w:t>
            </w:r>
          </w:p>
        </w:tc>
        <w:tc>
          <w:tcPr>
            <w:tcW w:w="986"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116BA">
              <w:rPr>
                <w:rFonts w:eastAsiaTheme="minorEastAsia" w:cs="Calibri"/>
                <w:color w:val="000000"/>
                <w:szCs w:val="18"/>
                <w:lang w:eastAsia="en-AU"/>
              </w:rPr>
              <w:t xml:space="preserve">qtr 4 </w:t>
            </w:r>
            <w:r w:rsidRPr="008A0F9C">
              <w:rPr>
                <w:rFonts w:eastAsiaTheme="minorEastAsia" w:cs="Calibri"/>
                <w:color w:val="000000"/>
                <w:szCs w:val="18"/>
                <w:lang w:eastAsia="en-AU"/>
              </w:rPr>
              <w:br/>
            </w:r>
            <w:r w:rsidRPr="001116BA">
              <w:rPr>
                <w:rFonts w:eastAsiaTheme="minorEastAsia" w:cs="Calibri"/>
                <w:color w:val="000000"/>
                <w:szCs w:val="18"/>
                <w:lang w:eastAsia="en-AU"/>
              </w:rPr>
              <w:t>2017-18</w:t>
            </w:r>
          </w:p>
        </w:tc>
      </w:tr>
      <w:tr w:rsidR="003007B7" w:rsidRPr="008A0F9C" w:rsidTr="00194754">
        <w:tc>
          <w:tcPr>
            <w:cnfStyle w:val="001000000000" w:firstRow="0" w:lastRow="0" w:firstColumn="1" w:lastColumn="0" w:oddVBand="0" w:evenVBand="0" w:oddHBand="0" w:evenHBand="0" w:firstRowFirstColumn="0" w:firstRowLastColumn="0" w:lastRowFirstColumn="0" w:lastRowLastColumn="0"/>
            <w:tcW w:w="4592" w:type="dxa"/>
            <w:tcBorders>
              <w:top w:val="nil"/>
              <w:left w:val="nil"/>
              <w:bottom w:val="nil"/>
              <w:right w:val="nil"/>
            </w:tcBorders>
          </w:tcPr>
          <w:p w:rsidR="003007B7" w:rsidRPr="001116BA" w:rsidRDefault="003007B7" w:rsidP="00194754">
            <w:pPr>
              <w:keepLines w:val="0"/>
              <w:autoSpaceDE w:val="0"/>
              <w:autoSpaceDN w:val="0"/>
              <w:adjustRightInd w:val="0"/>
              <w:rPr>
                <w:rFonts w:eastAsiaTheme="minorEastAsia" w:cs="Calibri"/>
                <w:color w:val="000000"/>
                <w:szCs w:val="18"/>
                <w:lang w:eastAsia="en-AU"/>
              </w:rPr>
            </w:pPr>
            <w:r w:rsidRPr="001116BA">
              <w:rPr>
                <w:rFonts w:eastAsiaTheme="minorEastAsia" w:cs="Calibri"/>
                <w:color w:val="000000"/>
                <w:szCs w:val="18"/>
                <w:lang w:eastAsia="en-AU"/>
              </w:rPr>
              <w:t xml:space="preserve">Other renewal projects  </w:t>
            </w:r>
            <w:r w:rsidRPr="008A0F9C">
              <w:rPr>
                <w:rFonts w:eastAsiaTheme="minorEastAsia" w:cs="Calibri"/>
                <w:color w:val="000000"/>
                <w:szCs w:val="18"/>
                <w:lang w:eastAsia="en-AU"/>
              </w:rPr>
              <w:br/>
            </w:r>
            <w:r w:rsidRPr="001116BA">
              <w:rPr>
                <w:rFonts w:eastAsiaTheme="minorEastAsia" w:cs="Calibri"/>
                <w:color w:val="000000"/>
                <w:szCs w:val="18"/>
                <w:lang w:eastAsia="en-AU"/>
              </w:rPr>
              <w:t>(regional various)</w:t>
            </w:r>
            <w:r w:rsidRPr="001116BA">
              <w:rPr>
                <w:rFonts w:eastAsiaTheme="minorEastAsia" w:cs="Calibri"/>
                <w:color w:val="000000"/>
                <w:szCs w:val="12"/>
                <w:lang w:eastAsia="en-AU"/>
              </w:rPr>
              <w:t xml:space="preserve"> </w:t>
            </w:r>
            <w:r w:rsidRPr="001116BA">
              <w:rPr>
                <w:rFonts w:eastAsiaTheme="minorEastAsia" w:cs="Calibri"/>
                <w:color w:val="000000"/>
                <w:szCs w:val="18"/>
                <w:vertAlign w:val="superscript"/>
                <w:lang w:eastAsia="en-AU"/>
              </w:rPr>
              <w:t>(e)</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1077"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2 704</w:t>
            </w:r>
          </w:p>
        </w:tc>
        <w:tc>
          <w:tcPr>
            <w:tcW w:w="1145"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2 704</w:t>
            </w:r>
          </w:p>
        </w:tc>
        <w:tc>
          <w:tcPr>
            <w:tcW w:w="986"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116BA">
              <w:rPr>
                <w:rFonts w:eastAsiaTheme="minorEastAsia" w:cs="Calibri"/>
                <w:color w:val="000000"/>
                <w:szCs w:val="18"/>
                <w:lang w:eastAsia="en-AU"/>
              </w:rPr>
              <w:t xml:space="preserve">qtr 4 </w:t>
            </w:r>
            <w:r w:rsidRPr="008A0F9C">
              <w:rPr>
                <w:rFonts w:eastAsiaTheme="minorEastAsia" w:cs="Calibri"/>
                <w:color w:val="000000"/>
                <w:szCs w:val="18"/>
                <w:lang w:eastAsia="en-AU"/>
              </w:rPr>
              <w:br/>
            </w:r>
            <w:r w:rsidRPr="001116BA">
              <w:rPr>
                <w:rFonts w:eastAsiaTheme="minorEastAsia" w:cs="Calibri"/>
                <w:color w:val="000000"/>
                <w:szCs w:val="18"/>
                <w:lang w:eastAsia="en-AU"/>
              </w:rPr>
              <w:t>2017-18</w:t>
            </w:r>
          </w:p>
        </w:tc>
      </w:tr>
      <w:tr w:rsidR="003007B7" w:rsidRPr="008A0F9C" w:rsidTr="00194754">
        <w:tc>
          <w:tcPr>
            <w:cnfStyle w:val="001000000000" w:firstRow="0" w:lastRow="0" w:firstColumn="1" w:lastColumn="0" w:oddVBand="0" w:evenVBand="0" w:oddHBand="0" w:evenHBand="0" w:firstRowFirstColumn="0" w:firstRowLastColumn="0" w:lastRowFirstColumn="0" w:lastRowLastColumn="0"/>
            <w:tcW w:w="4592" w:type="dxa"/>
            <w:tcBorders>
              <w:top w:val="nil"/>
              <w:left w:val="nil"/>
              <w:bottom w:val="nil"/>
              <w:right w:val="nil"/>
            </w:tcBorders>
          </w:tcPr>
          <w:p w:rsidR="003007B7" w:rsidRPr="001116BA" w:rsidRDefault="003007B7" w:rsidP="00194754">
            <w:pPr>
              <w:keepLines w:val="0"/>
              <w:autoSpaceDE w:val="0"/>
              <w:autoSpaceDN w:val="0"/>
              <w:adjustRightInd w:val="0"/>
              <w:rPr>
                <w:rFonts w:eastAsiaTheme="minorEastAsia" w:cs="Calibri"/>
                <w:color w:val="000000"/>
                <w:szCs w:val="18"/>
                <w:lang w:eastAsia="en-AU"/>
              </w:rPr>
            </w:pPr>
            <w:r w:rsidRPr="001116BA">
              <w:rPr>
                <w:rFonts w:eastAsiaTheme="minorEastAsia" w:cs="Calibri"/>
                <w:color w:val="000000"/>
                <w:szCs w:val="18"/>
                <w:lang w:eastAsia="en-AU"/>
              </w:rPr>
              <w:t xml:space="preserve">Recreation lake Improvement works </w:t>
            </w:r>
            <w:r w:rsidRPr="008A0F9C">
              <w:rPr>
                <w:rFonts w:eastAsiaTheme="minorEastAsia" w:cs="Calibri"/>
                <w:color w:val="000000"/>
                <w:szCs w:val="18"/>
                <w:lang w:eastAsia="en-AU"/>
              </w:rPr>
              <w:br/>
            </w:r>
            <w:r w:rsidRPr="001116BA">
              <w:rPr>
                <w:rFonts w:eastAsiaTheme="minorEastAsia" w:cs="Calibri"/>
                <w:color w:val="000000"/>
                <w:szCs w:val="18"/>
                <w:lang w:eastAsia="en-AU"/>
              </w:rPr>
              <w:t>(Ouyen)</w:t>
            </w:r>
            <w:r w:rsidRPr="001116BA">
              <w:rPr>
                <w:rFonts w:eastAsiaTheme="minorEastAsia" w:cs="Calibri"/>
                <w:color w:val="000000"/>
                <w:lang w:eastAsia="en-AU"/>
              </w:rPr>
              <w:t xml:space="preserve"> </w:t>
            </w:r>
            <w:r w:rsidRPr="008A0F9C">
              <w:rPr>
                <w:rFonts w:eastAsiaTheme="minorEastAsia" w:cs="Calibri"/>
                <w:color w:val="000000"/>
                <w:szCs w:val="18"/>
                <w:vertAlign w:val="superscript"/>
                <w:lang w:eastAsia="en-AU"/>
              </w:rPr>
              <w:t>(e</w:t>
            </w:r>
            <w:r w:rsidRPr="001116BA">
              <w:rPr>
                <w:rFonts w:eastAsiaTheme="minorEastAsia" w:cs="Calibri"/>
                <w:color w:val="000000"/>
                <w:szCs w:val="18"/>
                <w:vertAlign w:val="superscript"/>
                <w:lang w:eastAsia="en-AU"/>
              </w:rPr>
              <w:t>)</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"Ouyen" </w:instrText>
            </w:r>
            <w:r w:rsidRPr="0018500A">
              <w:rPr>
                <w:rFonts w:eastAsiaTheme="minorEastAsia" w:cs="Calibri"/>
                <w:color w:val="000000"/>
                <w:szCs w:val="18"/>
                <w:lang w:eastAsia="en-AU"/>
              </w:rPr>
              <w:fldChar w:fldCharType="end"/>
            </w:r>
          </w:p>
        </w:tc>
        <w:tc>
          <w:tcPr>
            <w:tcW w:w="1077"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1 141</w:t>
            </w:r>
          </w:p>
        </w:tc>
        <w:tc>
          <w:tcPr>
            <w:tcW w:w="1145"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1 141</w:t>
            </w:r>
          </w:p>
        </w:tc>
        <w:tc>
          <w:tcPr>
            <w:tcW w:w="986"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116BA">
              <w:rPr>
                <w:rFonts w:eastAsiaTheme="minorEastAsia" w:cs="Calibri"/>
                <w:color w:val="000000"/>
                <w:szCs w:val="18"/>
                <w:lang w:eastAsia="en-AU"/>
              </w:rPr>
              <w:t xml:space="preserve">qtr 4 </w:t>
            </w:r>
            <w:r w:rsidRPr="008A0F9C">
              <w:rPr>
                <w:rFonts w:eastAsiaTheme="minorEastAsia" w:cs="Calibri"/>
                <w:color w:val="000000"/>
                <w:szCs w:val="18"/>
                <w:lang w:eastAsia="en-AU"/>
              </w:rPr>
              <w:br/>
            </w:r>
            <w:r w:rsidRPr="001116BA">
              <w:rPr>
                <w:rFonts w:eastAsiaTheme="minorEastAsia" w:cs="Calibri"/>
                <w:color w:val="000000"/>
                <w:szCs w:val="18"/>
                <w:lang w:eastAsia="en-AU"/>
              </w:rPr>
              <w:t>2017-18</w:t>
            </w:r>
          </w:p>
        </w:tc>
      </w:tr>
      <w:tr w:rsidR="003007B7" w:rsidRPr="008A0F9C" w:rsidTr="00194754">
        <w:tc>
          <w:tcPr>
            <w:cnfStyle w:val="001000000000" w:firstRow="0" w:lastRow="0" w:firstColumn="1" w:lastColumn="0" w:oddVBand="0" w:evenVBand="0" w:oddHBand="0" w:evenHBand="0" w:firstRowFirstColumn="0" w:firstRowLastColumn="0" w:lastRowFirstColumn="0" w:lastRowLastColumn="0"/>
            <w:tcW w:w="4592" w:type="dxa"/>
            <w:tcBorders>
              <w:top w:val="nil"/>
              <w:left w:val="nil"/>
              <w:bottom w:val="nil"/>
              <w:right w:val="nil"/>
            </w:tcBorders>
          </w:tcPr>
          <w:p w:rsidR="003007B7" w:rsidRPr="001116BA" w:rsidRDefault="003007B7" w:rsidP="00194754">
            <w:pPr>
              <w:keepLines w:val="0"/>
              <w:autoSpaceDE w:val="0"/>
              <w:autoSpaceDN w:val="0"/>
              <w:adjustRightInd w:val="0"/>
              <w:rPr>
                <w:rFonts w:eastAsiaTheme="minorEastAsia" w:cs="Calibri"/>
                <w:color w:val="000000"/>
                <w:szCs w:val="18"/>
                <w:lang w:eastAsia="en-AU"/>
              </w:rPr>
            </w:pPr>
            <w:r w:rsidRPr="001116BA">
              <w:rPr>
                <w:rFonts w:eastAsiaTheme="minorEastAsia" w:cs="Calibri"/>
                <w:color w:val="000000"/>
                <w:szCs w:val="18"/>
                <w:lang w:eastAsia="en-AU"/>
              </w:rPr>
              <w:t xml:space="preserve">Wastewater renewal projects </w:t>
            </w:r>
            <w:r w:rsidRPr="008A0F9C">
              <w:rPr>
                <w:rFonts w:eastAsiaTheme="minorEastAsia" w:cs="Calibri"/>
                <w:color w:val="000000"/>
                <w:szCs w:val="18"/>
                <w:lang w:eastAsia="en-AU"/>
              </w:rPr>
              <w:br/>
            </w:r>
            <w:r w:rsidRPr="001116BA">
              <w:rPr>
                <w:rFonts w:eastAsiaTheme="minorEastAsia" w:cs="Calibri"/>
                <w:color w:val="000000"/>
                <w:szCs w:val="18"/>
                <w:lang w:eastAsia="en-AU"/>
              </w:rPr>
              <w:t xml:space="preserve">(regional various) </w:t>
            </w:r>
            <w:r w:rsidRPr="001116BA">
              <w:rPr>
                <w:rFonts w:eastAsiaTheme="minorEastAsia" w:cs="Calibri"/>
                <w:color w:val="000000"/>
                <w:szCs w:val="18"/>
                <w:vertAlign w:val="superscript"/>
                <w:lang w:eastAsia="en-AU"/>
              </w:rPr>
              <w:t>(f)</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1077"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9 763</w:t>
            </w:r>
          </w:p>
        </w:tc>
        <w:tc>
          <w:tcPr>
            <w:tcW w:w="1145"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9 763</w:t>
            </w:r>
          </w:p>
        </w:tc>
        <w:tc>
          <w:tcPr>
            <w:tcW w:w="986" w:type="dxa"/>
            <w:tcBorders>
              <w:top w:val="nil"/>
              <w:left w:val="nil"/>
              <w:bottom w:val="nil"/>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116BA">
              <w:rPr>
                <w:rFonts w:eastAsiaTheme="minorEastAsia" w:cs="Calibri"/>
                <w:color w:val="000000"/>
                <w:szCs w:val="18"/>
                <w:lang w:eastAsia="en-AU"/>
              </w:rPr>
              <w:t xml:space="preserve">qtr 4 </w:t>
            </w:r>
            <w:r w:rsidRPr="008A0F9C">
              <w:rPr>
                <w:rFonts w:eastAsiaTheme="minorEastAsia" w:cs="Calibri"/>
                <w:color w:val="000000"/>
                <w:szCs w:val="18"/>
                <w:lang w:eastAsia="en-AU"/>
              </w:rPr>
              <w:br/>
            </w:r>
            <w:r w:rsidRPr="001116BA">
              <w:rPr>
                <w:rFonts w:eastAsiaTheme="minorEastAsia" w:cs="Calibri"/>
                <w:color w:val="000000"/>
                <w:szCs w:val="18"/>
                <w:lang w:eastAsia="en-AU"/>
              </w:rPr>
              <w:t>2017-18</w:t>
            </w:r>
          </w:p>
        </w:tc>
      </w:tr>
      <w:tr w:rsidR="003007B7" w:rsidRPr="008A0F9C" w:rsidTr="00194754">
        <w:tc>
          <w:tcPr>
            <w:cnfStyle w:val="001000000000" w:firstRow="0" w:lastRow="0" w:firstColumn="1" w:lastColumn="0" w:oddVBand="0" w:evenVBand="0" w:oddHBand="0" w:evenHBand="0" w:firstRowFirstColumn="0" w:firstRowLastColumn="0" w:lastRowFirstColumn="0" w:lastRowLastColumn="0"/>
            <w:tcW w:w="4592" w:type="dxa"/>
            <w:tcBorders>
              <w:top w:val="nil"/>
              <w:left w:val="nil"/>
              <w:bottom w:val="single" w:sz="12" w:space="0" w:color="auto"/>
              <w:right w:val="nil"/>
            </w:tcBorders>
          </w:tcPr>
          <w:p w:rsidR="003007B7" w:rsidRPr="001116BA" w:rsidRDefault="003007B7" w:rsidP="00194754">
            <w:pPr>
              <w:keepLines w:val="0"/>
              <w:autoSpaceDE w:val="0"/>
              <w:autoSpaceDN w:val="0"/>
              <w:adjustRightInd w:val="0"/>
              <w:rPr>
                <w:rFonts w:eastAsiaTheme="minorEastAsia" w:cs="Calibri"/>
                <w:color w:val="000000"/>
                <w:szCs w:val="18"/>
                <w:lang w:eastAsia="en-AU"/>
              </w:rPr>
            </w:pPr>
            <w:r w:rsidRPr="001116BA">
              <w:rPr>
                <w:rFonts w:eastAsiaTheme="minorEastAsia" w:cs="Calibri"/>
                <w:color w:val="000000"/>
                <w:szCs w:val="18"/>
                <w:lang w:eastAsia="en-AU"/>
              </w:rPr>
              <w:t xml:space="preserve">Water renewal projects </w:t>
            </w:r>
            <w:r w:rsidRPr="008A0F9C">
              <w:rPr>
                <w:rFonts w:eastAsiaTheme="minorEastAsia" w:cs="Calibri"/>
                <w:color w:val="000000"/>
                <w:szCs w:val="18"/>
                <w:lang w:eastAsia="en-AU"/>
              </w:rPr>
              <w:br/>
            </w:r>
            <w:r w:rsidRPr="001116BA">
              <w:rPr>
                <w:rFonts w:eastAsiaTheme="minorEastAsia" w:cs="Calibri"/>
                <w:color w:val="000000"/>
                <w:szCs w:val="18"/>
                <w:lang w:eastAsia="en-AU"/>
              </w:rPr>
              <w:t xml:space="preserve">(regional various) </w:t>
            </w:r>
            <w:r w:rsidRPr="001116BA">
              <w:rPr>
                <w:rFonts w:eastAsiaTheme="minorEastAsia" w:cs="Calibri"/>
                <w:color w:val="000000"/>
                <w:szCs w:val="18"/>
                <w:vertAlign w:val="superscript"/>
                <w:lang w:eastAsia="en-AU"/>
              </w:rPr>
              <w:t>(g)</w:t>
            </w:r>
            <w:r w:rsidRPr="0018500A">
              <w:rPr>
                <w:rFonts w:eastAsiaTheme="minorEastAsia" w:cs="Calibri"/>
                <w:color w:val="000000"/>
                <w:szCs w:val="18"/>
                <w:lang w:eastAsia="en-AU"/>
              </w:rPr>
              <w:fldChar w:fldCharType="begin"/>
            </w:r>
            <w:r w:rsidRPr="0018500A">
              <w:rPr>
                <w:rFonts w:eastAsiaTheme="minorEastAsia" w:cs="Calibri"/>
                <w:color w:val="000000"/>
                <w:szCs w:val="18"/>
                <w:lang w:eastAsia="en-AU"/>
              </w:rPr>
              <w:instrText xml:space="preserve"> XE "Regional:Various" </w:instrText>
            </w:r>
            <w:r w:rsidRPr="0018500A">
              <w:rPr>
                <w:rFonts w:eastAsiaTheme="minorEastAsia" w:cs="Calibri"/>
                <w:color w:val="000000"/>
                <w:szCs w:val="18"/>
                <w:lang w:eastAsia="en-AU"/>
              </w:rPr>
              <w:fldChar w:fldCharType="end"/>
            </w:r>
          </w:p>
        </w:tc>
        <w:tc>
          <w:tcPr>
            <w:tcW w:w="1077" w:type="dxa"/>
            <w:tcBorders>
              <w:top w:val="nil"/>
              <w:left w:val="nil"/>
              <w:bottom w:val="single" w:sz="12" w:space="0" w:color="auto"/>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6 725</w:t>
            </w:r>
          </w:p>
        </w:tc>
        <w:tc>
          <w:tcPr>
            <w:tcW w:w="1145" w:type="dxa"/>
            <w:tcBorders>
              <w:top w:val="nil"/>
              <w:left w:val="nil"/>
              <w:bottom w:val="single" w:sz="12" w:space="0" w:color="auto"/>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0F9C">
              <w:rPr>
                <w:rFonts w:eastAsiaTheme="minorEastAsia" w:cs="Calibri"/>
                <w:color w:val="000000"/>
                <w:szCs w:val="18"/>
                <w:lang w:eastAsia="en-AU"/>
              </w:rPr>
              <w:t>6 725</w:t>
            </w:r>
          </w:p>
        </w:tc>
        <w:tc>
          <w:tcPr>
            <w:tcW w:w="986" w:type="dxa"/>
            <w:tcBorders>
              <w:top w:val="nil"/>
              <w:left w:val="nil"/>
              <w:bottom w:val="single" w:sz="12" w:space="0" w:color="auto"/>
              <w:right w:val="nil"/>
            </w:tcBorders>
          </w:tcPr>
          <w:p w:rsidR="003007B7" w:rsidRPr="001116BA"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1116BA">
              <w:rPr>
                <w:rFonts w:eastAsiaTheme="minorEastAsia" w:cs="Calibri"/>
                <w:color w:val="000000"/>
                <w:szCs w:val="18"/>
                <w:lang w:eastAsia="en-AU"/>
              </w:rPr>
              <w:t xml:space="preserve">qtr 4 </w:t>
            </w:r>
            <w:r w:rsidRPr="008A0F9C">
              <w:rPr>
                <w:rFonts w:eastAsiaTheme="minorEastAsia" w:cs="Calibri"/>
                <w:color w:val="000000"/>
                <w:szCs w:val="18"/>
                <w:lang w:eastAsia="en-AU"/>
              </w:rPr>
              <w:br/>
            </w:r>
            <w:r w:rsidRPr="001116BA">
              <w:rPr>
                <w:rFonts w:eastAsiaTheme="minorEastAsia" w:cs="Calibri"/>
                <w:color w:val="000000"/>
                <w:szCs w:val="18"/>
                <w:lang w:eastAsia="en-AU"/>
              </w:rPr>
              <w:t>2017-18</w:t>
            </w:r>
          </w:p>
        </w:tc>
      </w:tr>
    </w:tbl>
    <w:p w:rsidR="003007B7" w:rsidRDefault="003007B7" w:rsidP="00194754">
      <w:pPr>
        <w:pStyle w:val="Source"/>
      </w:pPr>
      <w:r w:rsidRPr="00026D6F">
        <w:t>Source: Grampians Wimme</w:t>
      </w:r>
      <w:r>
        <w:t>ra Mallee Water Corporation</w:t>
      </w:r>
    </w:p>
    <w:p w:rsidR="003007B7" w:rsidRDefault="003007B7" w:rsidP="00194754">
      <w:pPr>
        <w:pStyle w:val="Source"/>
      </w:pPr>
      <w:r>
        <w:t>Notes:</w:t>
      </w:r>
    </w:p>
    <w:p w:rsidR="003007B7" w:rsidRDefault="003007B7" w:rsidP="00194754">
      <w:pPr>
        <w:pStyle w:val="Note"/>
      </w:pPr>
      <w:r>
        <w:t>(a)</w:t>
      </w:r>
      <w:r>
        <w:tab/>
        <w:t xml:space="preserve">The project TEI changed from the original estimate due to changes in project scope. These changes include works being reprioritised and brought either forward from or pushed out to future years. </w:t>
      </w:r>
    </w:p>
    <w:p w:rsidR="003007B7" w:rsidRDefault="003007B7" w:rsidP="00194754">
      <w:pPr>
        <w:pStyle w:val="Note"/>
      </w:pPr>
      <w:r>
        <w:t>(b)</w:t>
      </w:r>
      <w:r>
        <w:tab/>
        <w:t>The TEI for renewal projects covers the period from 2013-2018, and aligns with the 2013 water price review.</w:t>
      </w:r>
    </w:p>
    <w:p w:rsidR="003007B7" w:rsidRDefault="003007B7" w:rsidP="00194754">
      <w:pPr>
        <w:pStyle w:val="Note"/>
      </w:pPr>
      <w:r>
        <w:t>(c)</w:t>
      </w:r>
      <w:r>
        <w:tab/>
        <w:t xml:space="preserve">Project previously named ‘Meter replacement programs (regional various)’ in the </w:t>
      </w:r>
      <w:r w:rsidRPr="005C6A77">
        <w:rPr>
          <w:i w:val="0"/>
        </w:rPr>
        <w:t>2017-18 Budget Paper N</w:t>
      </w:r>
      <w:r w:rsidRPr="00B572F3">
        <w:rPr>
          <w:i w:val="0"/>
        </w:rPr>
        <w:t>o. 4</w:t>
      </w:r>
      <w:r>
        <w:t xml:space="preserve">. </w:t>
      </w:r>
    </w:p>
    <w:p w:rsidR="003007B7" w:rsidRDefault="003007B7" w:rsidP="00194754">
      <w:pPr>
        <w:pStyle w:val="Note"/>
      </w:pPr>
      <w:r>
        <w:t>(d)</w:t>
      </w:r>
      <w:r>
        <w:tab/>
        <w:t xml:space="preserve">Includes the projects ‘Water treatment plant major infrastructure (Sea Lake)’ and ‘Water quality upgrades (regional various)’, as published in the </w:t>
      </w:r>
      <w:r w:rsidRPr="005C6A77">
        <w:rPr>
          <w:i w:val="0"/>
        </w:rPr>
        <w:t>2017-18 Budget Paper N</w:t>
      </w:r>
      <w:r w:rsidRPr="00B572F3">
        <w:rPr>
          <w:i w:val="0"/>
        </w:rPr>
        <w:t>o. 4</w:t>
      </w:r>
      <w:r>
        <w:t xml:space="preserve">. </w:t>
      </w:r>
    </w:p>
    <w:p w:rsidR="003007B7" w:rsidRDefault="003007B7" w:rsidP="00194754">
      <w:pPr>
        <w:pStyle w:val="Note"/>
      </w:pPr>
      <w:r>
        <w:t>(e)</w:t>
      </w:r>
      <w:r>
        <w:tab/>
        <w:t>Project previously included under ‘All remaining projects with a TEI less than $1 million’.</w:t>
      </w:r>
    </w:p>
    <w:p w:rsidR="003007B7" w:rsidRDefault="003007B7" w:rsidP="00194754">
      <w:pPr>
        <w:pStyle w:val="Note"/>
      </w:pPr>
      <w:r>
        <w:t>(f)</w:t>
      </w:r>
      <w:r>
        <w:tab/>
        <w:t xml:space="preserve">Includes the projects previously named ‘Sewer mains – replacement and other works (regional various)’ and ‘Waste water treatment plant upgrades (regional various)’ as published in the </w:t>
      </w:r>
      <w:r w:rsidRPr="00E35BE8">
        <w:rPr>
          <w:i w:val="0"/>
        </w:rPr>
        <w:t xml:space="preserve">2017-18 Budget Paper </w:t>
      </w:r>
      <w:r w:rsidRPr="00B572F3">
        <w:rPr>
          <w:i w:val="0"/>
        </w:rPr>
        <w:t>No. 4</w:t>
      </w:r>
      <w:r>
        <w:t xml:space="preserve">. </w:t>
      </w:r>
    </w:p>
    <w:p w:rsidR="003007B7" w:rsidRDefault="003007B7" w:rsidP="00194754">
      <w:pPr>
        <w:pStyle w:val="Note"/>
      </w:pPr>
      <w:r>
        <w:t>(g)</w:t>
      </w:r>
      <w:r>
        <w:tab/>
        <w:t xml:space="preserve">Includes the projects previously named ‘Water quality upgrades (regional various)’, ‘Water mains – replacement and other works (regional various)’ and ‘Water treatment plant major infrastructure (regional various)’ as published in the </w:t>
      </w:r>
      <w:r w:rsidRPr="00E35BE8">
        <w:rPr>
          <w:i w:val="0"/>
        </w:rPr>
        <w:t>2017-18 Budget Paper N</w:t>
      </w:r>
      <w:r w:rsidRPr="00B572F3">
        <w:rPr>
          <w:i w:val="0"/>
        </w:rPr>
        <w:t>o. 4</w:t>
      </w:r>
      <w:r>
        <w:t xml:space="preserve">. </w:t>
      </w:r>
    </w:p>
    <w:p w:rsidR="003007B7" w:rsidRDefault="003007B7" w:rsidP="00194754">
      <w:pPr>
        <w:pStyle w:val="Note"/>
      </w:pP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41" w:name="_Toc512526605"/>
      <w:r w:rsidRPr="00E81B3D">
        <w:t>Lower Murray Urb</w:t>
      </w:r>
      <w:r>
        <w:t>an Rural Water Corporation</w:t>
      </w:r>
      <w:bookmarkEnd w:id="41"/>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98"/>
        <w:gridCol w:w="715"/>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Irrigation – minor capital – replacement (Mildura)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"Mildura"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Irrigation – replace central pump station rising main (Mildura)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"Mildura"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 all sites gifted assets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 all sites minor capital works – new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1 250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 all sites minor capital works – replacement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2 025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525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all sites land development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1 250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waste water treatment plant construct 400 ML wet weather storage no 1 (Koorlong)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"Koorlong"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4 500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Waste water treatment plant carousel repairs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750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 Water treatment plant logic control automation (Kerang)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"Kerang"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2 122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2 122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 all sites  minor capital works – new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1 350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 all sites land development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1 250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 all sites minor capital works – replacement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1 510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390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1 120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 gifted assets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 treated water pump station (Kerang)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"Kerang"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750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 ultra violet all treatment plants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3 400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6 600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99"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 water treatment plant 6 ML ground level storage (Swan Hill North)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"Swan Hill North" </w:instrText>
            </w:r>
            <w:r>
              <w:rPr>
                <w:rFonts w:eastAsiaTheme="minorEastAsia" w:cs="Calibri"/>
                <w:color w:val="000000"/>
                <w:szCs w:val="18"/>
                <w:lang w:eastAsia="en-AU"/>
              </w:rPr>
              <w:fldChar w:fldCharType="end"/>
            </w:r>
          </w:p>
        </w:tc>
        <w:tc>
          <w:tcPr>
            <w:tcW w:w="71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 water treatment plant treated water pump station (stage 1) </w:t>
            </w:r>
            <w:r>
              <w:rPr>
                <w:rFonts w:eastAsiaTheme="minorEastAsia" w:cs="Calibri"/>
                <w:color w:val="000000"/>
                <w:szCs w:val="18"/>
                <w:lang w:eastAsia="en-AU"/>
              </w:rPr>
              <w:br/>
            </w:r>
            <w:r w:rsidRPr="00CE07F4">
              <w:rPr>
                <w:rFonts w:eastAsiaTheme="minorEastAsia" w:cs="Calibri"/>
                <w:color w:val="000000"/>
                <w:szCs w:val="18"/>
                <w:lang w:eastAsia="en-AU"/>
              </w:rPr>
              <w:t xml:space="preserve">(Swan Hill North)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"Swan Hill North" </w:instrText>
            </w:r>
            <w:r>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gridSpan w:val="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43 957</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16 437</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27 520</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D05DF2">
        <w:t>Source: Lower Murray Ur</w:t>
      </w:r>
      <w:r>
        <w:t>ban Rural Water Corporation</w:t>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Existing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Main replacements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4 370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3 720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Mildura West water treatment plant upgrade to clear SCADA (Mildura)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"Mildura"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Mildura water treatment plant </w:t>
            </w:r>
            <w:r>
              <w:rPr>
                <w:rFonts w:eastAsiaTheme="minorEastAsia" w:cs="Calibri"/>
                <w:color w:val="000000"/>
                <w:szCs w:val="18"/>
                <w:lang w:eastAsia="en-AU"/>
              </w:rPr>
              <w:br/>
            </w:r>
            <w:r w:rsidRPr="00CE07F4">
              <w:rPr>
                <w:rFonts w:eastAsiaTheme="minorEastAsia" w:cs="Calibri"/>
                <w:color w:val="000000"/>
                <w:szCs w:val="18"/>
                <w:lang w:eastAsia="en-AU"/>
              </w:rPr>
              <w:t xml:space="preserve">7th Street upgrade power supply (Mildura)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"Mildura"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Minor irrigation capital works – replacement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9 720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2 020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7 700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Purchase of water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4 320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Rehabilitation of sewers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5 250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Replacement of sewerage outfall main Blackwire Road (Swan Hill)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"Swan Hill"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Waste water treatment plant upgrade to clear scada (Koorlong)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"Koorlong"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29 165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8 971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20 194</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59 605</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16 571</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43 034</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Lower Murray Urban Rural Water Corporation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103 562</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33 008</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70 554</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D05DF2">
        <w:t>Source: Lower Murray Ur</w:t>
      </w:r>
      <w:r>
        <w:t>ban Rural Water Corporation</w:t>
      </w:r>
    </w:p>
    <w:p w:rsidR="003007B7" w:rsidRPr="00E871CE" w:rsidRDefault="003007B7" w:rsidP="00194754"/>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9" w:type="dxa"/>
        <w:tblInd w:w="45" w:type="dxa"/>
        <w:tblLayout w:type="fixed"/>
        <w:tblCellMar>
          <w:left w:w="45" w:type="dxa"/>
          <w:right w:w="45" w:type="dxa"/>
        </w:tblCellMar>
        <w:tblLook w:val="06A0" w:firstRow="1" w:lastRow="0" w:firstColumn="1" w:lastColumn="0" w:noHBand="1" w:noVBand="1"/>
      </w:tblPr>
      <w:tblGrid>
        <w:gridCol w:w="4139"/>
        <w:gridCol w:w="351"/>
        <w:gridCol w:w="778"/>
        <w:gridCol w:w="1270"/>
        <w:gridCol w:w="1231"/>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shd w:val="solid" w:color="000000" w:fill="FFFFFF"/>
          </w:tcPr>
          <w:p w:rsidR="003007B7" w:rsidRPr="00CE07F4" w:rsidRDefault="003007B7" w:rsidP="00194754">
            <w:pPr>
              <w:autoSpaceDE w:val="0"/>
              <w:autoSpaceDN w:val="0"/>
              <w:adjustRightInd w:val="0"/>
              <w:ind w:left="0" w:firstLine="0"/>
              <w:rPr>
                <w:rFonts w:eastAsiaTheme="minorEastAsia" w:cs="Calibri"/>
                <w:iCs/>
                <w:color w:val="FFFFFF"/>
                <w:szCs w:val="18"/>
                <w:lang w:eastAsia="en-AU"/>
              </w:rPr>
            </w:pPr>
            <w:r w:rsidRPr="00CE07F4">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CE07F4">
              <w:rPr>
                <w:rFonts w:eastAsiaTheme="minorEastAsia" w:cs="Calibri"/>
                <w:iCs/>
                <w:color w:val="FFFFFF"/>
                <w:szCs w:val="18"/>
                <w:lang w:eastAsia="en-AU"/>
              </w:rPr>
              <w:t>and before 30 June 2018</w:t>
            </w:r>
          </w:p>
        </w:tc>
        <w:tc>
          <w:tcPr>
            <w:tcW w:w="1129"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270"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123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Financial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Mildura trunk main extensions – construction </w:t>
            </w:r>
            <w:r>
              <w:rPr>
                <w:rFonts w:eastAsiaTheme="minorEastAsia" w:cs="Calibri"/>
                <w:color w:val="000000"/>
                <w:szCs w:val="18"/>
                <w:lang w:eastAsia="en-AU"/>
              </w:rPr>
              <w:br/>
            </w:r>
            <w:r w:rsidRPr="00CE07F4">
              <w:rPr>
                <w:rFonts w:eastAsiaTheme="minorEastAsia" w:cs="Calibri"/>
                <w:color w:val="000000"/>
                <w:szCs w:val="18"/>
                <w:lang w:eastAsia="en-AU"/>
              </w:rPr>
              <w:t xml:space="preserve">(Mildura)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"Mildura" </w:instrText>
            </w:r>
            <w:r>
              <w:rPr>
                <w:rFonts w:eastAsiaTheme="minorEastAsia" w:cs="Calibri"/>
                <w:color w:val="000000"/>
                <w:lang w:eastAsia="en-AU"/>
              </w:rPr>
              <w:fldChar w:fldCharType="end"/>
            </w:r>
          </w:p>
        </w:tc>
        <w:tc>
          <w:tcPr>
            <w:tcW w:w="1129"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5 430</w:t>
            </w:r>
          </w:p>
        </w:tc>
        <w:tc>
          <w:tcPr>
            <w:tcW w:w="127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5 430</w:t>
            </w:r>
          </w:p>
        </w:tc>
        <w:tc>
          <w:tcPr>
            <w:tcW w:w="123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Minor irrigation capital works – new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"Regional:Various" </w:instrText>
            </w:r>
            <w:r>
              <w:rPr>
                <w:rFonts w:eastAsiaTheme="minorEastAsia" w:cs="Calibri"/>
                <w:color w:val="000000"/>
                <w:lang w:eastAsia="en-AU"/>
              </w:rPr>
              <w:fldChar w:fldCharType="end"/>
            </w:r>
          </w:p>
        </w:tc>
        <w:tc>
          <w:tcPr>
            <w:tcW w:w="1129"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1 549</w:t>
            </w:r>
          </w:p>
        </w:tc>
        <w:tc>
          <w:tcPr>
            <w:tcW w:w="127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1 549</w:t>
            </w:r>
          </w:p>
        </w:tc>
        <w:tc>
          <w:tcPr>
            <w:tcW w:w="123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490"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Minor irrigation capital works – replacement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"Regional:Various" </w:instrText>
            </w:r>
            <w:r>
              <w:rPr>
                <w:rFonts w:eastAsiaTheme="minorEastAsia" w:cs="Calibri"/>
                <w:color w:val="000000"/>
                <w:lang w:eastAsia="en-AU"/>
              </w:rPr>
              <w:fldChar w:fldCharType="end"/>
            </w:r>
          </w:p>
        </w:tc>
        <w:tc>
          <w:tcPr>
            <w:tcW w:w="77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13 304</w:t>
            </w:r>
          </w:p>
        </w:tc>
        <w:tc>
          <w:tcPr>
            <w:tcW w:w="127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13 304</w:t>
            </w:r>
          </w:p>
        </w:tc>
        <w:tc>
          <w:tcPr>
            <w:tcW w:w="123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139" w:type="dxa"/>
            <w:tcBorders>
              <w:top w:val="nil"/>
              <w:left w:val="nil"/>
              <w:bottom w:val="single" w:sz="12" w:space="0" w:color="auto"/>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Private diverters – metering program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"Regional:Various" </w:instrText>
            </w:r>
            <w:r>
              <w:rPr>
                <w:rFonts w:eastAsiaTheme="minorEastAsia" w:cs="Calibri"/>
                <w:color w:val="000000"/>
                <w:lang w:eastAsia="en-AU"/>
              </w:rPr>
              <w:fldChar w:fldCharType="end"/>
            </w:r>
          </w:p>
        </w:tc>
        <w:tc>
          <w:tcPr>
            <w:tcW w:w="1129" w:type="dxa"/>
            <w:gridSpan w:val="2"/>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1 008</w:t>
            </w:r>
          </w:p>
        </w:tc>
        <w:tc>
          <w:tcPr>
            <w:tcW w:w="1270"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1 008</w:t>
            </w:r>
          </w:p>
        </w:tc>
        <w:tc>
          <w:tcPr>
            <w:tcW w:w="1231"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bl>
    <w:p w:rsidR="003007B7" w:rsidRDefault="003007B7" w:rsidP="00194754">
      <w:pPr>
        <w:pStyle w:val="Source"/>
      </w:pPr>
      <w:r w:rsidRPr="00D05DF2">
        <w:t>Source: Lower Murray Ur</w:t>
      </w:r>
      <w:r>
        <w:t>ban Rural Water Corporation</w:t>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42" w:name="_Toc512526606"/>
      <w:r w:rsidRPr="008F0890">
        <w:t>M</w:t>
      </w:r>
      <w:r>
        <w:t>elbourne Water Corporation</w:t>
      </w:r>
      <w:bookmarkEnd w:id="42"/>
    </w:p>
    <w:p w:rsidR="003007B7" w:rsidRDefault="003007B7" w:rsidP="00194754">
      <w:pPr>
        <w:pStyle w:val="Heading20"/>
      </w:pPr>
      <w:r>
        <w:t xml:space="preserve">New projects </w:t>
      </w:r>
      <w:r w:rsidRPr="006934CF">
        <w:rPr>
          <w:vertAlign w:val="superscript"/>
        </w:rPr>
        <w:t>(a)</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Drainage and flood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3 840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3 840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Eastern treatment plant projects (Bangholme)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"Bangholme"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244 351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244 351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Land development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2 336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1 177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1 159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Production and storage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47 340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47 340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Sewerage transfer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299 545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299 545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transfer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233 510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233 510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Waterways condition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30 000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Western treatment plant projects (Werribee)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"Werribee"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644 579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644 579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15 559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6 248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9 311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1 521 061</w:t>
            </w:r>
          </w:p>
        </w:tc>
        <w:tc>
          <w:tcPr>
            <w:tcW w:w="1111"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7 426</w:t>
            </w:r>
          </w:p>
        </w:tc>
        <w:tc>
          <w:tcPr>
            <w:tcW w:w="992"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1 513 636</w:t>
            </w:r>
          </w:p>
        </w:tc>
        <w:tc>
          <w:tcPr>
            <w:tcW w:w="964"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t>Source: Melbourne Water Corporation</w:t>
      </w:r>
      <w:r>
        <w:tab/>
      </w:r>
    </w:p>
    <w:p w:rsidR="003007B7" w:rsidRDefault="003007B7" w:rsidP="00194754">
      <w:pPr>
        <w:pStyle w:val="Note"/>
      </w:pPr>
      <w:r>
        <w:t>Note:</w:t>
      </w:r>
    </w:p>
    <w:p w:rsidR="003007B7" w:rsidRDefault="003007B7" w:rsidP="00194754">
      <w:pPr>
        <w:pStyle w:val="Note"/>
      </w:pPr>
      <w:r>
        <w:t>(a)</w:t>
      </w:r>
      <w:r>
        <w:tab/>
        <w:t xml:space="preserve">The TEI for the programs of work include three years forward following the budget year, and three years back from the budget year. </w:t>
      </w: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 xml:space="preserve">Existing projects </w:t>
      </w:r>
      <w:r w:rsidRPr="006934CF">
        <w:rPr>
          <w:vertAlign w:val="superscript"/>
        </w:rPr>
        <w:t>(a)</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8"/>
        <w:gridCol w:w="814"/>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p>
        </w:tc>
        <w:tc>
          <w:tcPr>
            <w:tcW w:w="912"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0"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Corporate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252 693</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52 268</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42 267</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158 158</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Drainage and flood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670 713</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123 779</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55 468</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491 465</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Eastern treatment plant projects (Bangholme)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"Bangholme"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916 894</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560 034</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66 266</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290 594</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Information technology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309 678</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63 321</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20 854</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225 503</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Land development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1 023 438</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220 403</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78 384</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724 651</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Sewerage transfer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1 035 566</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545 118</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80 958</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409 490</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production and storage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351 288</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62 233</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44 604</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244 451</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quality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252 232</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70 928</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17 149</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164 155</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transfer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646 865</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218 690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62 034</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366 141</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98"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Waterways condition, drainage and flood protection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81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283 767</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76 984</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23 637</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183 146</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Waterways stormwater quality projects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289 687</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64 983</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11 951</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212 753</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Western treatment plant projects (Werribee)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"Werribee"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650 918</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261 804</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53 012</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336 102</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202 538</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183 734</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11 627</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7 178</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2" w:type="dxa"/>
            <w:gridSpan w:val="2"/>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6 886 278</w:t>
            </w:r>
          </w:p>
        </w:tc>
        <w:tc>
          <w:tcPr>
            <w:tcW w:w="1110"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2 504 280</w:t>
            </w:r>
          </w:p>
        </w:tc>
        <w:tc>
          <w:tcPr>
            <w:tcW w:w="99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568 210</w:t>
            </w:r>
          </w:p>
        </w:tc>
        <w:tc>
          <w:tcPr>
            <w:tcW w:w="99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3 813 788</w:t>
            </w:r>
          </w:p>
        </w:tc>
        <w:tc>
          <w:tcPr>
            <w:tcW w:w="963"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Melbourne Water Corporation projects</w:t>
            </w:r>
          </w:p>
        </w:tc>
        <w:tc>
          <w:tcPr>
            <w:tcW w:w="912" w:type="dxa"/>
            <w:gridSpan w:val="2"/>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8 407 339</w:t>
            </w:r>
          </w:p>
        </w:tc>
        <w:tc>
          <w:tcPr>
            <w:tcW w:w="1110"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2 504 280</w:t>
            </w:r>
          </w:p>
        </w:tc>
        <w:tc>
          <w:tcPr>
            <w:tcW w:w="991"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575 635</w:t>
            </w:r>
          </w:p>
        </w:tc>
        <w:tc>
          <w:tcPr>
            <w:tcW w:w="991"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5 327 424</w:t>
            </w:r>
          </w:p>
        </w:tc>
        <w:tc>
          <w:tcPr>
            <w:tcW w:w="963" w:type="dxa"/>
            <w:tcBorders>
              <w:top w:val="single" w:sz="6" w:space="0" w:color="000000"/>
              <w:bottom w:val="single" w:sz="6" w:space="0" w:color="000000"/>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t>Source: Melbourne Water Corporation</w:t>
      </w:r>
      <w:r>
        <w:tab/>
      </w:r>
    </w:p>
    <w:p w:rsidR="003007B7" w:rsidRDefault="003007B7" w:rsidP="00194754">
      <w:pPr>
        <w:pStyle w:val="Note"/>
      </w:pPr>
      <w:r>
        <w:t>Note:</w:t>
      </w:r>
    </w:p>
    <w:p w:rsidR="003007B7" w:rsidRPr="00BA1E23" w:rsidRDefault="003007B7" w:rsidP="00194754">
      <w:pPr>
        <w:pStyle w:val="Note"/>
      </w:pPr>
      <w:r>
        <w:t>(a)</w:t>
      </w:r>
      <w:r>
        <w:tab/>
        <w:t xml:space="preserve">The TEI for the programs of work will vary annually depending on the identified expenditure. The TEI for the programs of work provided includes three years forward following the budget year, and three years back from the budget year. </w:t>
      </w: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 xml:space="preserve">Completed projects </w:t>
      </w:r>
      <w:r w:rsidRPr="006934CF">
        <w:rPr>
          <w:vertAlign w:val="superscript"/>
        </w:rPr>
        <w:t>(a)</w:t>
      </w:r>
    </w:p>
    <w:p w:rsidR="003007B7" w:rsidRPr="00A427DD" w:rsidRDefault="003007B7" w:rsidP="00194754">
      <w:pPr>
        <w:pStyle w:val="TableUnits"/>
        <w:rPr>
          <w:bCs/>
          <w:lang w:val="en-US"/>
        </w:rPr>
      </w:pPr>
      <w:r>
        <w:t>($ thousand)</w:t>
      </w:r>
    </w:p>
    <w:tbl>
      <w:tblPr>
        <w:tblStyle w:val="DTFTable"/>
        <w:tblW w:w="7768" w:type="dxa"/>
        <w:tblInd w:w="45" w:type="dxa"/>
        <w:tblLayout w:type="fixed"/>
        <w:tblCellMar>
          <w:left w:w="45" w:type="dxa"/>
          <w:right w:w="45" w:type="dxa"/>
        </w:tblCellMar>
        <w:tblLook w:val="06A0" w:firstRow="1" w:lastRow="0" w:firstColumn="1" w:lastColumn="0" w:noHBand="1" w:noVBand="1"/>
      </w:tblPr>
      <w:tblGrid>
        <w:gridCol w:w="4252"/>
        <w:gridCol w:w="68"/>
        <w:gridCol w:w="136"/>
        <w:gridCol w:w="108"/>
        <w:gridCol w:w="822"/>
        <w:gridCol w:w="1276"/>
        <w:gridCol w:w="1106"/>
      </w:tblGrid>
      <w:tr w:rsidR="003007B7" w:rsidRPr="00B63D3D"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shd w:val="solid" w:color="000000" w:fill="FFFFFF"/>
          </w:tcPr>
          <w:p w:rsidR="003007B7" w:rsidRPr="00B63D3D" w:rsidRDefault="003007B7" w:rsidP="00194754">
            <w:pPr>
              <w:autoSpaceDE w:val="0"/>
              <w:autoSpaceDN w:val="0"/>
              <w:adjustRightInd w:val="0"/>
              <w:rPr>
                <w:rFonts w:eastAsiaTheme="minorEastAsia" w:cs="Calibri"/>
                <w:iCs/>
                <w:color w:val="FFFFFF"/>
                <w:szCs w:val="18"/>
                <w:lang w:eastAsia="en-AU"/>
              </w:rPr>
            </w:pPr>
            <w:r w:rsidRPr="00B63D3D">
              <w:rPr>
                <w:rFonts w:eastAsiaTheme="minorEastAsia" w:cs="Calibri"/>
                <w:iCs/>
                <w:color w:val="FFFFFF"/>
                <w:szCs w:val="18"/>
                <w:lang w:eastAsia="en-AU"/>
              </w:rPr>
              <w:t xml:space="preserve"> </w:t>
            </w:r>
          </w:p>
        </w:tc>
        <w:tc>
          <w:tcPr>
            <w:tcW w:w="1134" w:type="dxa"/>
            <w:gridSpan w:val="4"/>
            <w:tcBorders>
              <w:top w:val="nil"/>
              <w:left w:val="nil"/>
              <w:bottom w:val="nil"/>
              <w:right w:val="nil"/>
            </w:tcBorders>
            <w:shd w:val="solid" w:color="000000" w:fill="FFFFFF"/>
          </w:tcPr>
          <w:p w:rsidR="003007B7" w:rsidRPr="00B63D3D"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63D3D">
              <w:rPr>
                <w:rFonts w:eastAsiaTheme="minorEastAsia" w:cs="Calibri"/>
                <w:iCs/>
                <w:color w:val="FFFFFF"/>
                <w:szCs w:val="18"/>
                <w:lang w:eastAsia="en-AU"/>
              </w:rPr>
              <w:t>Total estimated investment</w:t>
            </w:r>
          </w:p>
        </w:tc>
        <w:tc>
          <w:tcPr>
            <w:tcW w:w="1276" w:type="dxa"/>
            <w:tcBorders>
              <w:top w:val="nil"/>
              <w:left w:val="nil"/>
              <w:bottom w:val="nil"/>
              <w:right w:val="nil"/>
            </w:tcBorders>
            <w:shd w:val="solid" w:color="000000" w:fill="FFFFFF"/>
          </w:tcPr>
          <w:p w:rsidR="003007B7" w:rsidRPr="00B63D3D"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63D3D">
              <w:rPr>
                <w:rFonts w:eastAsiaTheme="minorEastAsia" w:cs="Calibri"/>
                <w:iCs/>
                <w:color w:val="FFFFFF"/>
                <w:szCs w:val="18"/>
                <w:lang w:eastAsia="en-AU"/>
              </w:rPr>
              <w:t>Estimated expenditure to 30.06.2018</w:t>
            </w:r>
          </w:p>
        </w:tc>
        <w:tc>
          <w:tcPr>
            <w:tcW w:w="1106" w:type="dxa"/>
            <w:tcBorders>
              <w:top w:val="nil"/>
              <w:left w:val="nil"/>
              <w:bottom w:val="nil"/>
              <w:right w:val="nil"/>
            </w:tcBorders>
            <w:shd w:val="solid" w:color="000000" w:fill="FFFFFF"/>
          </w:tcPr>
          <w:p w:rsidR="003007B7" w:rsidRPr="00B63D3D"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63D3D">
              <w:rPr>
                <w:rFonts w:eastAsiaTheme="minorEastAsia" w:cs="Calibri"/>
                <w:iCs/>
                <w:color w:val="FFFFFF"/>
                <w:szCs w:val="18"/>
                <w:lang w:eastAsia="en-AU"/>
              </w:rPr>
              <w:t>Financial completion date</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Business process continuous value 2016-17 </w:t>
            </w:r>
            <w:r w:rsidRPr="00B63D3D">
              <w:rPr>
                <w:rFonts w:eastAsiaTheme="minorEastAsia" w:cs="Calibri"/>
                <w:color w:val="000000"/>
                <w:szCs w:val="18"/>
                <w:lang w:eastAsia="en-AU"/>
              </w:rPr>
              <w:br/>
              <w:t xml:space="preserve">(metropolitan various)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"Metropolitan:Various"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1 232</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1 232</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1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Digital customer experience platform </w:t>
            </w:r>
            <w:r w:rsidRPr="00B63D3D">
              <w:rPr>
                <w:rFonts w:eastAsiaTheme="minorEastAsia" w:cs="Calibri"/>
                <w:color w:val="000000"/>
                <w:szCs w:val="18"/>
                <w:lang w:eastAsia="en-AU"/>
              </w:rPr>
              <w:br/>
              <w:t xml:space="preserve">(metropolitan various)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"Metropolitan:Various"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2 882</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2 882</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2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Eastern treatment plant odour control facility media renewal (Bangholme)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"Bangholme"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3 541</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3 541</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1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Enhanced headworks model development </w:t>
            </w:r>
            <w:r w:rsidRPr="00B63D3D">
              <w:rPr>
                <w:rFonts w:eastAsiaTheme="minorEastAsia" w:cs="Calibri"/>
                <w:color w:val="000000"/>
                <w:szCs w:val="18"/>
                <w:lang w:eastAsia="en-AU"/>
              </w:rPr>
              <w:br/>
              <w:t xml:space="preserve">(metropolitan various)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"Metropolitan:Various"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1 166</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1 166</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1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Integrated assurance and compliance management (metropolitan various)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"Metropolitan:Various"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1 375</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1 375</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3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Maroondah aqueduct renewal </w:t>
            </w:r>
            <w:r w:rsidRPr="00B63D3D">
              <w:rPr>
                <w:rFonts w:eastAsiaTheme="minorEastAsia" w:cs="Calibri"/>
                <w:color w:val="000000"/>
                <w:szCs w:val="18"/>
                <w:lang w:eastAsia="en-AU"/>
              </w:rPr>
              <w:br/>
              <w:t xml:space="preserve">(Yarra Glen)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"Yarra Glen"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34 734</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34 734</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2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Mobility continuous value stream 2016-17 </w:t>
            </w:r>
            <w:r w:rsidRPr="00B63D3D">
              <w:rPr>
                <w:rFonts w:eastAsiaTheme="minorEastAsia" w:cs="Calibri"/>
                <w:color w:val="000000"/>
                <w:szCs w:val="18"/>
                <w:lang w:eastAsia="en-AU"/>
              </w:rPr>
              <w:br/>
              <w:t xml:space="preserve">(metropolitan various)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"Metropolitan:Various"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1 676</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1 676</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1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320" w:type="dxa"/>
            <w:gridSpan w:val="2"/>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Narre Warren North retarding basin upgrade </w:t>
            </w:r>
            <w:r w:rsidRPr="00B63D3D">
              <w:rPr>
                <w:rFonts w:eastAsiaTheme="minorEastAsia" w:cs="Calibri"/>
                <w:color w:val="000000"/>
                <w:szCs w:val="18"/>
                <w:lang w:eastAsia="en-AU"/>
              </w:rPr>
              <w:br/>
              <w:t xml:space="preserve">(Narre Warren)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"Narre Warren" </w:instrText>
            </w:r>
            <w:r w:rsidRPr="00B63D3D">
              <w:rPr>
                <w:rFonts w:eastAsiaTheme="minorEastAsia" w:cs="Calibri"/>
                <w:color w:val="000000"/>
                <w:lang w:eastAsia="en-AU"/>
              </w:rPr>
              <w:fldChar w:fldCharType="end"/>
            </w:r>
          </w:p>
        </w:tc>
        <w:tc>
          <w:tcPr>
            <w:tcW w:w="1066" w:type="dxa"/>
            <w:gridSpan w:val="3"/>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1 184</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1 184</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1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Preston office building upgrade </w:t>
            </w:r>
            <w:r w:rsidRPr="00B63D3D">
              <w:rPr>
                <w:rFonts w:eastAsiaTheme="minorEastAsia" w:cs="Calibri"/>
                <w:color w:val="000000"/>
                <w:szCs w:val="18"/>
                <w:lang w:eastAsia="en-AU"/>
              </w:rPr>
              <w:br/>
              <w:t xml:space="preserve">(Preston)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"Preston"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2 404</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2 404</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2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456" w:type="dxa"/>
            <w:gridSpan w:val="3"/>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Sewerage transfer Merri Creek rehabilitation </w:t>
            </w:r>
            <w:r w:rsidRPr="00B63D3D">
              <w:rPr>
                <w:rFonts w:eastAsiaTheme="minorEastAsia" w:cs="Calibri"/>
                <w:color w:val="000000"/>
                <w:szCs w:val="18"/>
                <w:lang w:eastAsia="en-AU"/>
              </w:rPr>
              <w:br/>
              <w:t xml:space="preserve">(metropolitan various)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"Metropolitan:Various" </w:instrText>
            </w:r>
            <w:r w:rsidRPr="00B63D3D">
              <w:rPr>
                <w:rFonts w:eastAsiaTheme="minorEastAsia" w:cs="Calibri"/>
                <w:color w:val="000000"/>
                <w:lang w:eastAsia="en-AU"/>
              </w:rPr>
              <w:fldChar w:fldCharType="end"/>
            </w:r>
          </w:p>
        </w:tc>
        <w:tc>
          <w:tcPr>
            <w:tcW w:w="930" w:type="dxa"/>
            <w:gridSpan w:val="2"/>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15 014</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15 014</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2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Southern Road retarding basin upgrade </w:t>
            </w:r>
            <w:r w:rsidRPr="00B63D3D">
              <w:rPr>
                <w:rFonts w:eastAsiaTheme="minorEastAsia" w:cs="Calibri"/>
                <w:color w:val="000000"/>
                <w:szCs w:val="18"/>
                <w:lang w:eastAsia="en-AU"/>
              </w:rPr>
              <w:br/>
              <w:t xml:space="preserve">(Mentone)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"Mentone"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1 008</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1 008</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2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St Georges Road water main renewal </w:t>
            </w:r>
            <w:r w:rsidRPr="00B63D3D">
              <w:rPr>
                <w:rFonts w:eastAsiaTheme="minorEastAsia" w:cs="Calibri"/>
                <w:color w:val="000000"/>
                <w:szCs w:val="18"/>
                <w:lang w:eastAsia="en-AU"/>
              </w:rPr>
              <w:br/>
              <w:t xml:space="preserve">(Preston)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"Preston"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32 695</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32 695</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3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Surge protection and catch tanks </w:t>
            </w:r>
            <w:r w:rsidRPr="00B63D3D">
              <w:rPr>
                <w:rFonts w:eastAsiaTheme="minorEastAsia" w:cs="Calibri"/>
                <w:color w:val="000000"/>
                <w:szCs w:val="18"/>
                <w:lang w:eastAsia="en-AU"/>
              </w:rPr>
              <w:br/>
              <w:t xml:space="preserve">(Warburton)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"Warburton"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1 571</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1 571</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2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Thompson Road retarding basin upgrade </w:t>
            </w:r>
            <w:r w:rsidRPr="00B63D3D">
              <w:rPr>
                <w:rFonts w:eastAsiaTheme="minorEastAsia" w:cs="Calibri"/>
                <w:color w:val="000000"/>
                <w:szCs w:val="18"/>
                <w:lang w:eastAsia="en-AU"/>
              </w:rPr>
              <w:br/>
              <w:t xml:space="preserve">(Cranbourne)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"Cranbourne"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1 986</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1 986</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2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564" w:type="dxa"/>
            <w:gridSpan w:val="4"/>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Tidal canals retaining wall cathodic protection </w:t>
            </w:r>
            <w:r w:rsidRPr="00B63D3D">
              <w:rPr>
                <w:rFonts w:eastAsiaTheme="minorEastAsia" w:cs="Calibri"/>
                <w:color w:val="000000"/>
                <w:szCs w:val="18"/>
                <w:lang w:eastAsia="en-AU"/>
              </w:rPr>
              <w:br/>
              <w:t xml:space="preserve">(Patterson Lakes)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"Patterson Lakes" </w:instrText>
            </w:r>
            <w:r w:rsidRPr="00B63D3D">
              <w:rPr>
                <w:rFonts w:eastAsiaTheme="minorEastAsia" w:cs="Calibri"/>
                <w:color w:val="000000"/>
                <w:lang w:eastAsia="en-AU"/>
              </w:rPr>
              <w:fldChar w:fldCharType="end"/>
            </w:r>
          </w:p>
        </w:tc>
        <w:tc>
          <w:tcPr>
            <w:tcW w:w="822"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9 076</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9 076</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3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Tranche 2 mini hydro electricity generation plants </w:t>
            </w:r>
            <w:r>
              <w:rPr>
                <w:rFonts w:eastAsiaTheme="minorEastAsia" w:cs="Calibri"/>
                <w:color w:val="000000"/>
                <w:szCs w:val="18"/>
                <w:lang w:eastAsia="en-AU"/>
              </w:rPr>
              <w:br/>
            </w:r>
            <w:r w:rsidRPr="00B63D3D">
              <w:rPr>
                <w:rFonts w:eastAsiaTheme="minorEastAsia" w:cs="Calibri"/>
                <w:color w:val="000000"/>
                <w:szCs w:val="18"/>
                <w:lang w:eastAsia="en-AU"/>
              </w:rPr>
              <w:t xml:space="preserve">(regional various)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"Regional:Various"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8 578</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8 578</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2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Tyabb Reservoir renewal </w:t>
            </w:r>
            <w:r w:rsidRPr="00B63D3D">
              <w:rPr>
                <w:rFonts w:eastAsiaTheme="minorEastAsia" w:cs="Calibri"/>
                <w:color w:val="000000"/>
                <w:szCs w:val="18"/>
                <w:lang w:eastAsia="en-AU"/>
              </w:rPr>
              <w:br/>
              <w:t xml:space="preserve">(Tyabb)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"Tyabb" </w:instrText>
            </w:r>
            <w:r w:rsidRPr="00B63D3D">
              <w:rPr>
                <w:rFonts w:eastAsiaTheme="minorEastAsia" w:cs="Calibri"/>
                <w:color w:val="000000"/>
                <w:lang w:eastAsia="en-AU"/>
              </w:rPr>
              <w:fldChar w:fldCharType="end"/>
            </w:r>
          </w:p>
        </w:tc>
        <w:tc>
          <w:tcPr>
            <w:tcW w:w="1134" w:type="dxa"/>
            <w:gridSpan w:val="4"/>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16 740</w:t>
            </w:r>
          </w:p>
        </w:tc>
        <w:tc>
          <w:tcPr>
            <w:tcW w:w="127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16 740</w:t>
            </w:r>
          </w:p>
        </w:tc>
        <w:tc>
          <w:tcPr>
            <w:tcW w:w="1106" w:type="dxa"/>
            <w:tcBorders>
              <w:top w:val="nil"/>
              <w:left w:val="nil"/>
              <w:bottom w:val="nil"/>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2 </w:t>
            </w:r>
            <w:r w:rsidRPr="00B63D3D">
              <w:rPr>
                <w:rFonts w:eastAsiaTheme="minorEastAsia" w:cs="Calibri"/>
                <w:color w:val="000000"/>
                <w:szCs w:val="18"/>
                <w:lang w:eastAsia="en-AU"/>
              </w:rPr>
              <w:br/>
              <w:t>2017-18</w:t>
            </w:r>
          </w:p>
        </w:tc>
      </w:tr>
      <w:tr w:rsidR="003007B7" w:rsidRPr="00B63D3D" w:rsidTr="00194754">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single" w:sz="12" w:space="0" w:color="auto"/>
              <w:right w:val="nil"/>
            </w:tcBorders>
          </w:tcPr>
          <w:p w:rsidR="003007B7" w:rsidRPr="00B63D3D" w:rsidRDefault="003007B7" w:rsidP="00194754">
            <w:pPr>
              <w:keepLines w:val="0"/>
              <w:autoSpaceDE w:val="0"/>
              <w:autoSpaceDN w:val="0"/>
              <w:adjustRightInd w:val="0"/>
              <w:rPr>
                <w:rFonts w:eastAsiaTheme="minorEastAsia" w:cs="Calibri"/>
                <w:color w:val="000000"/>
                <w:lang w:eastAsia="en-AU"/>
              </w:rPr>
            </w:pPr>
            <w:r w:rsidRPr="00B63D3D">
              <w:rPr>
                <w:rFonts w:eastAsiaTheme="minorEastAsia" w:cs="Calibri"/>
                <w:color w:val="000000"/>
                <w:szCs w:val="18"/>
                <w:lang w:eastAsia="en-AU"/>
              </w:rPr>
              <w:t xml:space="preserve">Western treatment plant 25W biogas cover upgrade (Werribee) </w:t>
            </w:r>
            <w:r w:rsidRPr="00B63D3D">
              <w:rPr>
                <w:rFonts w:eastAsiaTheme="minorEastAsia" w:cs="Calibri"/>
                <w:color w:val="000000"/>
                <w:lang w:eastAsia="en-AU"/>
              </w:rPr>
              <w:t xml:space="preserve"> </w:t>
            </w:r>
            <w:r w:rsidRPr="00B63D3D">
              <w:rPr>
                <w:rFonts w:eastAsiaTheme="minorEastAsia" w:cs="Calibri"/>
                <w:color w:val="000000"/>
                <w:lang w:eastAsia="en-AU"/>
              </w:rPr>
              <w:fldChar w:fldCharType="begin"/>
            </w:r>
            <w:r w:rsidRPr="00B63D3D">
              <w:rPr>
                <w:rFonts w:eastAsiaTheme="minorEastAsia" w:cs="Calibri"/>
                <w:color w:val="000000"/>
                <w:lang w:eastAsia="en-AU"/>
              </w:rPr>
              <w:instrText xml:space="preserve"> XE "Werribee" </w:instrText>
            </w:r>
            <w:r w:rsidRPr="00B63D3D">
              <w:rPr>
                <w:rFonts w:eastAsiaTheme="minorEastAsia" w:cs="Calibri"/>
                <w:color w:val="000000"/>
                <w:lang w:eastAsia="en-AU"/>
              </w:rPr>
              <w:fldChar w:fldCharType="end"/>
            </w:r>
          </w:p>
        </w:tc>
        <w:tc>
          <w:tcPr>
            <w:tcW w:w="1134" w:type="dxa"/>
            <w:gridSpan w:val="4"/>
            <w:tcBorders>
              <w:top w:val="nil"/>
              <w:left w:val="nil"/>
              <w:bottom w:val="single" w:sz="12" w:space="0" w:color="auto"/>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35 870</w:t>
            </w:r>
          </w:p>
        </w:tc>
        <w:tc>
          <w:tcPr>
            <w:tcW w:w="1276" w:type="dxa"/>
            <w:tcBorders>
              <w:top w:val="nil"/>
              <w:left w:val="nil"/>
              <w:bottom w:val="single" w:sz="12" w:space="0" w:color="auto"/>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35 870</w:t>
            </w:r>
          </w:p>
        </w:tc>
        <w:tc>
          <w:tcPr>
            <w:tcW w:w="1106" w:type="dxa"/>
            <w:tcBorders>
              <w:top w:val="nil"/>
              <w:left w:val="nil"/>
              <w:bottom w:val="single" w:sz="12" w:space="0" w:color="auto"/>
              <w:right w:val="nil"/>
            </w:tcBorders>
          </w:tcPr>
          <w:p w:rsidR="003007B7" w:rsidRPr="00B63D3D"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63D3D">
              <w:rPr>
                <w:rFonts w:eastAsiaTheme="minorEastAsia" w:cs="Calibri"/>
                <w:color w:val="000000"/>
                <w:szCs w:val="18"/>
                <w:lang w:eastAsia="en-AU"/>
              </w:rPr>
              <w:t xml:space="preserve">qtr 1 </w:t>
            </w:r>
            <w:r w:rsidRPr="00B63D3D">
              <w:rPr>
                <w:rFonts w:eastAsiaTheme="minorEastAsia" w:cs="Calibri"/>
                <w:color w:val="000000"/>
                <w:szCs w:val="18"/>
                <w:lang w:eastAsia="en-AU"/>
              </w:rPr>
              <w:br/>
              <w:t>2017-18</w:t>
            </w:r>
          </w:p>
        </w:tc>
      </w:tr>
    </w:tbl>
    <w:p w:rsidR="003007B7" w:rsidRDefault="003007B7" w:rsidP="00194754">
      <w:pPr>
        <w:pStyle w:val="Source"/>
      </w:pPr>
      <w:r>
        <w:t>Source: Melbourne Water Corporation</w:t>
      </w:r>
    </w:p>
    <w:p w:rsidR="003007B7" w:rsidRDefault="003007B7" w:rsidP="00194754">
      <w:pPr>
        <w:pStyle w:val="Note"/>
      </w:pPr>
      <w:r>
        <w:t>Note:</w:t>
      </w:r>
    </w:p>
    <w:p w:rsidR="003007B7" w:rsidRDefault="003007B7" w:rsidP="00194754">
      <w:pPr>
        <w:pStyle w:val="Note"/>
      </w:pPr>
      <w:r>
        <w:t>(a)</w:t>
      </w:r>
      <w:r>
        <w:tab/>
        <w:t xml:space="preserve">This year’s listing of completed projects includes some individual developer works projects, as well as some larger projects from within programs of consolidated works previously reported under new and existing projects in the </w:t>
      </w:r>
      <w:r w:rsidRPr="00C5754B">
        <w:rPr>
          <w:i w:val="0"/>
        </w:rPr>
        <w:t>2017</w:t>
      </w:r>
      <w:r w:rsidRPr="00C5754B">
        <w:rPr>
          <w:i w:val="0"/>
        </w:rPr>
        <w:noBreakHyphen/>
        <w:t>18 Budget Paper No. 4</w:t>
      </w:r>
      <w:r>
        <w:t>.</w:t>
      </w: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43" w:name="_Toc512526607"/>
      <w:r w:rsidRPr="009A784B">
        <w:t>North Eas</w:t>
      </w:r>
      <w:r>
        <w:t>t Region Water Corporation</w:t>
      </w:r>
      <w:bookmarkEnd w:id="43"/>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Bellbridge water system upgrade (Bellbridge)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"Bellbridge"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1 943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1 788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Region wide digital business sustainability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3 526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3 491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Region wide information security compliance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1 762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1 744</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Region wide secondary climate change adaption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1 363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273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1 090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Tallangatta waste water treatment plant upgrade (Tallangatta)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"Tallangatta"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976</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Wodonga Creek pump station upgrade (Wodonga)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"Wodonga"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980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Wodonga waste water treatment plant solar power plant (Wodonga)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"Wodonga"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4 804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4 708</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Yackandandah water distribution upgrade (Yackandandah)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"Yackandandah"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1 580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1 438</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3 105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1 034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2 071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20 089</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3 435</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16 653</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CE07F4">
              <w:rPr>
                <w:rFonts w:eastAsiaTheme="minorEastAsia" w:cs="Calibri"/>
                <w:bCs/>
                <w:color w:val="000000"/>
                <w:lang w:eastAsia="en-AU"/>
              </w:rPr>
              <w:t xml:space="preserve"> </w:t>
            </w:r>
          </w:p>
        </w:tc>
      </w:tr>
    </w:tbl>
    <w:p w:rsidR="003007B7" w:rsidRDefault="003007B7" w:rsidP="00194754">
      <w:pPr>
        <w:pStyle w:val="Source"/>
      </w:pPr>
      <w:r w:rsidRPr="00B94ABA">
        <w:t>Source: North Ea</w:t>
      </w:r>
      <w:r>
        <w:t>st Region Water Corporation</w:t>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Existing projects</w:t>
      </w:r>
    </w:p>
    <w:p w:rsidR="003007B7" w:rsidRPr="00A427DD"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79"/>
        <w:gridCol w:w="28"/>
        <w:gridCol w:w="8"/>
        <w:gridCol w:w="63"/>
        <w:gridCol w:w="36"/>
        <w:gridCol w:w="36"/>
        <w:gridCol w:w="663"/>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gridSpan w:val="7"/>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Above ground asset replacement – waste water (regional various) </w:t>
            </w:r>
            <w:r>
              <w:rPr>
                <w:rFonts w:eastAsiaTheme="minorEastAsia" w:cs="Calibri"/>
                <w:color w:val="000000"/>
                <w:szCs w:val="12"/>
                <w:vertAlign w:val="superscript"/>
                <w:lang w:eastAsia="en-AU"/>
              </w:rPr>
              <w:t>(a</w:t>
            </w:r>
            <w:r w:rsidRPr="00CE07F4">
              <w:rPr>
                <w:rFonts w:eastAsiaTheme="minorEastAsia" w:cs="Calibri"/>
                <w:color w:val="000000"/>
                <w:szCs w:val="12"/>
                <w:vertAlign w:val="superscript"/>
                <w:lang w:eastAsia="en-AU"/>
              </w:rPr>
              <w:t>)</w:t>
            </w:r>
            <w:r w:rsidRPr="00830CD4">
              <w:fldChar w:fldCharType="begin"/>
            </w:r>
            <w:r w:rsidRPr="00830CD4">
              <w:instrText xml:space="preserve"> XE "Regional:Various" </w:instrText>
            </w:r>
            <w:r w:rsidRPr="00830CD4">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5 664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1 584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3 481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Above ground asset replacement – water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7 112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1 115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1 709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4 289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Beechworth sewer and wastewater treatment plant expansion (Beechworth)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"Beechworth" </w:instrText>
            </w:r>
            <w:r>
              <w:rPr>
                <w:rFonts w:eastAsiaTheme="minorEastAsia" w:cs="Calibri"/>
                <w:color w:val="000000"/>
                <w:szCs w:val="18"/>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6 257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3 617</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16" w:type="dxa"/>
            <w:gridSpan w:val="4"/>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Bellbridge waste water system upgrade (Bellbridge) </w:t>
            </w:r>
            <w:r>
              <w:rPr>
                <w:rFonts w:eastAsiaTheme="minorEastAsia" w:cs="Calibri"/>
                <w:color w:val="000000"/>
                <w:szCs w:val="12"/>
                <w:vertAlign w:val="superscript"/>
                <w:lang w:eastAsia="en-AU"/>
              </w:rPr>
              <w:t>(b</w:t>
            </w:r>
            <w:r w:rsidRPr="00CE07F4">
              <w:rPr>
                <w:rFonts w:eastAsiaTheme="minorEastAsia" w:cs="Calibri"/>
                <w:color w:val="000000"/>
                <w:szCs w:val="12"/>
                <w:vertAlign w:val="superscript"/>
                <w:lang w:eastAsia="en-AU"/>
              </w:rPr>
              <w:t>)</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"Bellbridge" </w:instrText>
            </w:r>
            <w:r w:rsidRPr="00843361">
              <w:rPr>
                <w:rFonts w:eastAsiaTheme="minorEastAsia" w:cs="Calibri"/>
                <w:color w:val="000000"/>
                <w:szCs w:val="12"/>
                <w:lang w:eastAsia="en-AU"/>
              </w:rPr>
              <w:fldChar w:fldCharType="end"/>
            </w:r>
          </w:p>
        </w:tc>
        <w:tc>
          <w:tcPr>
            <w:tcW w:w="798"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1 846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1 805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Below ground asset replacement – waste water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9 528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905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6 620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ongoin</w:t>
            </w:r>
            <w:r w:rsidRPr="00CE07F4">
              <w:rPr>
                <w:rFonts w:eastAsiaTheme="minorEastAsia" w:cs="Calibri"/>
                <w:color w:val="000000"/>
                <w:szCs w:val="18"/>
                <w:lang w:eastAsia="en-AU"/>
              </w:rPr>
              <w:t>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Below ground asset replacement – water (regional various) </w:t>
            </w:r>
            <w:r>
              <w:rPr>
                <w:rFonts w:eastAsiaTheme="minorEastAsia" w:cs="Calibri"/>
                <w:color w:val="000000"/>
                <w:szCs w:val="12"/>
                <w:vertAlign w:val="superscript"/>
                <w:lang w:eastAsia="en-AU"/>
              </w:rPr>
              <w:t>(c</w:t>
            </w:r>
            <w:r w:rsidRPr="00CE07F4">
              <w:rPr>
                <w:rFonts w:eastAsiaTheme="minorEastAsia" w:cs="Calibri"/>
                <w:color w:val="000000"/>
                <w:szCs w:val="12"/>
                <w:vertAlign w:val="superscript"/>
                <w:lang w:eastAsia="en-AU"/>
              </w:rPr>
              <w:t>)</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"Regional:Various" </w:instrText>
            </w:r>
            <w:r w:rsidRPr="00843361">
              <w:rPr>
                <w:rFonts w:eastAsiaTheme="minorEastAsia" w:cs="Calibri"/>
                <w:color w:val="000000"/>
                <w:szCs w:val="12"/>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8 803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1 368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2 023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5 411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Bright waste water treatment plant discharge project (Bright) </w:t>
            </w:r>
            <w:r>
              <w:rPr>
                <w:rFonts w:eastAsiaTheme="minorEastAsia" w:cs="Calibri"/>
                <w:color w:val="000000"/>
                <w:szCs w:val="12"/>
                <w:vertAlign w:val="superscript"/>
                <w:lang w:eastAsia="en-AU"/>
              </w:rPr>
              <w:t>(c</w:t>
            </w:r>
            <w:r w:rsidRPr="00CE07F4">
              <w:rPr>
                <w:rFonts w:eastAsiaTheme="minorEastAsia" w:cs="Calibri"/>
                <w:color w:val="000000"/>
                <w:szCs w:val="12"/>
                <w:vertAlign w:val="superscript"/>
                <w:lang w:eastAsia="en-AU"/>
              </w:rPr>
              <w:t>)</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"Bright" </w:instrText>
            </w:r>
            <w:r w:rsidRPr="00843361">
              <w:rPr>
                <w:rFonts w:eastAsiaTheme="minorEastAsia" w:cs="Calibri"/>
                <w:color w:val="000000"/>
                <w:szCs w:val="12"/>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2 983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1 219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1 764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Customer billing system renewal and upgrade (regional various) </w:t>
            </w:r>
            <w:r w:rsidRPr="00CE07F4">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d</w:t>
            </w:r>
            <w:r w:rsidRPr="00CE07F4">
              <w:rPr>
                <w:rFonts w:eastAsiaTheme="minorEastAsia" w:cs="Calibri"/>
                <w:color w:val="000000"/>
                <w:szCs w:val="12"/>
                <w:vertAlign w:val="superscript"/>
                <w:lang w:eastAsia="en-AU"/>
              </w:rPr>
              <w:t>)</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"Regional:Various" </w:instrText>
            </w:r>
            <w:r w:rsidRPr="00843361">
              <w:rPr>
                <w:rFonts w:eastAsiaTheme="minorEastAsia" w:cs="Calibri"/>
                <w:color w:val="000000"/>
                <w:szCs w:val="12"/>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3015" w:type="dxa"/>
            <w:gridSpan w:val="6"/>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Information communication technology infrastructure replacements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699"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1 655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ongoin</w:t>
            </w:r>
            <w:r w:rsidRPr="00CE07F4">
              <w:rPr>
                <w:rFonts w:eastAsiaTheme="minorEastAsia" w:cs="Calibri"/>
                <w:color w:val="000000"/>
                <w:szCs w:val="18"/>
                <w:lang w:eastAsia="en-AU"/>
              </w:rPr>
              <w:t>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08" w:type="dxa"/>
            <w:gridSpan w:val="3"/>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Myrtleford waste water treatment plant upgrade project (Myrtleford) </w:t>
            </w:r>
            <w:r>
              <w:rPr>
                <w:rFonts w:eastAsiaTheme="minorEastAsia" w:cs="Calibri"/>
                <w:color w:val="000000"/>
                <w:szCs w:val="12"/>
                <w:vertAlign w:val="superscript"/>
                <w:lang w:eastAsia="en-AU"/>
              </w:rPr>
              <w:t>(e</w:t>
            </w:r>
            <w:r w:rsidRPr="00CE07F4">
              <w:rPr>
                <w:rFonts w:eastAsiaTheme="minorEastAsia" w:cs="Calibri"/>
                <w:color w:val="000000"/>
                <w:szCs w:val="12"/>
                <w:vertAlign w:val="superscript"/>
                <w:lang w:eastAsia="en-AU"/>
              </w:rPr>
              <w:t>)</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"Myrtleford" </w:instrText>
            </w:r>
            <w:r w:rsidRPr="00843361">
              <w:rPr>
                <w:rFonts w:eastAsiaTheme="minorEastAsia" w:cs="Calibri"/>
                <w:color w:val="000000"/>
                <w:szCs w:val="12"/>
                <w:lang w:eastAsia="en-AU"/>
              </w:rPr>
              <w:fldChar w:fldCharType="end"/>
            </w:r>
          </w:p>
        </w:tc>
        <w:tc>
          <w:tcPr>
            <w:tcW w:w="806"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2 161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577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1 584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Permanent water purchase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2"/>
                <w:vertAlign w:val="superscript"/>
                <w:lang w:eastAsia="en-AU"/>
              </w:rPr>
              <w:t>(a</w:t>
            </w:r>
            <w:r w:rsidRPr="00CE07F4">
              <w:rPr>
                <w:rFonts w:eastAsiaTheme="minorEastAsia" w:cs="Calibri"/>
                <w:color w:val="000000"/>
                <w:szCs w:val="12"/>
                <w:vertAlign w:val="superscript"/>
                <w:lang w:eastAsia="en-AU"/>
              </w:rPr>
              <w:t>)</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"Regional:Various" </w:instrText>
            </w:r>
            <w:r w:rsidRPr="00843361">
              <w:rPr>
                <w:rFonts w:eastAsiaTheme="minorEastAsia" w:cs="Calibri"/>
                <w:color w:val="000000"/>
                <w:szCs w:val="12"/>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320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1 280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ongoin</w:t>
            </w:r>
            <w:r w:rsidRPr="00CE07F4">
              <w:rPr>
                <w:rFonts w:eastAsiaTheme="minorEastAsia" w:cs="Calibri"/>
                <w:color w:val="000000"/>
                <w:szCs w:val="18"/>
                <w:lang w:eastAsia="en-AU"/>
              </w:rPr>
              <w:t>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16" w:type="dxa"/>
            <w:gridSpan w:val="4"/>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Region wide depot, buildings and access roads upgrades (regional various) </w:t>
            </w:r>
            <w:r w:rsidRPr="00CE07F4">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b</w:t>
            </w:r>
            <w:r w:rsidRPr="00CE07F4">
              <w:rPr>
                <w:rFonts w:eastAsiaTheme="minorEastAsia" w:cs="Calibri"/>
                <w:color w:val="000000"/>
                <w:szCs w:val="12"/>
                <w:vertAlign w:val="superscript"/>
                <w:lang w:eastAsia="en-AU"/>
              </w:rPr>
              <w:t>)</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"Regional:Various" </w:instrText>
            </w:r>
            <w:r w:rsidRPr="00843361">
              <w:rPr>
                <w:rFonts w:eastAsiaTheme="minorEastAsia" w:cs="Calibri"/>
                <w:color w:val="000000"/>
                <w:szCs w:val="12"/>
                <w:lang w:eastAsia="en-AU"/>
              </w:rPr>
              <w:fldChar w:fldCharType="end"/>
            </w:r>
          </w:p>
        </w:tc>
        <w:tc>
          <w:tcPr>
            <w:tcW w:w="798"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288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1 493</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Region wide facilities security upgrade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80"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Region wide renewable energy and climate efficiencies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83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3 708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ongoin</w:t>
            </w:r>
            <w:r w:rsidRPr="00CE07F4">
              <w:rPr>
                <w:rFonts w:eastAsiaTheme="minorEastAsia" w:cs="Calibri"/>
                <w:color w:val="000000"/>
                <w:szCs w:val="18"/>
                <w:lang w:eastAsia="en-AU"/>
              </w:rPr>
              <w:t>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Region wide strategic land acquisition (regional various) </w:t>
            </w:r>
            <w:r>
              <w:rPr>
                <w:rFonts w:eastAsiaTheme="minorEastAsia" w:cs="Calibri"/>
                <w:color w:val="000000"/>
                <w:szCs w:val="12"/>
                <w:vertAlign w:val="superscript"/>
                <w:lang w:eastAsia="en-AU"/>
              </w:rPr>
              <w:t>(f</w:t>
            </w:r>
            <w:r w:rsidRPr="00CE07F4">
              <w:rPr>
                <w:rFonts w:eastAsiaTheme="minorEastAsia" w:cs="Calibri"/>
                <w:color w:val="000000"/>
                <w:szCs w:val="12"/>
                <w:vertAlign w:val="superscript"/>
                <w:lang w:eastAsia="en-AU"/>
              </w:rPr>
              <w:t>)</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"Regional:Various" </w:instrText>
            </w:r>
            <w:r w:rsidRPr="00843361">
              <w:rPr>
                <w:rFonts w:eastAsiaTheme="minorEastAsia" w:cs="Calibri"/>
                <w:color w:val="000000"/>
                <w:szCs w:val="12"/>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3 709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2 209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Supervisory control and data acquisition system upgrade and replacement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2 188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313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375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Vehicle replacement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5 910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1 045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965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3 900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Wangaratta ground water supply (Wangaratta)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"Wangaratta" </w:instrText>
            </w:r>
            <w:r>
              <w:rPr>
                <w:rFonts w:eastAsiaTheme="minorEastAsia" w:cs="Calibri"/>
                <w:color w:val="000000"/>
                <w:szCs w:val="18"/>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2 260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1 591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669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Wangaratta waste water treatment plant upgrade (Wangaratta) </w:t>
            </w:r>
            <w:r w:rsidRPr="00CE07F4">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g</w:t>
            </w:r>
            <w:r w:rsidRPr="00CE07F4">
              <w:rPr>
                <w:rFonts w:eastAsiaTheme="minorEastAsia" w:cs="Calibri"/>
                <w:color w:val="000000"/>
                <w:szCs w:val="12"/>
                <w:vertAlign w:val="superscript"/>
                <w:lang w:eastAsia="en-AU"/>
              </w:rPr>
              <w:t>)</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"Wangaratta" </w:instrText>
            </w:r>
            <w:r w:rsidRPr="00843361">
              <w:rPr>
                <w:rFonts w:eastAsiaTheme="minorEastAsia" w:cs="Calibri"/>
                <w:color w:val="000000"/>
                <w:szCs w:val="12"/>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702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3051"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Wodonga waste water treatment plant aeration energy efficiency (Wodonga) </w:t>
            </w:r>
            <w:r w:rsidRPr="00CE07F4">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h</w:t>
            </w:r>
            <w:r w:rsidRPr="00CE07F4">
              <w:rPr>
                <w:rFonts w:eastAsiaTheme="minorEastAsia" w:cs="Calibri"/>
                <w:color w:val="000000"/>
                <w:szCs w:val="12"/>
                <w:vertAlign w:val="superscript"/>
                <w:lang w:eastAsia="en-AU"/>
              </w:rPr>
              <w:t>)</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"Wodonga" </w:instrText>
            </w:r>
            <w:r w:rsidRPr="00843361">
              <w:rPr>
                <w:rFonts w:eastAsiaTheme="minorEastAsia" w:cs="Calibri"/>
                <w:color w:val="000000"/>
                <w:szCs w:val="12"/>
                <w:lang w:eastAsia="en-AU"/>
              </w:rPr>
              <w:fldChar w:fldCharType="end"/>
            </w:r>
          </w:p>
        </w:tc>
        <w:tc>
          <w:tcPr>
            <w:tcW w:w="6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Wodonga waste water treatment plant capacity and emissions reduction upgrade (Wodonga) </w:t>
            </w:r>
            <w:r w:rsidRPr="00CE07F4">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i</w:t>
            </w:r>
            <w:r w:rsidRPr="00CE07F4">
              <w:rPr>
                <w:rFonts w:eastAsiaTheme="minorEastAsia" w:cs="Calibri"/>
                <w:color w:val="000000"/>
                <w:szCs w:val="12"/>
                <w:vertAlign w:val="superscript"/>
                <w:lang w:eastAsia="en-AU"/>
              </w:rPr>
              <w:t>)</w:t>
            </w:r>
            <w:r w:rsidRPr="00843361">
              <w:rPr>
                <w:rFonts w:eastAsiaTheme="minorEastAsia" w:cs="Calibri"/>
                <w:color w:val="000000"/>
                <w:szCs w:val="12"/>
                <w:lang w:eastAsia="en-AU"/>
              </w:rPr>
              <w:fldChar w:fldCharType="begin"/>
            </w:r>
            <w:r w:rsidRPr="00843361">
              <w:rPr>
                <w:rFonts w:eastAsiaTheme="minorEastAsia" w:cs="Calibri"/>
                <w:color w:val="000000"/>
                <w:szCs w:val="12"/>
                <w:lang w:eastAsia="en-AU"/>
              </w:rPr>
              <w:instrText xml:space="preserve"> XE "Wodonga" </w:instrText>
            </w:r>
            <w:r w:rsidRPr="00843361">
              <w:rPr>
                <w:rFonts w:eastAsiaTheme="minorEastAsia" w:cs="Calibri"/>
                <w:color w:val="000000"/>
                <w:szCs w:val="12"/>
                <w:lang w:eastAsia="en-AU"/>
              </w:rPr>
              <w:fldChar w:fldCharType="end"/>
            </w:r>
          </w:p>
        </w:tc>
        <w:tc>
          <w:tcPr>
            <w:tcW w:w="913"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11 840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585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11 115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9" w:type="dxa"/>
            <w:gridSpan w:val="5"/>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Yackandandah reclaimed water management project (Yackandandah)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"Yackandandah" </w:instrText>
            </w:r>
            <w:r>
              <w:rPr>
                <w:rFonts w:eastAsiaTheme="minorEastAsia" w:cs="Calibri"/>
                <w:color w:val="000000"/>
                <w:szCs w:val="18"/>
                <w:lang w:eastAsia="en-AU"/>
              </w:rPr>
              <w:fldChar w:fldCharType="end"/>
            </w:r>
          </w:p>
        </w:tc>
        <w:tc>
          <w:tcPr>
            <w:tcW w:w="735" w:type="dxa"/>
            <w:gridSpan w:val="3"/>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1111"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w:t>
            </w:r>
          </w:p>
        </w:tc>
        <w:tc>
          <w:tcPr>
            <w:tcW w:w="992"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38</w:t>
            </w:r>
          </w:p>
        </w:tc>
        <w:tc>
          <w:tcPr>
            <w:tcW w:w="992"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912</w:t>
            </w:r>
          </w:p>
        </w:tc>
        <w:tc>
          <w:tcPr>
            <w:tcW w:w="964"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CE07F4" w:rsidRDefault="003007B7" w:rsidP="00194754">
            <w:pPr>
              <w:keepNext/>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3" w:type="dxa"/>
            <w:gridSpan w:val="7"/>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3 060</w:t>
            </w:r>
          </w:p>
        </w:tc>
        <w:tc>
          <w:tcPr>
            <w:tcW w:w="1111"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550</w:t>
            </w:r>
          </w:p>
        </w:tc>
        <w:tc>
          <w:tcPr>
            <w:tcW w:w="992"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750</w:t>
            </w:r>
          </w:p>
        </w:tc>
        <w:tc>
          <w:tcPr>
            <w:tcW w:w="992"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1 760</w:t>
            </w:r>
          </w:p>
        </w:tc>
        <w:tc>
          <w:tcPr>
            <w:tcW w:w="964"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ongoin</w:t>
            </w:r>
            <w:r w:rsidRPr="00CE07F4">
              <w:rPr>
                <w:rFonts w:eastAsiaTheme="minorEastAsia" w:cs="Calibri"/>
                <w:color w:val="000000"/>
                <w:szCs w:val="18"/>
                <w:lang w:eastAsia="en-AU"/>
              </w:rPr>
              <w:t>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3" w:type="dxa"/>
            <w:gridSpan w:val="7"/>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90 869</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15 915</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22 173</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52 782</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CE07F4">
              <w:rPr>
                <w:rFonts w:eastAsiaTheme="minorEastAsia" w:cs="Calibri"/>
                <w:b/>
                <w:bCs/>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North East Region Water Corporation projects</w:t>
            </w:r>
          </w:p>
        </w:tc>
        <w:tc>
          <w:tcPr>
            <w:tcW w:w="913" w:type="dxa"/>
            <w:gridSpan w:val="7"/>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110 958</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15 915</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25 608</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69 435</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CE07F4">
              <w:rPr>
                <w:rFonts w:eastAsiaTheme="minorEastAsia" w:cs="Calibri"/>
                <w:bCs/>
                <w:color w:val="000000"/>
                <w:lang w:eastAsia="en-AU"/>
              </w:rPr>
              <w:t xml:space="preserve"> </w:t>
            </w:r>
          </w:p>
        </w:tc>
      </w:tr>
    </w:tbl>
    <w:p w:rsidR="003007B7" w:rsidRDefault="003007B7" w:rsidP="00194754">
      <w:pPr>
        <w:pStyle w:val="Source"/>
      </w:pPr>
      <w:r w:rsidRPr="00B94ABA">
        <w:t>Source: North Ea</w:t>
      </w:r>
      <w:r>
        <w:t>st Region Water Corporation</w:t>
      </w:r>
    </w:p>
    <w:p w:rsidR="003007B7" w:rsidRDefault="003007B7" w:rsidP="00194754">
      <w:pPr>
        <w:pStyle w:val="Note"/>
      </w:pPr>
      <w:r>
        <w:t xml:space="preserve">Notes: </w:t>
      </w:r>
    </w:p>
    <w:p w:rsidR="003007B7" w:rsidRDefault="003007B7" w:rsidP="00194754">
      <w:pPr>
        <w:pStyle w:val="Note"/>
      </w:pPr>
      <w:r>
        <w:t>(a)</w:t>
      </w:r>
      <w:r>
        <w:tab/>
        <w:t>Project TEI has reduced. Cyclical nature of the project included future estimates of budget year plus five years (to 2022</w:t>
      </w:r>
      <w:r>
        <w:noBreakHyphen/>
        <w:t>23) in accordance with pricing submission 4. Current project TEI only includes estimates for budget year plus four years.</w:t>
      </w:r>
    </w:p>
    <w:p w:rsidR="003007B7" w:rsidRDefault="003007B7" w:rsidP="00194754">
      <w:pPr>
        <w:pStyle w:val="Note"/>
      </w:pPr>
      <w:r>
        <w:t>(b)</w:t>
      </w:r>
      <w:r>
        <w:tab/>
        <w:t>Project originally scheduled for a future year with preliminary expenditure occurred during 2017</w:t>
      </w:r>
      <w:r>
        <w:noBreakHyphen/>
        <w:t>18.</w:t>
      </w:r>
    </w:p>
    <w:p w:rsidR="003007B7" w:rsidRDefault="003007B7" w:rsidP="00194754">
      <w:pPr>
        <w:pStyle w:val="Note"/>
      </w:pPr>
      <w:r>
        <w:t>(c)</w:t>
      </w:r>
      <w:r>
        <w:tab/>
        <w:t>Project TEI has increased by $1.8 million. Original budget of $1.17 million was estimated in 2011 for the Essential Services Commission Water Plan 3 submission. Project was deferred due to Environmental Protection Agency (EPA) discussions and scope of project changed to meet EPA regulations. The recent tender process has indicated a revised budget of $2.9 million.</w:t>
      </w:r>
    </w:p>
    <w:p w:rsidR="003007B7" w:rsidRDefault="003007B7" w:rsidP="00194754">
      <w:pPr>
        <w:pStyle w:val="Note"/>
      </w:pPr>
      <w:r>
        <w:t>(d)</w:t>
      </w:r>
      <w:r>
        <w:tab/>
        <w:t>Project originally scheduled for completion by June 2018, however has been deferred until 2018</w:t>
      </w:r>
      <w:r>
        <w:noBreakHyphen/>
        <w:t>19.</w:t>
      </w:r>
    </w:p>
    <w:p w:rsidR="003007B7" w:rsidRDefault="003007B7" w:rsidP="00194754">
      <w:pPr>
        <w:pStyle w:val="Note"/>
      </w:pPr>
      <w:r>
        <w:t>(e)</w:t>
      </w:r>
      <w:r>
        <w:tab/>
        <w:t>Project TEI has increased by $1 million. Original budget of $1.07 million was estimated in 2011 for the Essential Services Commission Water Plan 3 submission. Project was deferred due to EPA discussions. A new detailed design was undertaken in May 2017 with revised budget.</w:t>
      </w:r>
    </w:p>
    <w:p w:rsidR="003007B7" w:rsidRPr="00BA1E23" w:rsidRDefault="003007B7" w:rsidP="00194754">
      <w:pPr>
        <w:pStyle w:val="Note"/>
      </w:pPr>
      <w:r>
        <w:t>(f)</w:t>
      </w:r>
      <w:r>
        <w:tab/>
        <w:t>Project TEI increased due to a land purchase during 2017</w:t>
      </w:r>
      <w:r>
        <w:noBreakHyphen/>
        <w:t>18 not identified in prior year submission.</w:t>
      </w:r>
      <w:r w:rsidRPr="00BA1E23">
        <w:t xml:space="preserve"> </w:t>
      </w:r>
    </w:p>
    <w:p w:rsidR="003007B7" w:rsidRDefault="003007B7" w:rsidP="00194754">
      <w:pPr>
        <w:pStyle w:val="Note"/>
      </w:pPr>
      <w:r>
        <w:t>(g)</w:t>
      </w:r>
      <w:r>
        <w:tab/>
        <w:t>Project TEI has reduced due to a large amount of the work completed being treated as an operating expenditure rather than capital expenditure for accounting purposes. Scope of project remains the same.</w:t>
      </w:r>
    </w:p>
    <w:p w:rsidR="003007B7" w:rsidRDefault="003007B7" w:rsidP="00194754">
      <w:pPr>
        <w:pStyle w:val="Note"/>
      </w:pPr>
      <w:r>
        <w:t>(h)</w:t>
      </w:r>
      <w:r>
        <w:tab/>
        <w:t>Project included in all remaining projects with a TEI less than $1 million in 2017</w:t>
      </w:r>
      <w:r>
        <w:noBreakHyphen/>
        <w:t xml:space="preserve">18. The revised scope of project is in line with </w:t>
      </w:r>
      <w:r>
        <w:br/>
        <w:t>North East Water’s emission reduction pledge.</w:t>
      </w:r>
    </w:p>
    <w:p w:rsidR="003007B7" w:rsidRDefault="003007B7" w:rsidP="00194754">
      <w:pPr>
        <w:pStyle w:val="Note"/>
      </w:pPr>
      <w:r>
        <w:t>(i)</w:t>
      </w:r>
      <w:r>
        <w:tab/>
        <w:t>Project originally scheduled to commence in 2019</w:t>
      </w:r>
      <w:r>
        <w:noBreakHyphen/>
        <w:t>20, however has been brought forward to 2018</w:t>
      </w:r>
      <w:r>
        <w:noBreakHyphen/>
        <w:t>19 with preliminary expenditure occurring in 2017</w:t>
      </w:r>
      <w:r>
        <w:noBreakHyphen/>
        <w:t>18</w:t>
      </w:r>
      <w:r>
        <w:tab/>
        <w:t>.</w:t>
      </w:r>
    </w:p>
    <w:p w:rsidR="003007B7" w:rsidRDefault="003007B7" w:rsidP="00194754"/>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395"/>
        <w:gridCol w:w="992"/>
        <w:gridCol w:w="1276"/>
        <w:gridCol w:w="1104"/>
      </w:tblGrid>
      <w:tr w:rsidR="003007B7" w:rsidRPr="006B575F"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6B575F" w:rsidRDefault="003007B7" w:rsidP="00194754">
            <w:pPr>
              <w:autoSpaceDE w:val="0"/>
              <w:autoSpaceDN w:val="0"/>
              <w:adjustRightInd w:val="0"/>
              <w:ind w:left="0" w:firstLine="0"/>
              <w:rPr>
                <w:rFonts w:eastAsiaTheme="minorEastAsia" w:cs="Calibri"/>
                <w:iCs/>
                <w:color w:val="FFFFFF"/>
                <w:szCs w:val="18"/>
                <w:lang w:eastAsia="en-AU"/>
              </w:rPr>
            </w:pPr>
            <w:r w:rsidRPr="006B575F">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6B575F">
              <w:rPr>
                <w:rFonts w:eastAsiaTheme="minorEastAsia" w:cs="Calibri"/>
                <w:iCs/>
                <w:color w:val="FFFFFF"/>
                <w:szCs w:val="18"/>
                <w:lang w:eastAsia="en-AU"/>
              </w:rPr>
              <w:t>and before 30 June 2018</w:t>
            </w:r>
          </w:p>
        </w:tc>
        <w:tc>
          <w:tcPr>
            <w:tcW w:w="992" w:type="dxa"/>
            <w:tcBorders>
              <w:top w:val="nil"/>
              <w:left w:val="nil"/>
              <w:bottom w:val="nil"/>
              <w:right w:val="nil"/>
            </w:tcBorders>
            <w:shd w:val="solid" w:color="000000" w:fill="FFFFFF"/>
          </w:tcPr>
          <w:p w:rsidR="003007B7" w:rsidRPr="006B575F"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575F">
              <w:rPr>
                <w:rFonts w:eastAsiaTheme="minorEastAsia" w:cs="Calibri"/>
                <w:iCs/>
                <w:color w:val="FFFFFF"/>
                <w:szCs w:val="18"/>
                <w:lang w:eastAsia="en-AU"/>
              </w:rPr>
              <w:t>Total estimated investment</w:t>
            </w:r>
          </w:p>
        </w:tc>
        <w:tc>
          <w:tcPr>
            <w:tcW w:w="1276" w:type="dxa"/>
            <w:tcBorders>
              <w:top w:val="nil"/>
              <w:left w:val="nil"/>
              <w:bottom w:val="nil"/>
              <w:right w:val="nil"/>
            </w:tcBorders>
            <w:shd w:val="solid" w:color="000000" w:fill="FFFFFF"/>
          </w:tcPr>
          <w:p w:rsidR="003007B7" w:rsidRPr="006B575F"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575F">
              <w:rPr>
                <w:rFonts w:eastAsiaTheme="minorEastAsia" w:cs="Calibri"/>
                <w:iCs/>
                <w:color w:val="FFFFFF"/>
                <w:szCs w:val="18"/>
                <w:lang w:eastAsia="en-AU"/>
              </w:rPr>
              <w:t>Estimated expenditure to 30.06.2018</w:t>
            </w:r>
          </w:p>
        </w:tc>
        <w:tc>
          <w:tcPr>
            <w:tcW w:w="1104" w:type="dxa"/>
            <w:tcBorders>
              <w:top w:val="nil"/>
              <w:left w:val="nil"/>
              <w:bottom w:val="nil"/>
              <w:right w:val="nil"/>
            </w:tcBorders>
            <w:shd w:val="solid" w:color="000000" w:fill="FFFFFF"/>
          </w:tcPr>
          <w:p w:rsidR="003007B7" w:rsidRPr="006B575F"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575F">
              <w:rPr>
                <w:rFonts w:eastAsiaTheme="minorEastAsia" w:cs="Calibri"/>
                <w:iCs/>
                <w:color w:val="FFFFFF"/>
                <w:szCs w:val="18"/>
                <w:lang w:eastAsia="en-AU"/>
              </w:rPr>
              <w:t>Financial completion date</w:t>
            </w:r>
          </w:p>
        </w:tc>
      </w:tr>
      <w:tr w:rsidR="003007B7" w:rsidRPr="006B575F"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6B575F" w:rsidRDefault="003007B7" w:rsidP="00194754">
            <w:pPr>
              <w:keepLines w:val="0"/>
              <w:autoSpaceDE w:val="0"/>
              <w:autoSpaceDN w:val="0"/>
              <w:adjustRightInd w:val="0"/>
              <w:rPr>
                <w:rFonts w:eastAsiaTheme="minorEastAsia" w:cs="Calibri"/>
                <w:color w:val="000000"/>
                <w:lang w:eastAsia="en-AU"/>
              </w:rPr>
            </w:pPr>
            <w:r w:rsidRPr="006B575F">
              <w:rPr>
                <w:rFonts w:eastAsiaTheme="minorEastAsia" w:cs="Calibri"/>
                <w:color w:val="000000"/>
                <w:szCs w:val="18"/>
                <w:lang w:eastAsia="en-AU"/>
              </w:rPr>
              <w:t xml:space="preserve">Asset management system </w:t>
            </w:r>
            <w:r w:rsidRPr="006B575F">
              <w:rPr>
                <w:rFonts w:eastAsiaTheme="minorEastAsia" w:cs="Calibri"/>
                <w:color w:val="000000"/>
                <w:szCs w:val="18"/>
                <w:lang w:eastAsia="en-AU"/>
              </w:rPr>
              <w:br/>
              <w:t xml:space="preserve">(regional various) </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"Regional:Various" </w:instrText>
            </w:r>
            <w:r w:rsidRPr="006B575F">
              <w:rPr>
                <w:rFonts w:eastAsiaTheme="minorEastAsia" w:cs="Calibri"/>
                <w:color w:val="000000"/>
                <w:lang w:eastAsia="en-AU"/>
              </w:rPr>
              <w:fldChar w:fldCharType="end"/>
            </w:r>
          </w:p>
        </w:tc>
        <w:tc>
          <w:tcPr>
            <w:tcW w:w="992"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1 529</w:t>
            </w:r>
          </w:p>
        </w:tc>
        <w:tc>
          <w:tcPr>
            <w:tcW w:w="1276"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1 529</w:t>
            </w:r>
          </w:p>
        </w:tc>
        <w:tc>
          <w:tcPr>
            <w:tcW w:w="1104"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 xml:space="preserve">qtr 4 </w:t>
            </w:r>
            <w:r w:rsidRPr="006B575F">
              <w:rPr>
                <w:rFonts w:eastAsiaTheme="minorEastAsia" w:cs="Calibri"/>
                <w:color w:val="000000"/>
                <w:szCs w:val="18"/>
                <w:lang w:eastAsia="en-AU"/>
              </w:rPr>
              <w:br/>
              <w:t>2017-18</w:t>
            </w:r>
          </w:p>
        </w:tc>
      </w:tr>
      <w:tr w:rsidR="003007B7" w:rsidRPr="006B575F"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6B575F" w:rsidRDefault="003007B7" w:rsidP="00194754">
            <w:pPr>
              <w:keepLines w:val="0"/>
              <w:autoSpaceDE w:val="0"/>
              <w:autoSpaceDN w:val="0"/>
              <w:adjustRightInd w:val="0"/>
              <w:rPr>
                <w:rFonts w:eastAsiaTheme="minorEastAsia" w:cs="Calibri"/>
                <w:color w:val="000000"/>
                <w:lang w:eastAsia="en-AU"/>
              </w:rPr>
            </w:pPr>
            <w:r w:rsidRPr="006B575F">
              <w:rPr>
                <w:rFonts w:eastAsiaTheme="minorEastAsia" w:cs="Calibri"/>
                <w:color w:val="000000"/>
                <w:szCs w:val="18"/>
                <w:lang w:eastAsia="en-AU"/>
              </w:rPr>
              <w:t xml:space="preserve">Beechworth clear water expansion </w:t>
            </w:r>
            <w:r w:rsidRPr="006B575F">
              <w:rPr>
                <w:rFonts w:eastAsiaTheme="minorEastAsia" w:cs="Calibri"/>
                <w:color w:val="000000"/>
                <w:szCs w:val="18"/>
                <w:lang w:eastAsia="en-AU"/>
              </w:rPr>
              <w:br/>
              <w:t xml:space="preserve">(Beechworth) </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"Beechworth" </w:instrText>
            </w:r>
            <w:r w:rsidRPr="006B575F">
              <w:rPr>
                <w:rFonts w:eastAsiaTheme="minorEastAsia" w:cs="Calibri"/>
                <w:color w:val="000000"/>
                <w:lang w:eastAsia="en-AU"/>
              </w:rPr>
              <w:fldChar w:fldCharType="end"/>
            </w:r>
          </w:p>
        </w:tc>
        <w:tc>
          <w:tcPr>
            <w:tcW w:w="992"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2 053</w:t>
            </w:r>
          </w:p>
        </w:tc>
        <w:tc>
          <w:tcPr>
            <w:tcW w:w="1276"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2 053</w:t>
            </w:r>
          </w:p>
        </w:tc>
        <w:tc>
          <w:tcPr>
            <w:tcW w:w="1104"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 xml:space="preserve">qtr 4 </w:t>
            </w:r>
            <w:r w:rsidRPr="006B575F">
              <w:rPr>
                <w:rFonts w:eastAsiaTheme="minorEastAsia" w:cs="Calibri"/>
                <w:color w:val="000000"/>
                <w:szCs w:val="18"/>
                <w:lang w:eastAsia="en-AU"/>
              </w:rPr>
              <w:br/>
              <w:t>2017-18</w:t>
            </w:r>
          </w:p>
        </w:tc>
      </w:tr>
      <w:tr w:rsidR="003007B7" w:rsidRPr="006B575F"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6B575F" w:rsidRDefault="003007B7" w:rsidP="00194754">
            <w:pPr>
              <w:keepLines w:val="0"/>
              <w:autoSpaceDE w:val="0"/>
              <w:autoSpaceDN w:val="0"/>
              <w:adjustRightInd w:val="0"/>
              <w:rPr>
                <w:rFonts w:eastAsiaTheme="minorEastAsia" w:cs="Calibri"/>
                <w:color w:val="000000"/>
                <w:lang w:eastAsia="en-AU"/>
              </w:rPr>
            </w:pPr>
            <w:r w:rsidRPr="006B575F">
              <w:rPr>
                <w:rFonts w:eastAsiaTheme="minorEastAsia" w:cs="Calibri"/>
                <w:color w:val="000000"/>
                <w:szCs w:val="18"/>
                <w:lang w:eastAsia="en-AU"/>
              </w:rPr>
              <w:t xml:space="preserve">Goorambat security of supply pipeline </w:t>
            </w:r>
            <w:r w:rsidRPr="006B575F">
              <w:rPr>
                <w:rFonts w:eastAsiaTheme="minorEastAsia" w:cs="Calibri"/>
                <w:color w:val="000000"/>
                <w:szCs w:val="18"/>
                <w:lang w:eastAsia="en-AU"/>
              </w:rPr>
              <w:br/>
              <w:t xml:space="preserve">(Goorambat) </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"Goorambat" </w:instrText>
            </w:r>
            <w:r w:rsidRPr="006B575F">
              <w:rPr>
                <w:rFonts w:eastAsiaTheme="minorEastAsia" w:cs="Calibri"/>
                <w:color w:val="000000"/>
                <w:lang w:eastAsia="en-AU"/>
              </w:rPr>
              <w:fldChar w:fldCharType="end"/>
            </w:r>
          </w:p>
        </w:tc>
        <w:tc>
          <w:tcPr>
            <w:tcW w:w="992"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1 193</w:t>
            </w:r>
          </w:p>
        </w:tc>
        <w:tc>
          <w:tcPr>
            <w:tcW w:w="1276"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1 193</w:t>
            </w:r>
          </w:p>
        </w:tc>
        <w:tc>
          <w:tcPr>
            <w:tcW w:w="1104"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 xml:space="preserve">qtr 4 </w:t>
            </w:r>
            <w:r w:rsidRPr="006B575F">
              <w:rPr>
                <w:rFonts w:eastAsiaTheme="minorEastAsia" w:cs="Calibri"/>
                <w:color w:val="000000"/>
                <w:szCs w:val="18"/>
                <w:lang w:eastAsia="en-AU"/>
              </w:rPr>
              <w:br/>
              <w:t>2017-18</w:t>
            </w:r>
          </w:p>
        </w:tc>
      </w:tr>
      <w:tr w:rsidR="003007B7" w:rsidRPr="006B575F"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6B575F" w:rsidRDefault="003007B7" w:rsidP="00194754">
            <w:pPr>
              <w:keepLines w:val="0"/>
              <w:autoSpaceDE w:val="0"/>
              <w:autoSpaceDN w:val="0"/>
              <w:adjustRightInd w:val="0"/>
              <w:rPr>
                <w:rFonts w:eastAsiaTheme="minorEastAsia" w:cs="Calibri"/>
                <w:color w:val="000000"/>
                <w:lang w:eastAsia="en-AU"/>
              </w:rPr>
            </w:pPr>
            <w:r w:rsidRPr="006B575F">
              <w:rPr>
                <w:rFonts w:eastAsiaTheme="minorEastAsia" w:cs="Calibri"/>
                <w:color w:val="000000"/>
                <w:szCs w:val="18"/>
                <w:lang w:eastAsia="en-AU"/>
              </w:rPr>
              <w:t xml:space="preserve">Trunk water main Leneva Valley </w:t>
            </w:r>
            <w:r w:rsidRPr="006B575F">
              <w:rPr>
                <w:rFonts w:eastAsiaTheme="minorEastAsia" w:cs="Calibri"/>
                <w:color w:val="000000"/>
                <w:szCs w:val="18"/>
                <w:lang w:eastAsia="en-AU"/>
              </w:rPr>
              <w:br/>
              <w:t xml:space="preserve">(Wodonga) </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"Wodonga" </w:instrText>
            </w:r>
            <w:r w:rsidRPr="006B575F">
              <w:rPr>
                <w:rFonts w:eastAsiaTheme="minorEastAsia" w:cs="Calibri"/>
                <w:color w:val="000000"/>
                <w:lang w:eastAsia="en-AU"/>
              </w:rPr>
              <w:fldChar w:fldCharType="end"/>
            </w:r>
          </w:p>
        </w:tc>
        <w:tc>
          <w:tcPr>
            <w:tcW w:w="992"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1 775</w:t>
            </w:r>
          </w:p>
        </w:tc>
        <w:tc>
          <w:tcPr>
            <w:tcW w:w="1276"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1 775</w:t>
            </w:r>
          </w:p>
        </w:tc>
        <w:tc>
          <w:tcPr>
            <w:tcW w:w="1104" w:type="dxa"/>
            <w:tcBorders>
              <w:top w:val="nil"/>
              <w:left w:val="nil"/>
              <w:bottom w:val="nil"/>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 xml:space="preserve">qtr 4 </w:t>
            </w:r>
            <w:r w:rsidRPr="006B575F">
              <w:rPr>
                <w:rFonts w:eastAsiaTheme="minorEastAsia" w:cs="Calibri"/>
                <w:color w:val="000000"/>
                <w:szCs w:val="18"/>
                <w:lang w:eastAsia="en-AU"/>
              </w:rPr>
              <w:br/>
              <w:t>2017-18</w:t>
            </w:r>
          </w:p>
        </w:tc>
      </w:tr>
      <w:tr w:rsidR="003007B7" w:rsidRPr="006B575F"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12" w:space="0" w:color="auto"/>
              <w:right w:val="nil"/>
            </w:tcBorders>
          </w:tcPr>
          <w:p w:rsidR="003007B7" w:rsidRPr="006B575F" w:rsidRDefault="003007B7" w:rsidP="00194754">
            <w:pPr>
              <w:keepLines w:val="0"/>
              <w:autoSpaceDE w:val="0"/>
              <w:autoSpaceDN w:val="0"/>
              <w:adjustRightInd w:val="0"/>
              <w:rPr>
                <w:rFonts w:eastAsiaTheme="minorEastAsia" w:cs="Calibri"/>
                <w:color w:val="000000"/>
                <w:lang w:eastAsia="en-AU"/>
              </w:rPr>
            </w:pPr>
            <w:r w:rsidRPr="006B575F">
              <w:rPr>
                <w:rFonts w:eastAsiaTheme="minorEastAsia" w:cs="Calibri"/>
                <w:color w:val="000000"/>
                <w:szCs w:val="18"/>
                <w:lang w:eastAsia="en-AU"/>
              </w:rPr>
              <w:t xml:space="preserve">Wahgunyah water treatment plant multiple barriers (Wahgunyah) </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"Wahgunyah" </w:instrText>
            </w:r>
            <w:r w:rsidRPr="006B575F">
              <w:rPr>
                <w:rFonts w:eastAsiaTheme="minorEastAsia" w:cs="Calibri"/>
                <w:color w:val="000000"/>
                <w:lang w:eastAsia="en-AU"/>
              </w:rPr>
              <w:fldChar w:fldCharType="end"/>
            </w:r>
          </w:p>
        </w:tc>
        <w:tc>
          <w:tcPr>
            <w:tcW w:w="992" w:type="dxa"/>
            <w:tcBorders>
              <w:top w:val="nil"/>
              <w:left w:val="nil"/>
              <w:bottom w:val="single" w:sz="12" w:space="0" w:color="auto"/>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1 982</w:t>
            </w:r>
          </w:p>
        </w:tc>
        <w:tc>
          <w:tcPr>
            <w:tcW w:w="1276" w:type="dxa"/>
            <w:tcBorders>
              <w:top w:val="nil"/>
              <w:left w:val="nil"/>
              <w:bottom w:val="single" w:sz="12" w:space="0" w:color="auto"/>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1 982</w:t>
            </w:r>
          </w:p>
        </w:tc>
        <w:tc>
          <w:tcPr>
            <w:tcW w:w="1104" w:type="dxa"/>
            <w:tcBorders>
              <w:top w:val="nil"/>
              <w:left w:val="nil"/>
              <w:bottom w:val="single" w:sz="12" w:space="0" w:color="auto"/>
              <w:right w:val="nil"/>
            </w:tcBorders>
          </w:tcPr>
          <w:p w:rsidR="003007B7" w:rsidRPr="006B575F"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B575F">
              <w:rPr>
                <w:rFonts w:eastAsiaTheme="minorEastAsia" w:cs="Calibri"/>
                <w:color w:val="000000"/>
                <w:szCs w:val="18"/>
                <w:lang w:eastAsia="en-AU"/>
              </w:rPr>
              <w:t xml:space="preserve">qtr 4 </w:t>
            </w:r>
            <w:r w:rsidRPr="006B575F">
              <w:rPr>
                <w:rFonts w:eastAsiaTheme="minorEastAsia" w:cs="Calibri"/>
                <w:color w:val="000000"/>
                <w:szCs w:val="18"/>
                <w:lang w:eastAsia="en-AU"/>
              </w:rPr>
              <w:br/>
              <w:t>2017-18</w:t>
            </w:r>
          </w:p>
        </w:tc>
      </w:tr>
    </w:tbl>
    <w:p w:rsidR="003007B7" w:rsidRDefault="003007B7" w:rsidP="00194754">
      <w:pPr>
        <w:pStyle w:val="Source"/>
      </w:pPr>
      <w:r w:rsidRPr="00B94ABA">
        <w:t>Source: North Ea</w:t>
      </w:r>
      <w:r>
        <w:t>st Region Water Corporation</w:t>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44" w:name="_Toc512526608"/>
      <w:r w:rsidRPr="006E7971">
        <w:t>So</w:t>
      </w:r>
      <w:r>
        <w:t>uth East Water Corporation</w:t>
      </w:r>
      <w:bookmarkEnd w:id="44"/>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growth – Cardinia Shire Council (Cardinia)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"Cardinia"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19 334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6 558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12 776</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19 334</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6 558</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12 776</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DA6178">
        <w:t>Source</w:t>
      </w:r>
      <w:r>
        <w:t>: South East Water Corporation</w:t>
      </w:r>
    </w:p>
    <w:p w:rsidR="003007B7" w:rsidRPr="00EE719E" w:rsidRDefault="003007B7" w:rsidP="00194754"/>
    <w:p w:rsidR="003007B7" w:rsidRDefault="003007B7" w:rsidP="00194754">
      <w:pPr>
        <w:pStyle w:val="Heading20"/>
      </w:pPr>
      <w:r>
        <w:t>Existing projects</w:t>
      </w:r>
    </w:p>
    <w:p w:rsidR="003007B7" w:rsidRPr="00566B75"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69"/>
        <w:gridCol w:w="28"/>
        <w:gridCol w:w="79"/>
        <w:gridCol w:w="29"/>
        <w:gridCol w:w="708"/>
        <w:gridCol w:w="1111"/>
        <w:gridCol w:w="992"/>
        <w:gridCol w:w="992"/>
        <w:gridCol w:w="964"/>
      </w:tblGrid>
      <w:tr w:rsidR="003007B7" w:rsidRPr="00566B75"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566B75" w:rsidRDefault="003007B7" w:rsidP="00194754">
            <w:pPr>
              <w:autoSpaceDE w:val="0"/>
              <w:autoSpaceDN w:val="0"/>
              <w:adjustRightInd w:val="0"/>
              <w:rPr>
                <w:rFonts w:eastAsiaTheme="minorEastAsia" w:cs="Calibri"/>
                <w:color w:val="000000"/>
                <w:lang w:eastAsia="en-AU"/>
              </w:rPr>
            </w:pPr>
            <w:r w:rsidRPr="00566B75">
              <w:rPr>
                <w:rFonts w:eastAsiaTheme="minorEastAsia" w:cs="Calibri"/>
                <w:color w:val="000000"/>
                <w:lang w:eastAsia="en-AU"/>
              </w:rPr>
              <w:t xml:space="preserve"> </w:t>
            </w:r>
          </w:p>
        </w:tc>
        <w:tc>
          <w:tcPr>
            <w:tcW w:w="913" w:type="dxa"/>
            <w:gridSpan w:val="5"/>
            <w:tcBorders>
              <w:top w:val="nil"/>
              <w:left w:val="nil"/>
              <w:bottom w:val="nil"/>
              <w:right w:val="nil"/>
            </w:tcBorders>
            <w:shd w:val="solid" w:color="000000" w:fill="FFFFFF"/>
          </w:tcPr>
          <w:p w:rsidR="003007B7" w:rsidRPr="00566B7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66B75">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566B7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66B75">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566B7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66B75">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566B7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66B75">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566B7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66B75">
              <w:rPr>
                <w:rFonts w:eastAsiaTheme="minorEastAsia" w:cs="Calibri"/>
                <w:iCs/>
                <w:color w:val="FFFFFF"/>
                <w:szCs w:val="18"/>
                <w:lang w:eastAsia="en-AU"/>
              </w:rPr>
              <w:t>Estimated completion date</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Corporate climate change – other (metropolitan various) </w:t>
            </w:r>
            <w:r w:rsidRPr="00566B75">
              <w:rPr>
                <w:rFonts w:eastAsiaTheme="minorEastAsia" w:cs="Calibri"/>
                <w:color w:val="000000"/>
                <w:szCs w:val="12"/>
                <w:vertAlign w:val="superscript"/>
                <w:lang w:eastAsia="en-AU"/>
              </w:rPr>
              <w:t>(a)</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23 408</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2 330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3 878</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17 200</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Corporate miscellaneous (metropolitan various) </w:t>
            </w:r>
            <w:r w:rsidRPr="00566B75">
              <w:rPr>
                <w:rFonts w:eastAsiaTheme="minorEastAsia" w:cs="Calibri"/>
                <w:color w:val="000000"/>
                <w:szCs w:val="12"/>
                <w:vertAlign w:val="superscript"/>
                <w:lang w:eastAsia="en-AU"/>
              </w:rPr>
              <w:t>(b)</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40 088</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7 296</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7 307</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25 485</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Information technology – other (metropolitan various) </w:t>
            </w:r>
            <w:r w:rsidRPr="00566B75">
              <w:rPr>
                <w:rFonts w:eastAsiaTheme="minorEastAsia" w:cs="Calibri"/>
                <w:color w:val="000000"/>
                <w:szCs w:val="12"/>
                <w:vertAlign w:val="superscript"/>
                <w:lang w:eastAsia="en-AU"/>
              </w:rPr>
              <w:t>(c)</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167 390</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41 808</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24 257</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101 325</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Land and buildings miscellaneous (metropolitan various) </w:t>
            </w:r>
            <w:r w:rsidRPr="00566B75">
              <w:rPr>
                <w:rFonts w:eastAsiaTheme="minorEastAsia" w:cs="Calibri"/>
                <w:color w:val="000000"/>
                <w:szCs w:val="12"/>
                <w:vertAlign w:val="superscript"/>
                <w:lang w:eastAsia="en-AU"/>
              </w:rPr>
              <w:t>(d)</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5 109</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713</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733</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3 664</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8"/>
                <w:lang w:eastAsia="en-AU"/>
              </w:rPr>
            </w:pPr>
            <w:r w:rsidRPr="00566B75">
              <w:rPr>
                <w:rFonts w:eastAsiaTheme="minorEastAsia" w:cs="Calibri"/>
                <w:color w:val="000000"/>
                <w:szCs w:val="18"/>
                <w:lang w:eastAsia="en-AU"/>
              </w:rPr>
              <w:t xml:space="preserve">Meters (metropolitan various)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63 659</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11 994</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13 639</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38 026</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Recycled water – other </w:t>
            </w:r>
            <w:r>
              <w:rPr>
                <w:rFonts w:eastAsiaTheme="minorEastAsia" w:cs="Calibri"/>
                <w:color w:val="000000"/>
                <w:szCs w:val="18"/>
                <w:lang w:eastAsia="en-AU"/>
              </w:rPr>
              <w:br/>
            </w:r>
            <w:r w:rsidRPr="00566B75">
              <w:rPr>
                <w:rFonts w:eastAsiaTheme="minorEastAsia" w:cs="Calibri"/>
                <w:color w:val="000000"/>
                <w:szCs w:val="18"/>
                <w:lang w:eastAsia="en-AU"/>
              </w:rPr>
              <w:t xml:space="preserve">(metropolitan various) </w:t>
            </w:r>
            <w:r w:rsidRPr="00566B75">
              <w:rPr>
                <w:rFonts w:eastAsiaTheme="minorEastAsia" w:cs="Calibri"/>
                <w:color w:val="000000"/>
                <w:szCs w:val="12"/>
                <w:vertAlign w:val="superscript"/>
                <w:lang w:eastAsia="en-AU"/>
              </w:rPr>
              <w:t>(e)</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44 452</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6 537</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2 329</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35 586</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8"/>
                <w:lang w:eastAsia="en-AU"/>
              </w:rPr>
            </w:pPr>
            <w:r w:rsidRPr="00566B75">
              <w:rPr>
                <w:rFonts w:eastAsiaTheme="minorEastAsia" w:cs="Calibri"/>
                <w:color w:val="000000"/>
                <w:szCs w:val="18"/>
                <w:lang w:eastAsia="en-AU"/>
              </w:rPr>
              <w:t xml:space="preserve">Recycled water growth – City of Casey (Casey)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Casey</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34 316</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3 944</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4 545</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25 827</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backlog – Cardinia Shire Council (Cardinia) </w:t>
            </w:r>
            <w:r w:rsidRPr="00566B75">
              <w:rPr>
                <w:rFonts w:eastAsiaTheme="minorEastAsia" w:cs="Calibri"/>
                <w:color w:val="000000"/>
                <w:szCs w:val="12"/>
                <w:vertAlign w:val="superscript"/>
                <w:lang w:eastAsia="en-AU"/>
              </w:rPr>
              <w:t>(a)</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Cardinia</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1 924</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500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1 424</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2018-19</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backlog – City of Casey </w:t>
            </w:r>
            <w:r>
              <w:rPr>
                <w:rFonts w:eastAsiaTheme="minorEastAsia" w:cs="Calibri"/>
                <w:color w:val="000000"/>
                <w:szCs w:val="18"/>
                <w:lang w:eastAsia="en-AU"/>
              </w:rPr>
              <w:br/>
            </w:r>
            <w:r w:rsidRPr="00566B75">
              <w:rPr>
                <w:rFonts w:eastAsiaTheme="minorEastAsia" w:cs="Calibri"/>
                <w:color w:val="000000"/>
                <w:szCs w:val="18"/>
                <w:lang w:eastAsia="en-AU"/>
              </w:rPr>
              <w:t xml:space="preserve">(Casey) </w:t>
            </w:r>
            <w:r w:rsidRPr="00566B75">
              <w:rPr>
                <w:rFonts w:eastAsiaTheme="minorEastAsia" w:cs="Calibri"/>
                <w:color w:val="000000"/>
                <w:szCs w:val="12"/>
                <w:vertAlign w:val="superscript"/>
                <w:lang w:eastAsia="en-AU"/>
              </w:rPr>
              <w:t>(f)</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Casey</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100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2018-19</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backlog – Mornington Peninsula Shire (Mornington) </w:t>
            </w:r>
            <w:r w:rsidRPr="00566B75">
              <w:rPr>
                <w:rFonts w:eastAsiaTheme="minorEastAsia" w:cs="Calibri"/>
                <w:color w:val="000000"/>
                <w:szCs w:val="12"/>
                <w:vertAlign w:val="superscript"/>
                <w:lang w:eastAsia="en-AU"/>
              </w:rPr>
              <w:t>(f)</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Mornington</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123 495</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32 080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15 666</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75 749</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growth – Baw Baw Shire Council (Baw Baw) </w:t>
            </w:r>
            <w:r w:rsidRPr="00566B75">
              <w:rPr>
                <w:rFonts w:eastAsiaTheme="minorEastAsia" w:cs="Calibri"/>
                <w:color w:val="000000"/>
                <w:szCs w:val="12"/>
                <w:vertAlign w:val="superscript"/>
                <w:lang w:eastAsia="en-AU"/>
              </w:rPr>
              <w:t>(c)</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Baw Baw</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2 881</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1 566</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1 315</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2021-22</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8"/>
                <w:lang w:eastAsia="en-AU"/>
              </w:rPr>
            </w:pPr>
            <w:r w:rsidRPr="00566B75">
              <w:rPr>
                <w:rFonts w:eastAsiaTheme="minorEastAsia" w:cs="Calibri"/>
                <w:color w:val="000000"/>
                <w:szCs w:val="18"/>
                <w:lang w:eastAsia="en-AU"/>
              </w:rPr>
              <w:t xml:space="preserve">Sewer growth – Cardinia Shire Council (Cardinia)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"Cardinia"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31 309</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5 339</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2 994</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22 975</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growth – City of Casey </w:t>
            </w:r>
            <w:r>
              <w:rPr>
                <w:rFonts w:eastAsiaTheme="minorEastAsia" w:cs="Calibri"/>
                <w:color w:val="000000"/>
                <w:szCs w:val="18"/>
                <w:lang w:eastAsia="en-AU"/>
              </w:rPr>
              <w:br/>
            </w:r>
            <w:r w:rsidRPr="00566B75">
              <w:rPr>
                <w:rFonts w:eastAsiaTheme="minorEastAsia" w:cs="Calibri"/>
                <w:color w:val="000000"/>
                <w:szCs w:val="18"/>
                <w:lang w:eastAsia="en-AU"/>
              </w:rPr>
              <w:t xml:space="preserve">(Casey) </w:t>
            </w:r>
            <w:r w:rsidRPr="00566B75">
              <w:rPr>
                <w:rFonts w:eastAsiaTheme="minorEastAsia" w:cs="Calibri"/>
                <w:color w:val="000000"/>
                <w:szCs w:val="12"/>
                <w:vertAlign w:val="superscript"/>
                <w:lang w:eastAsia="en-AU"/>
              </w:rPr>
              <w:t>(a)</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Casey</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136 272</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26 239</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35 404</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74 629</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2024-25</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growth – City of Greater Dandenong (Dandenong) </w:t>
            </w:r>
            <w:r w:rsidRPr="00566B75">
              <w:rPr>
                <w:rFonts w:eastAsiaTheme="minorEastAsia" w:cs="Calibri"/>
                <w:color w:val="000000"/>
                <w:szCs w:val="12"/>
                <w:vertAlign w:val="superscript"/>
                <w:lang w:eastAsia="en-AU"/>
              </w:rPr>
              <w:t>(g)</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Dandenong</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3 168</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3 168</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2022-23</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growth – City of Monash (Monash) </w:t>
            </w:r>
            <w:r w:rsidRPr="00566B75">
              <w:rPr>
                <w:rFonts w:eastAsiaTheme="minorEastAsia" w:cs="Calibri"/>
                <w:color w:val="000000"/>
                <w:szCs w:val="12"/>
                <w:vertAlign w:val="superscript"/>
                <w:lang w:eastAsia="en-AU"/>
              </w:rPr>
              <w:t>(c)</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Monash</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17 593</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17 593</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2022-23</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growth – City of Port Phillip (Port Phillip) </w:t>
            </w:r>
            <w:r w:rsidRPr="00566B75">
              <w:rPr>
                <w:rFonts w:eastAsiaTheme="minorEastAsia" w:cs="Calibri"/>
                <w:color w:val="000000"/>
                <w:szCs w:val="12"/>
                <w:vertAlign w:val="superscript"/>
                <w:lang w:eastAsia="en-AU"/>
              </w:rPr>
              <w:t>(g)</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Port Phillip</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28 499</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200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28 299</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2022-23</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growth – City of Stonnington (Stonnington) </w:t>
            </w:r>
            <w:r w:rsidRPr="00566B75">
              <w:rPr>
                <w:rFonts w:eastAsiaTheme="minorEastAsia" w:cs="Calibri"/>
                <w:color w:val="000000"/>
                <w:szCs w:val="12"/>
                <w:vertAlign w:val="superscript"/>
                <w:lang w:eastAsia="en-AU"/>
              </w:rPr>
              <w:t>(g)</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Stonnington</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single" w:sz="6" w:space="0" w:color="auto"/>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4 099</w:t>
            </w:r>
          </w:p>
        </w:tc>
        <w:tc>
          <w:tcPr>
            <w:tcW w:w="1111" w:type="dxa"/>
            <w:tcBorders>
              <w:top w:val="nil"/>
              <w:left w:val="nil"/>
              <w:bottom w:val="single" w:sz="6" w:space="0" w:color="auto"/>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auto"/>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auto"/>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4 099</w:t>
            </w:r>
          </w:p>
        </w:tc>
        <w:tc>
          <w:tcPr>
            <w:tcW w:w="964" w:type="dxa"/>
            <w:tcBorders>
              <w:top w:val="nil"/>
              <w:left w:val="nil"/>
              <w:bottom w:val="single" w:sz="6" w:space="0" w:color="auto"/>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2021-22</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growth – Glen Eira City Council (Glen Eira) </w:t>
            </w:r>
            <w:r w:rsidRPr="00566B75">
              <w:rPr>
                <w:rFonts w:eastAsiaTheme="minorEastAsia" w:cs="Calibri"/>
                <w:color w:val="000000"/>
                <w:szCs w:val="12"/>
                <w:vertAlign w:val="superscript"/>
                <w:lang w:eastAsia="en-AU"/>
              </w:rPr>
              <w:t>(f)</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Glen Eira</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single" w:sz="6" w:space="0" w:color="auto"/>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33 157</w:t>
            </w:r>
          </w:p>
        </w:tc>
        <w:tc>
          <w:tcPr>
            <w:tcW w:w="1111" w:type="dxa"/>
            <w:tcBorders>
              <w:top w:val="single" w:sz="6" w:space="0" w:color="auto"/>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auto"/>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auto"/>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33 157</w:t>
            </w:r>
          </w:p>
        </w:tc>
        <w:tc>
          <w:tcPr>
            <w:tcW w:w="964" w:type="dxa"/>
            <w:tcBorders>
              <w:top w:val="single" w:sz="6" w:space="0" w:color="auto"/>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2022-23</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8"/>
                <w:lang w:eastAsia="en-AU"/>
              </w:rPr>
            </w:pPr>
            <w:r w:rsidRPr="00566B75">
              <w:rPr>
                <w:rFonts w:eastAsiaTheme="minorEastAsia" w:cs="Calibri"/>
                <w:color w:val="000000"/>
                <w:szCs w:val="18"/>
                <w:lang w:eastAsia="en-AU"/>
              </w:rPr>
              <w:t xml:space="preserve">Sewer growth – Kingston City Council (Kingston)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Kingston</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2 505</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2 313</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191</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2020-21</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growth – Mornington Peninsula Shire (Mornington) </w:t>
            </w:r>
            <w:r w:rsidRPr="00566B75">
              <w:rPr>
                <w:rFonts w:eastAsiaTheme="minorEastAsia" w:cs="Calibri"/>
                <w:color w:val="000000"/>
                <w:szCs w:val="12"/>
                <w:vertAlign w:val="superscript"/>
                <w:lang w:eastAsia="en-AU"/>
              </w:rPr>
              <w:t>(d)</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Mornington</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14 157</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3 647</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2 115</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8 396</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2021-22</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growth – other </w:t>
            </w:r>
            <w:r>
              <w:rPr>
                <w:rFonts w:eastAsiaTheme="minorEastAsia" w:cs="Calibri"/>
                <w:color w:val="000000"/>
                <w:szCs w:val="18"/>
                <w:lang w:eastAsia="en-AU"/>
              </w:rPr>
              <w:br/>
            </w:r>
            <w:r w:rsidRPr="00566B75">
              <w:rPr>
                <w:rFonts w:eastAsiaTheme="minorEastAsia" w:cs="Calibri"/>
                <w:color w:val="000000"/>
                <w:szCs w:val="18"/>
                <w:lang w:eastAsia="en-AU"/>
              </w:rPr>
              <w:t xml:space="preserve">(metropolitan various) </w:t>
            </w:r>
            <w:r w:rsidRPr="00566B75">
              <w:rPr>
                <w:rFonts w:eastAsiaTheme="minorEastAsia" w:cs="Calibri"/>
                <w:color w:val="000000"/>
                <w:szCs w:val="12"/>
                <w:vertAlign w:val="superscript"/>
                <w:lang w:eastAsia="en-AU"/>
              </w:rPr>
              <w:t>(f)</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49 525</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29 211</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3 310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17 005</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quality – other </w:t>
            </w:r>
            <w:r>
              <w:rPr>
                <w:rFonts w:eastAsiaTheme="minorEastAsia" w:cs="Calibri"/>
                <w:color w:val="000000"/>
                <w:szCs w:val="18"/>
                <w:lang w:eastAsia="en-AU"/>
              </w:rPr>
              <w:br/>
            </w:r>
            <w:r w:rsidRPr="00566B75">
              <w:rPr>
                <w:rFonts w:eastAsiaTheme="minorEastAsia" w:cs="Calibri"/>
                <w:color w:val="000000"/>
                <w:szCs w:val="18"/>
                <w:lang w:eastAsia="en-AU"/>
              </w:rPr>
              <w:t xml:space="preserve">(metropolitan various) </w:t>
            </w:r>
            <w:r w:rsidRPr="00566B75">
              <w:rPr>
                <w:rFonts w:eastAsiaTheme="minorEastAsia" w:cs="Calibri"/>
                <w:color w:val="000000"/>
                <w:szCs w:val="12"/>
                <w:vertAlign w:val="superscript"/>
                <w:lang w:eastAsia="en-AU"/>
              </w:rPr>
              <w:t>(g)</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15 714</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2 725</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2 376</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10 613</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reliability – Mornington Peninsula Shire (Mornington) </w:t>
            </w:r>
            <w:r w:rsidRPr="00566B75">
              <w:rPr>
                <w:rFonts w:eastAsiaTheme="minorEastAsia" w:cs="Calibri"/>
                <w:color w:val="000000"/>
                <w:szCs w:val="12"/>
                <w:vertAlign w:val="superscript"/>
                <w:lang w:eastAsia="en-AU"/>
              </w:rPr>
              <w:t>(h)</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Mornington</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5 658</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3 398</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2 260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2018-19</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reliability – other </w:t>
            </w:r>
            <w:r>
              <w:rPr>
                <w:rFonts w:eastAsiaTheme="minorEastAsia" w:cs="Calibri"/>
                <w:color w:val="000000"/>
                <w:szCs w:val="18"/>
                <w:lang w:eastAsia="en-AU"/>
              </w:rPr>
              <w:br/>
            </w:r>
            <w:r w:rsidRPr="00566B75">
              <w:rPr>
                <w:rFonts w:eastAsiaTheme="minorEastAsia" w:cs="Calibri"/>
                <w:color w:val="000000"/>
                <w:szCs w:val="18"/>
                <w:lang w:eastAsia="en-AU"/>
              </w:rPr>
              <w:t xml:space="preserve">(metropolitan various) </w:t>
            </w:r>
            <w:r w:rsidRPr="00566B75">
              <w:rPr>
                <w:rFonts w:eastAsiaTheme="minorEastAsia" w:cs="Calibri"/>
                <w:color w:val="000000"/>
                <w:szCs w:val="12"/>
                <w:vertAlign w:val="superscript"/>
                <w:lang w:eastAsia="en-AU"/>
              </w:rPr>
              <w:t>(d)</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184 923</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70 895</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19 878</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94 150</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system growth – Blind Bight sewage treatment plant (Casey) </w:t>
            </w:r>
            <w:r w:rsidRPr="00566B75">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i</w:t>
            </w:r>
            <w:r w:rsidRPr="00566B75">
              <w:rPr>
                <w:rFonts w:eastAsiaTheme="minorEastAsia" w:cs="Calibri"/>
                <w:color w:val="000000"/>
                <w:szCs w:val="12"/>
                <w:vertAlign w:val="superscript"/>
                <w:lang w:eastAsia="en-AU"/>
              </w:rPr>
              <w:t>)</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Casey</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3 050</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150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1 900</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2019-20</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8"/>
                <w:lang w:eastAsia="en-AU"/>
              </w:rPr>
            </w:pPr>
            <w:r w:rsidRPr="00566B75">
              <w:rPr>
                <w:rFonts w:eastAsiaTheme="minorEastAsia" w:cs="Calibri"/>
                <w:color w:val="000000"/>
                <w:szCs w:val="18"/>
                <w:lang w:eastAsia="en-AU"/>
              </w:rPr>
              <w:t xml:space="preserve">Sewer system growth – Boneo sewage treatment plant (Mornington)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Mornington</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104 687</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3 187</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30 000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71 500</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2020-21</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system growth – Fishermans Bend – sewer mining plant </w:t>
            </w:r>
            <w:r>
              <w:rPr>
                <w:rFonts w:eastAsiaTheme="minorEastAsia" w:cs="Calibri"/>
                <w:color w:val="000000"/>
                <w:szCs w:val="18"/>
                <w:lang w:eastAsia="en-AU"/>
              </w:rPr>
              <w:br/>
              <w:t xml:space="preserve">(Port Phillip) </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Port Phillip</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30 650</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550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30 100</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2021-22</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3006" w:type="dxa"/>
            <w:gridSpan w:val="5"/>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system growth – Longwarry sewage treatment plant (Baw Baw) </w:t>
            </w:r>
            <w:r w:rsidRPr="00566B75">
              <w:rPr>
                <w:rFonts w:eastAsiaTheme="minorEastAsia" w:cs="Calibri"/>
                <w:color w:val="000000"/>
                <w:szCs w:val="12"/>
                <w:vertAlign w:val="superscript"/>
                <w:lang w:eastAsia="en-AU"/>
              </w:rPr>
              <w:t>(j)</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Baw Baw</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708"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8 527</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1 028</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2 324</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5 175</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system growth – Mt Martha sewage treatment plant (Mornington) </w:t>
            </w:r>
            <w:r w:rsidRPr="00566B75">
              <w:rPr>
                <w:rFonts w:eastAsiaTheme="minorEastAsia" w:cs="Calibri"/>
                <w:color w:val="000000"/>
                <w:szCs w:val="12"/>
                <w:vertAlign w:val="superscript"/>
                <w:lang w:eastAsia="en-AU"/>
              </w:rPr>
              <w:t>(a)</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Mornington</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16 123</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1 680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1 697</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12 747</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2020-21</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Sewer system growth – Pakenham sewage treatment plant (Cardinia)</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Cardinia</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38 773</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450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753</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37 570</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2025-26</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Sewer system g</w:t>
            </w:r>
            <w:r>
              <w:rPr>
                <w:rFonts w:eastAsiaTheme="minorEastAsia" w:cs="Calibri"/>
                <w:color w:val="000000"/>
                <w:szCs w:val="18"/>
                <w:lang w:eastAsia="en-AU"/>
              </w:rPr>
              <w:t>rowth – Somers sewage treatm</w:t>
            </w:r>
            <w:r w:rsidRPr="00566B75">
              <w:rPr>
                <w:rFonts w:eastAsiaTheme="minorEastAsia" w:cs="Calibri"/>
                <w:color w:val="000000"/>
                <w:szCs w:val="18"/>
                <w:lang w:eastAsia="en-AU"/>
              </w:rPr>
              <w:t xml:space="preserve">ent plant (Mornington) </w:t>
            </w:r>
            <w:r w:rsidRPr="00566B75">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k</w:t>
            </w:r>
            <w:r w:rsidRPr="00566B75">
              <w:rPr>
                <w:rFonts w:eastAsiaTheme="minorEastAsia" w:cs="Calibri"/>
                <w:color w:val="000000"/>
                <w:szCs w:val="12"/>
                <w:vertAlign w:val="superscript"/>
                <w:lang w:eastAsia="en-AU"/>
              </w:rPr>
              <w:t>)</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Mornington</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2 780</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200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2 580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2018-19</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system reliability – Blind Bight sewage treatment plant (Casey) </w:t>
            </w:r>
            <w:r w:rsidRPr="00566B75">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l</w:t>
            </w:r>
            <w:r w:rsidRPr="00566B75">
              <w:rPr>
                <w:rFonts w:eastAsiaTheme="minorEastAsia" w:cs="Calibri"/>
                <w:color w:val="000000"/>
                <w:szCs w:val="12"/>
                <w:vertAlign w:val="superscript"/>
                <w:lang w:eastAsia="en-AU"/>
              </w:rPr>
              <w:t>)</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Casey</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2 826</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863</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224</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1 739</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8"/>
                <w:lang w:eastAsia="en-AU"/>
              </w:rPr>
            </w:pPr>
            <w:r w:rsidRPr="00566B75">
              <w:rPr>
                <w:rFonts w:eastAsiaTheme="minorEastAsia" w:cs="Calibri"/>
                <w:color w:val="000000"/>
                <w:szCs w:val="18"/>
                <w:lang w:eastAsia="en-AU"/>
              </w:rPr>
              <w:t xml:space="preserve">Sewer system reliability – </w:t>
            </w:r>
            <w:r>
              <w:rPr>
                <w:rFonts w:eastAsiaTheme="minorEastAsia" w:cs="Calibri"/>
                <w:color w:val="000000"/>
                <w:szCs w:val="18"/>
                <w:lang w:eastAsia="en-AU"/>
              </w:rPr>
              <w:br/>
            </w:r>
            <w:r w:rsidRPr="00566B75">
              <w:rPr>
                <w:rFonts w:eastAsiaTheme="minorEastAsia" w:cs="Calibri"/>
                <w:color w:val="000000"/>
                <w:szCs w:val="18"/>
                <w:lang w:eastAsia="en-AU"/>
              </w:rPr>
              <w:t xml:space="preserve">Boneo sewage treatment plant (Mornington)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Mornington</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10 916</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1 649</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2 451</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6 817</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977" w:type="dxa"/>
            <w:gridSpan w:val="4"/>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system reliability – Koo Wee Rup sewage treatment plant (Cardinia) </w:t>
            </w:r>
            <w:r w:rsidRPr="00566B75">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l</w:t>
            </w:r>
            <w:r w:rsidRPr="00566B75">
              <w:rPr>
                <w:rFonts w:eastAsiaTheme="minorEastAsia" w:cs="Calibri"/>
                <w:color w:val="000000"/>
                <w:szCs w:val="12"/>
                <w:vertAlign w:val="superscript"/>
                <w:lang w:eastAsia="en-AU"/>
              </w:rPr>
              <w:t>)</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Cardinia</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737" w:type="dxa"/>
            <w:gridSpan w:val="2"/>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1 539</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53</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597</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889</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system reliability – Lang Lang sewage treatment plant (Cardinia) </w:t>
            </w:r>
            <w:r w:rsidRPr="00566B75">
              <w:rPr>
                <w:rFonts w:eastAsiaTheme="minorEastAsia" w:cs="Calibri"/>
                <w:color w:val="000000"/>
                <w:szCs w:val="12"/>
                <w:vertAlign w:val="superscript"/>
                <w:lang w:eastAsia="en-AU"/>
              </w:rPr>
              <w:t>(f)</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Cardinia</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4 577</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2 555</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387</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1 635</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system reliability – Mt Martha sewage treatment plant (Mornington) </w:t>
            </w:r>
            <w:r w:rsidRPr="00566B75">
              <w:rPr>
                <w:rFonts w:eastAsiaTheme="minorEastAsia" w:cs="Calibri"/>
                <w:color w:val="000000"/>
                <w:szCs w:val="12"/>
                <w:vertAlign w:val="superscript"/>
                <w:lang w:eastAsia="en-AU"/>
              </w:rPr>
              <w:t>(f)</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Mornington</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30 653</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5 537</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3 136</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21 981</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98" w:type="dxa"/>
            <w:gridSpan w:val="3"/>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system reliability – Pakenham sewage treatment plant (Cardinia) </w:t>
            </w:r>
            <w:r>
              <w:rPr>
                <w:rFonts w:eastAsiaTheme="minorEastAsia" w:cs="Calibri"/>
                <w:color w:val="000000"/>
                <w:szCs w:val="12"/>
                <w:vertAlign w:val="superscript"/>
                <w:lang w:eastAsia="en-AU"/>
              </w:rPr>
              <w:t>(l</w:t>
            </w:r>
            <w:r w:rsidRPr="00566B75">
              <w:rPr>
                <w:rFonts w:eastAsiaTheme="minorEastAsia" w:cs="Calibri"/>
                <w:color w:val="000000"/>
                <w:szCs w:val="12"/>
                <w:vertAlign w:val="superscript"/>
                <w:lang w:eastAsia="en-AU"/>
              </w:rPr>
              <w:t>)</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Cardinia</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816" w:type="dxa"/>
            <w:gridSpan w:val="3"/>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14 910</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1 525</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1 221</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12 164</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98" w:type="dxa"/>
            <w:gridSpan w:val="3"/>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8"/>
                <w:lang w:eastAsia="en-AU"/>
              </w:rPr>
            </w:pPr>
            <w:r w:rsidRPr="00566B75">
              <w:rPr>
                <w:rFonts w:eastAsiaTheme="minorEastAsia" w:cs="Calibri"/>
                <w:color w:val="000000"/>
                <w:szCs w:val="18"/>
                <w:lang w:eastAsia="en-AU"/>
              </w:rPr>
              <w:t xml:space="preserve">Sewer system reliability – Somers sewage treatment plant (Mornington)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Mornington</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816" w:type="dxa"/>
            <w:gridSpan w:val="3"/>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11 752</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3 447</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1 123</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7 182</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Sewer system reliability – </w:t>
            </w:r>
            <w:r>
              <w:rPr>
                <w:rFonts w:eastAsiaTheme="minorEastAsia" w:cs="Calibri"/>
                <w:color w:val="000000"/>
                <w:szCs w:val="18"/>
                <w:lang w:eastAsia="en-AU"/>
              </w:rPr>
              <w:br/>
            </w:r>
            <w:r w:rsidRPr="00566B75">
              <w:rPr>
                <w:rFonts w:eastAsiaTheme="minorEastAsia" w:cs="Calibri"/>
                <w:color w:val="000000"/>
                <w:szCs w:val="18"/>
                <w:lang w:eastAsia="en-AU"/>
              </w:rPr>
              <w:t xml:space="preserve">other sewage treatment plant (metropolitan various) </w:t>
            </w:r>
            <w:r w:rsidRPr="00566B75">
              <w:rPr>
                <w:rFonts w:eastAsiaTheme="minorEastAsia" w:cs="Calibri"/>
                <w:color w:val="000000"/>
                <w:szCs w:val="12"/>
                <w:vertAlign w:val="superscript"/>
                <w:lang w:eastAsia="en-AU"/>
              </w:rPr>
              <w:t>(f)</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single" w:sz="6" w:space="0" w:color="auto"/>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34 740</w:t>
            </w:r>
          </w:p>
        </w:tc>
        <w:tc>
          <w:tcPr>
            <w:tcW w:w="1111" w:type="dxa"/>
            <w:tcBorders>
              <w:top w:val="nil"/>
              <w:left w:val="nil"/>
              <w:bottom w:val="single" w:sz="6" w:space="0" w:color="auto"/>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5 048</w:t>
            </w:r>
          </w:p>
        </w:tc>
        <w:tc>
          <w:tcPr>
            <w:tcW w:w="992" w:type="dxa"/>
            <w:tcBorders>
              <w:top w:val="nil"/>
              <w:left w:val="nil"/>
              <w:bottom w:val="single" w:sz="6" w:space="0" w:color="auto"/>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5 369</w:t>
            </w:r>
          </w:p>
        </w:tc>
        <w:tc>
          <w:tcPr>
            <w:tcW w:w="992" w:type="dxa"/>
            <w:tcBorders>
              <w:top w:val="nil"/>
              <w:left w:val="nil"/>
              <w:bottom w:val="single" w:sz="6" w:space="0" w:color="auto"/>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24 323</w:t>
            </w:r>
          </w:p>
        </w:tc>
        <w:tc>
          <w:tcPr>
            <w:tcW w:w="964" w:type="dxa"/>
            <w:tcBorders>
              <w:top w:val="nil"/>
              <w:left w:val="nil"/>
              <w:bottom w:val="single" w:sz="6" w:space="0" w:color="auto"/>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566B75" w:rsidRDefault="003007B7" w:rsidP="00194754">
            <w:pPr>
              <w:keepNext/>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Water growth – Cardinia Shire Council (Cardinia) </w:t>
            </w:r>
            <w:r w:rsidRPr="00566B75">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l</w:t>
            </w:r>
            <w:r w:rsidRPr="00566B75">
              <w:rPr>
                <w:rFonts w:eastAsiaTheme="minorEastAsia" w:cs="Calibri"/>
                <w:color w:val="000000"/>
                <w:szCs w:val="12"/>
                <w:vertAlign w:val="superscript"/>
                <w:lang w:eastAsia="en-AU"/>
              </w:rPr>
              <w:t>)</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Cardinia</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913" w:type="dxa"/>
            <w:gridSpan w:val="5"/>
            <w:tcBorders>
              <w:top w:val="single" w:sz="6" w:space="0" w:color="auto"/>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14 895</w:t>
            </w:r>
          </w:p>
        </w:tc>
        <w:tc>
          <w:tcPr>
            <w:tcW w:w="1111" w:type="dxa"/>
            <w:tcBorders>
              <w:top w:val="single" w:sz="6" w:space="0" w:color="auto"/>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782</w:t>
            </w:r>
          </w:p>
        </w:tc>
        <w:tc>
          <w:tcPr>
            <w:tcW w:w="992" w:type="dxa"/>
            <w:tcBorders>
              <w:top w:val="single" w:sz="6" w:space="0" w:color="auto"/>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5 654</w:t>
            </w:r>
          </w:p>
        </w:tc>
        <w:tc>
          <w:tcPr>
            <w:tcW w:w="992" w:type="dxa"/>
            <w:tcBorders>
              <w:top w:val="single" w:sz="6" w:space="0" w:color="auto"/>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8 459</w:t>
            </w:r>
          </w:p>
        </w:tc>
        <w:tc>
          <w:tcPr>
            <w:tcW w:w="964" w:type="dxa"/>
            <w:tcBorders>
              <w:top w:val="single" w:sz="6" w:space="0" w:color="auto"/>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 xml:space="preserve">qtr 4 </w:t>
            </w:r>
            <w:r>
              <w:rPr>
                <w:rFonts w:eastAsiaTheme="minorEastAsia" w:cs="Calibri"/>
                <w:color w:val="000000"/>
                <w:szCs w:val="18"/>
                <w:lang w:eastAsia="en-AU"/>
              </w:rPr>
              <w:br/>
            </w:r>
            <w:r w:rsidRPr="00566B75">
              <w:rPr>
                <w:rFonts w:eastAsiaTheme="minorEastAsia" w:cs="Calibri"/>
                <w:color w:val="000000"/>
                <w:szCs w:val="18"/>
                <w:lang w:eastAsia="en-AU"/>
              </w:rPr>
              <w:t>2024-25</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70" w:type="dxa"/>
            <w:gridSpan w:val="2"/>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Water growth – City of Casey (Casey) </w:t>
            </w:r>
            <w:r>
              <w:rPr>
                <w:rFonts w:eastAsiaTheme="minorEastAsia" w:cs="Calibri"/>
                <w:color w:val="000000"/>
                <w:szCs w:val="12"/>
                <w:vertAlign w:val="superscript"/>
                <w:lang w:eastAsia="en-AU"/>
              </w:rPr>
              <w:t>(m</w:t>
            </w:r>
            <w:r w:rsidRPr="00566B75">
              <w:rPr>
                <w:rFonts w:eastAsiaTheme="minorEastAsia" w:cs="Calibri"/>
                <w:color w:val="000000"/>
                <w:szCs w:val="12"/>
                <w:vertAlign w:val="superscript"/>
                <w:lang w:eastAsia="en-AU"/>
              </w:rPr>
              <w:t>)</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Casey</w:instrText>
            </w:r>
            <w:r w:rsidRPr="006B575F">
              <w:rPr>
                <w:rFonts w:eastAsiaTheme="minorEastAsia" w:cs="Calibri"/>
                <w:color w:val="000000"/>
                <w:lang w:eastAsia="en-AU"/>
              </w:rPr>
              <w:instrText xml:space="preserve">" </w:instrText>
            </w:r>
            <w:r w:rsidRPr="006B575F">
              <w:rPr>
                <w:rFonts w:eastAsiaTheme="minorEastAsia" w:cs="Calibri"/>
                <w:color w:val="000000"/>
                <w:lang w:eastAsia="en-AU"/>
              </w:rPr>
              <w:fldChar w:fldCharType="end"/>
            </w:r>
          </w:p>
        </w:tc>
        <w:tc>
          <w:tcPr>
            <w:tcW w:w="844" w:type="dxa"/>
            <w:gridSpan w:val="4"/>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49 704</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4 038</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12 300</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33 365</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Water growth – other </w:t>
            </w:r>
            <w:r>
              <w:rPr>
                <w:rFonts w:eastAsiaTheme="minorEastAsia" w:cs="Calibri"/>
                <w:color w:val="000000"/>
                <w:szCs w:val="18"/>
                <w:lang w:eastAsia="en-AU"/>
              </w:rPr>
              <w:br/>
            </w:r>
            <w:r w:rsidRPr="00566B75">
              <w:rPr>
                <w:rFonts w:eastAsiaTheme="minorEastAsia" w:cs="Calibri"/>
                <w:color w:val="000000"/>
                <w:szCs w:val="18"/>
                <w:lang w:eastAsia="en-AU"/>
              </w:rPr>
              <w:t xml:space="preserve">(metropolitan various) </w:t>
            </w:r>
            <w:r w:rsidRPr="00566B75">
              <w:rPr>
                <w:rFonts w:eastAsiaTheme="minorEastAsia" w:cs="Calibri"/>
                <w:color w:val="000000"/>
                <w:szCs w:val="12"/>
                <w:vertAlign w:val="superscript"/>
                <w:lang w:eastAsia="en-AU"/>
              </w:rPr>
              <w:t>(l)</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17 136</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6 106</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1 838</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9 192</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Water quality – other </w:t>
            </w:r>
            <w:r>
              <w:rPr>
                <w:rFonts w:eastAsiaTheme="minorEastAsia" w:cs="Calibri"/>
                <w:color w:val="000000"/>
                <w:szCs w:val="18"/>
                <w:lang w:eastAsia="en-AU"/>
              </w:rPr>
              <w:br/>
            </w:r>
            <w:r w:rsidRPr="00566B75">
              <w:rPr>
                <w:rFonts w:eastAsiaTheme="minorEastAsia" w:cs="Calibri"/>
                <w:color w:val="000000"/>
                <w:szCs w:val="18"/>
                <w:lang w:eastAsia="en-AU"/>
              </w:rPr>
              <w:t xml:space="preserve">(metropolitan various) </w:t>
            </w:r>
            <w:r w:rsidRPr="00566B75">
              <w:rPr>
                <w:rFonts w:eastAsiaTheme="minorEastAsia" w:cs="Calibri"/>
                <w:color w:val="000000"/>
                <w:szCs w:val="12"/>
                <w:vertAlign w:val="superscript"/>
                <w:lang w:eastAsia="en-AU"/>
              </w:rPr>
              <w:t>(d)</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1 446</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326</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165</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955</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66B75" w:rsidRDefault="003007B7" w:rsidP="00194754">
            <w:pPr>
              <w:keepLines w:val="0"/>
              <w:autoSpaceDE w:val="0"/>
              <w:autoSpaceDN w:val="0"/>
              <w:adjustRightInd w:val="0"/>
              <w:rPr>
                <w:rFonts w:eastAsiaTheme="minorEastAsia" w:cs="Calibri"/>
                <w:color w:val="000000"/>
                <w:szCs w:val="12"/>
                <w:lang w:eastAsia="en-AU"/>
              </w:rPr>
            </w:pPr>
            <w:r w:rsidRPr="00566B75">
              <w:rPr>
                <w:rFonts w:eastAsiaTheme="minorEastAsia" w:cs="Calibri"/>
                <w:color w:val="000000"/>
                <w:szCs w:val="18"/>
                <w:lang w:eastAsia="en-AU"/>
              </w:rPr>
              <w:t xml:space="preserve">Water reliability – other </w:t>
            </w:r>
            <w:r>
              <w:rPr>
                <w:rFonts w:eastAsiaTheme="minorEastAsia" w:cs="Calibri"/>
                <w:color w:val="000000"/>
                <w:szCs w:val="18"/>
                <w:lang w:eastAsia="en-AU"/>
              </w:rPr>
              <w:br/>
            </w:r>
            <w:r w:rsidRPr="00566B75">
              <w:rPr>
                <w:rFonts w:eastAsiaTheme="minorEastAsia" w:cs="Calibri"/>
                <w:color w:val="000000"/>
                <w:szCs w:val="18"/>
                <w:lang w:eastAsia="en-AU"/>
              </w:rPr>
              <w:t xml:space="preserve">(metropolitan various) </w:t>
            </w:r>
            <w:r w:rsidRPr="00566B75">
              <w:rPr>
                <w:rFonts w:eastAsiaTheme="minorEastAsia" w:cs="Calibri"/>
                <w:color w:val="000000"/>
                <w:szCs w:val="12"/>
                <w:vertAlign w:val="superscript"/>
                <w:lang w:eastAsia="en-AU"/>
              </w:rPr>
              <w:t>(f)</w:t>
            </w:r>
            <w:r w:rsidRPr="006B575F">
              <w:rPr>
                <w:rFonts w:eastAsiaTheme="minorEastAsia" w:cs="Calibri"/>
                <w:color w:val="000000"/>
                <w:lang w:eastAsia="en-AU"/>
              </w:rPr>
              <w:t xml:space="preserve"> </w:t>
            </w:r>
            <w:r w:rsidRPr="006B575F">
              <w:rPr>
                <w:rFonts w:eastAsiaTheme="minorEastAsia" w:cs="Calibri"/>
                <w:color w:val="000000"/>
                <w:lang w:eastAsia="en-AU"/>
              </w:rPr>
              <w:fldChar w:fldCharType="begin"/>
            </w:r>
            <w:r w:rsidRPr="006B575F">
              <w:rPr>
                <w:rFonts w:eastAsiaTheme="minorEastAsia" w:cs="Calibri"/>
                <w:color w:val="000000"/>
                <w:lang w:eastAsia="en-AU"/>
              </w:rPr>
              <w:instrText xml:space="preserve"> XE "</w:instrText>
            </w:r>
            <w:r>
              <w:rPr>
                <w:rFonts w:eastAsiaTheme="minorEastAsia" w:cs="Calibri"/>
                <w:color w:val="000000"/>
                <w:lang w:eastAsia="en-AU"/>
              </w:rPr>
              <w:instrText>Metropolitan</w:instrText>
            </w:r>
            <w:r w:rsidRPr="006B575F">
              <w:rPr>
                <w:rFonts w:eastAsiaTheme="minorEastAsia" w:cs="Calibri"/>
                <w:color w:val="000000"/>
                <w:lang w:eastAsia="en-AU"/>
              </w:rPr>
              <w:instrText xml:space="preserve">:Various" </w:instrText>
            </w:r>
            <w:r w:rsidRPr="006B575F">
              <w:rPr>
                <w:rFonts w:eastAsiaTheme="minorEastAsia" w:cs="Calibri"/>
                <w:color w:val="000000"/>
                <w:lang w:eastAsia="en-AU"/>
              </w:rPr>
              <w:fldChar w:fldCharType="end"/>
            </w:r>
          </w:p>
        </w:tc>
        <w:tc>
          <w:tcPr>
            <w:tcW w:w="913" w:type="dxa"/>
            <w:gridSpan w:val="5"/>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224 670</w:t>
            </w:r>
          </w:p>
        </w:tc>
        <w:tc>
          <w:tcPr>
            <w:tcW w:w="1111"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42 125</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28 605</w:t>
            </w:r>
          </w:p>
        </w:tc>
        <w:tc>
          <w:tcPr>
            <w:tcW w:w="992"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153 939</w:t>
            </w:r>
          </w:p>
        </w:tc>
        <w:tc>
          <w:tcPr>
            <w:tcW w:w="964" w:type="dxa"/>
            <w:tcBorders>
              <w:top w:val="nil"/>
              <w:left w:val="nil"/>
              <w:bottom w:val="nil"/>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6B75">
              <w:rPr>
                <w:rFonts w:eastAsiaTheme="minorEastAsia" w:cs="Calibri"/>
                <w:color w:val="000000"/>
                <w:szCs w:val="18"/>
                <w:lang w:eastAsia="en-AU"/>
              </w:rPr>
              <w:t>ongoing</w:t>
            </w:r>
          </w:p>
        </w:tc>
      </w:tr>
      <w:tr w:rsidR="003007B7" w:rsidRPr="00566B75"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566B75" w:rsidRDefault="003007B7" w:rsidP="00194754">
            <w:pPr>
              <w:keepLines w:val="0"/>
              <w:autoSpaceDE w:val="0"/>
              <w:autoSpaceDN w:val="0"/>
              <w:adjustRightInd w:val="0"/>
              <w:rPr>
                <w:rFonts w:eastAsiaTheme="minorEastAsia" w:cs="Calibri"/>
                <w:b/>
                <w:bCs/>
                <w:color w:val="000000"/>
                <w:szCs w:val="18"/>
                <w:lang w:eastAsia="en-AU"/>
              </w:rPr>
            </w:pPr>
            <w:r w:rsidRPr="00566B75">
              <w:rPr>
                <w:rFonts w:eastAsiaTheme="minorEastAsia" w:cs="Calibri"/>
                <w:b/>
                <w:bCs/>
                <w:color w:val="000000"/>
                <w:szCs w:val="18"/>
                <w:lang w:eastAsia="en-AU"/>
              </w:rPr>
              <w:t>Total existing projects</w:t>
            </w:r>
          </w:p>
        </w:tc>
        <w:tc>
          <w:tcPr>
            <w:tcW w:w="913" w:type="dxa"/>
            <w:gridSpan w:val="5"/>
            <w:tcBorders>
              <w:top w:val="single" w:sz="6" w:space="0" w:color="000000"/>
              <w:left w:val="nil"/>
              <w:bottom w:val="single" w:sz="6" w:space="0" w:color="000000"/>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1 659 252</w:t>
            </w:r>
          </w:p>
        </w:tc>
        <w:tc>
          <w:tcPr>
            <w:tcW w:w="1111" w:type="dxa"/>
            <w:tcBorders>
              <w:top w:val="single" w:sz="6" w:space="0" w:color="000000"/>
              <w:left w:val="nil"/>
              <w:bottom w:val="single" w:sz="6" w:space="0" w:color="000000"/>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331 820</w:t>
            </w:r>
          </w:p>
        </w:tc>
        <w:tc>
          <w:tcPr>
            <w:tcW w:w="992" w:type="dxa"/>
            <w:tcBorders>
              <w:top w:val="single" w:sz="6" w:space="0" w:color="000000"/>
              <w:left w:val="nil"/>
              <w:bottom w:val="single" w:sz="6" w:space="0" w:color="000000"/>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247 352</w:t>
            </w:r>
          </w:p>
        </w:tc>
        <w:tc>
          <w:tcPr>
            <w:tcW w:w="992" w:type="dxa"/>
            <w:tcBorders>
              <w:top w:val="single" w:sz="6" w:space="0" w:color="000000"/>
              <w:left w:val="nil"/>
              <w:bottom w:val="single" w:sz="6" w:space="0" w:color="000000"/>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1 080 080</w:t>
            </w:r>
          </w:p>
        </w:tc>
        <w:tc>
          <w:tcPr>
            <w:tcW w:w="964" w:type="dxa"/>
            <w:tcBorders>
              <w:top w:val="single" w:sz="6" w:space="0" w:color="000000"/>
              <w:left w:val="nil"/>
              <w:bottom w:val="single" w:sz="6" w:space="0" w:color="000000"/>
              <w:right w:val="nil"/>
            </w:tcBorders>
          </w:tcPr>
          <w:p w:rsidR="003007B7" w:rsidRPr="00566B7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66B75">
              <w:rPr>
                <w:rFonts w:eastAsiaTheme="minorEastAsia" w:cs="Calibri"/>
                <w:color w:val="000000"/>
                <w:lang w:eastAsia="en-AU"/>
              </w:rPr>
              <w:t xml:space="preserve"> </w:t>
            </w:r>
          </w:p>
        </w:tc>
      </w:tr>
      <w:tr w:rsidR="003007B7" w:rsidRPr="00566B75"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566B75" w:rsidRDefault="003007B7" w:rsidP="00194754">
            <w:pPr>
              <w:keepLines w:val="0"/>
              <w:autoSpaceDE w:val="0"/>
              <w:autoSpaceDN w:val="0"/>
              <w:adjustRightInd w:val="0"/>
              <w:rPr>
                <w:rFonts w:eastAsiaTheme="minorEastAsia" w:cs="Calibri"/>
                <w:bCs/>
                <w:color w:val="000000"/>
                <w:szCs w:val="18"/>
                <w:lang w:eastAsia="en-AU"/>
              </w:rPr>
            </w:pPr>
            <w:r w:rsidRPr="00566B75">
              <w:rPr>
                <w:rFonts w:eastAsiaTheme="minorEastAsia" w:cs="Calibri"/>
                <w:bCs/>
                <w:color w:val="000000"/>
                <w:szCs w:val="18"/>
                <w:lang w:eastAsia="en-AU"/>
              </w:rPr>
              <w:t>Total South East Water Corporation projects</w:t>
            </w:r>
          </w:p>
        </w:tc>
        <w:tc>
          <w:tcPr>
            <w:tcW w:w="913" w:type="dxa"/>
            <w:gridSpan w:val="5"/>
            <w:tcBorders>
              <w:top w:val="single" w:sz="6" w:space="0" w:color="000000"/>
              <w:bottom w:val="single" w:sz="12" w:space="0" w:color="auto"/>
            </w:tcBorders>
          </w:tcPr>
          <w:p w:rsidR="003007B7" w:rsidRPr="00566B7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1 678 586</w:t>
            </w:r>
          </w:p>
        </w:tc>
        <w:tc>
          <w:tcPr>
            <w:tcW w:w="1111" w:type="dxa"/>
            <w:tcBorders>
              <w:top w:val="single" w:sz="6" w:space="0" w:color="000000"/>
              <w:bottom w:val="single" w:sz="12" w:space="0" w:color="auto"/>
            </w:tcBorders>
          </w:tcPr>
          <w:p w:rsidR="003007B7" w:rsidRPr="00566B7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331 820</w:t>
            </w:r>
          </w:p>
        </w:tc>
        <w:tc>
          <w:tcPr>
            <w:tcW w:w="992" w:type="dxa"/>
            <w:tcBorders>
              <w:top w:val="single" w:sz="6" w:space="0" w:color="000000"/>
              <w:bottom w:val="single" w:sz="12" w:space="0" w:color="auto"/>
            </w:tcBorders>
          </w:tcPr>
          <w:p w:rsidR="003007B7" w:rsidRPr="00566B7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253 910</w:t>
            </w:r>
          </w:p>
        </w:tc>
        <w:tc>
          <w:tcPr>
            <w:tcW w:w="992" w:type="dxa"/>
            <w:tcBorders>
              <w:top w:val="single" w:sz="6" w:space="0" w:color="000000"/>
              <w:bottom w:val="single" w:sz="12" w:space="0" w:color="auto"/>
            </w:tcBorders>
          </w:tcPr>
          <w:p w:rsidR="003007B7" w:rsidRPr="00566B7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1 092 856</w:t>
            </w:r>
          </w:p>
        </w:tc>
        <w:tc>
          <w:tcPr>
            <w:tcW w:w="964" w:type="dxa"/>
            <w:tcBorders>
              <w:top w:val="single" w:sz="6" w:space="0" w:color="000000"/>
              <w:bottom w:val="single" w:sz="12" w:space="0" w:color="auto"/>
            </w:tcBorders>
          </w:tcPr>
          <w:p w:rsidR="003007B7" w:rsidRPr="00566B7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66B75">
              <w:rPr>
                <w:rFonts w:eastAsiaTheme="minorEastAsia" w:cs="Calibri"/>
                <w:color w:val="000000"/>
                <w:lang w:eastAsia="en-AU"/>
              </w:rPr>
              <w:t xml:space="preserve"> </w:t>
            </w:r>
          </w:p>
        </w:tc>
      </w:tr>
    </w:tbl>
    <w:p w:rsidR="003007B7" w:rsidRDefault="003007B7" w:rsidP="00194754">
      <w:pPr>
        <w:pStyle w:val="Source"/>
      </w:pPr>
      <w:r w:rsidRPr="00DA6178">
        <w:t>Source</w:t>
      </w:r>
      <w:r>
        <w:t>: South East Water Corporation</w:t>
      </w:r>
    </w:p>
    <w:p w:rsidR="003007B7" w:rsidRDefault="003007B7" w:rsidP="00194754">
      <w:pPr>
        <w:pStyle w:val="Note"/>
      </w:pPr>
      <w:r>
        <w:t xml:space="preserve">Notes: </w:t>
      </w:r>
    </w:p>
    <w:p w:rsidR="003007B7" w:rsidRDefault="003007B7" w:rsidP="00194754">
      <w:pPr>
        <w:pStyle w:val="Note"/>
      </w:pPr>
      <w:r>
        <w:t>(a)</w:t>
      </w:r>
      <w:r>
        <w:tab/>
        <w:t>Decrease in TEI and change in estimated completion date due to change in scope of works.</w:t>
      </w:r>
    </w:p>
    <w:p w:rsidR="003007B7" w:rsidRDefault="003007B7" w:rsidP="00194754">
      <w:pPr>
        <w:pStyle w:val="Note"/>
      </w:pPr>
      <w:r>
        <w:t>(b)</w:t>
      </w:r>
      <w:r>
        <w:tab/>
        <w:t>Increase in TEI due to change in scope to include Aquarevo associated works.</w:t>
      </w:r>
    </w:p>
    <w:p w:rsidR="003007B7" w:rsidRDefault="003007B7" w:rsidP="00194754">
      <w:pPr>
        <w:pStyle w:val="Note"/>
      </w:pPr>
      <w:r>
        <w:t>(c)</w:t>
      </w:r>
      <w:r>
        <w:tab/>
        <w:t>Increase in TEI due to increase in budgeted investment.</w:t>
      </w:r>
    </w:p>
    <w:p w:rsidR="003007B7" w:rsidRDefault="003007B7" w:rsidP="00194754">
      <w:pPr>
        <w:pStyle w:val="Note"/>
      </w:pPr>
      <w:r>
        <w:t>(d</w:t>
      </w:r>
      <w:r>
        <w:tab/>
        <w:t>Increase in TEI due to change in scope of works.</w:t>
      </w:r>
    </w:p>
    <w:p w:rsidR="003007B7" w:rsidRDefault="003007B7" w:rsidP="00194754">
      <w:pPr>
        <w:pStyle w:val="Note"/>
      </w:pPr>
      <w:r>
        <w:t>(e)</w:t>
      </w:r>
      <w:r>
        <w:tab/>
        <w:t>Increase in TEI due largely to change in scope to Fishermans Bend recycled water works.</w:t>
      </w:r>
    </w:p>
    <w:p w:rsidR="003007B7" w:rsidRDefault="003007B7" w:rsidP="00194754">
      <w:pPr>
        <w:pStyle w:val="Note"/>
      </w:pPr>
      <w:r>
        <w:t>(f)</w:t>
      </w:r>
      <w:r>
        <w:tab/>
        <w:t>Increase in TEI due to increase in scope of works.</w:t>
      </w:r>
    </w:p>
    <w:p w:rsidR="003007B7" w:rsidRDefault="003007B7" w:rsidP="00194754">
      <w:pPr>
        <w:pStyle w:val="Note"/>
      </w:pPr>
      <w:r>
        <w:t>(g)</w:t>
      </w:r>
      <w:r>
        <w:tab/>
        <w:t>Increase in TEI due to change in scope of works and increase in budgeted investment.</w:t>
      </w:r>
    </w:p>
    <w:p w:rsidR="003007B7" w:rsidRDefault="003007B7" w:rsidP="00194754">
      <w:pPr>
        <w:pStyle w:val="Note"/>
      </w:pPr>
      <w:r>
        <w:t>(h)</w:t>
      </w:r>
      <w:r>
        <w:tab/>
        <w:t>The estimated completion date has been revised to reflect the change in scope of the project.</w:t>
      </w:r>
    </w:p>
    <w:p w:rsidR="003007B7" w:rsidRDefault="003007B7" w:rsidP="00194754">
      <w:pPr>
        <w:pStyle w:val="Note"/>
      </w:pPr>
      <w:r>
        <w:t>(i)</w:t>
      </w:r>
      <w:r>
        <w:tab/>
        <w:t>Works related to the Pakenham Treatment Plant upgrade, were combined with ‘Sewer system growth – Blind Bight sewage treatment plant (Casey)’ last year, and separated as a discrete project this year due to a change in the optimal servicing strategy for the growth region.</w:t>
      </w:r>
    </w:p>
    <w:p w:rsidR="003007B7" w:rsidRDefault="003007B7" w:rsidP="00194754">
      <w:pPr>
        <w:pStyle w:val="Note"/>
      </w:pPr>
      <w:r>
        <w:t>(j)</w:t>
      </w:r>
      <w:r>
        <w:tab/>
        <w:t>Combines with ‘Sewer system compliance – Longwarry sewage treatment plant (Baw Baw)’ reported last year. Decrease in TEI due to change in scope of works.</w:t>
      </w:r>
    </w:p>
    <w:p w:rsidR="003007B7" w:rsidRDefault="003007B7" w:rsidP="00194754">
      <w:pPr>
        <w:pStyle w:val="Note"/>
      </w:pPr>
      <w:r>
        <w:t>(k)</w:t>
      </w:r>
      <w:r>
        <w:tab/>
        <w:t>Decrease in TEI due to change in scope of works.</w:t>
      </w:r>
    </w:p>
    <w:p w:rsidR="003007B7" w:rsidRDefault="003007B7" w:rsidP="00194754">
      <w:pPr>
        <w:pStyle w:val="Note"/>
      </w:pPr>
      <w:r>
        <w:t>(l)</w:t>
      </w:r>
      <w:r>
        <w:tab/>
        <w:t>Decrease in TEI and change in estimated completion date due to decrease in budgeted investment.</w:t>
      </w:r>
    </w:p>
    <w:p w:rsidR="003007B7" w:rsidRDefault="003007B7" w:rsidP="00194754">
      <w:pPr>
        <w:pStyle w:val="Note"/>
      </w:pPr>
      <w:r>
        <w:t>(m)</w:t>
      </w:r>
      <w:r>
        <w:tab/>
        <w:t>Increase in TEI and change in estimated completion date due to increase in scope of works in line with increased population growth.</w:t>
      </w:r>
    </w:p>
    <w:p w:rsidR="003007B7" w:rsidRDefault="003007B7" w:rsidP="00194754"/>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771"/>
        <w:gridCol w:w="902"/>
        <w:gridCol w:w="1169"/>
        <w:gridCol w:w="925"/>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8" w:type="dxa"/>
            <w:tcBorders>
              <w:top w:val="nil"/>
              <w:left w:val="nil"/>
              <w:bottom w:val="nil"/>
              <w:right w:val="nil"/>
            </w:tcBorders>
            <w:shd w:val="solid" w:color="000000" w:fill="FFFFFF"/>
          </w:tcPr>
          <w:p w:rsidR="003007B7" w:rsidRPr="00CE07F4" w:rsidRDefault="003007B7" w:rsidP="00194754">
            <w:pPr>
              <w:autoSpaceDE w:val="0"/>
              <w:autoSpaceDN w:val="0"/>
              <w:adjustRightInd w:val="0"/>
              <w:ind w:left="0" w:firstLine="0"/>
              <w:rPr>
                <w:rFonts w:eastAsiaTheme="minorEastAsia" w:cs="Calibri"/>
                <w:iCs/>
                <w:color w:val="FFFFFF"/>
                <w:szCs w:val="18"/>
                <w:lang w:eastAsia="en-AU"/>
              </w:rPr>
            </w:pPr>
            <w:r w:rsidRPr="00CE07F4">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CE07F4">
              <w:rPr>
                <w:rFonts w:eastAsiaTheme="minorEastAsia" w:cs="Calibri"/>
                <w:iCs/>
                <w:color w:val="FFFFFF"/>
                <w:szCs w:val="18"/>
                <w:lang w:eastAsia="en-AU"/>
              </w:rPr>
              <w:t>and before 30 June 2018</w:t>
            </w:r>
          </w:p>
        </w:tc>
        <w:tc>
          <w:tcPr>
            <w:tcW w:w="90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68"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2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Financial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76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backlog – Yarra Ranges Shire </w:t>
            </w:r>
            <w:r>
              <w:rPr>
                <w:rFonts w:eastAsiaTheme="minorEastAsia" w:cs="Calibri"/>
                <w:color w:val="000000"/>
                <w:szCs w:val="18"/>
                <w:lang w:eastAsia="en-AU"/>
              </w:rPr>
              <w:br/>
            </w:r>
            <w:r w:rsidRPr="00CE07F4">
              <w:rPr>
                <w:rFonts w:eastAsiaTheme="minorEastAsia" w:cs="Calibri"/>
                <w:color w:val="000000"/>
                <w:szCs w:val="18"/>
                <w:lang w:eastAsia="en-AU"/>
              </w:rPr>
              <w:t xml:space="preserve">(Sherbrooke)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"Sherbrooke" </w:instrText>
            </w:r>
            <w:r>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2 598</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2 598</w:t>
            </w:r>
          </w:p>
        </w:tc>
        <w:tc>
          <w:tcPr>
            <w:tcW w:w="92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768" w:type="dxa"/>
            <w:tcBorders>
              <w:top w:val="nil"/>
              <w:left w:val="nil"/>
              <w:bottom w:val="single" w:sz="12"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system growth – Lang Lang sewage treatment plant (Cardinia)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"Cardinia" </w:instrText>
            </w:r>
            <w:r>
              <w:rPr>
                <w:rFonts w:eastAsiaTheme="minorEastAsia" w:cs="Calibri"/>
                <w:color w:val="000000"/>
                <w:szCs w:val="18"/>
                <w:lang w:eastAsia="en-AU"/>
              </w:rPr>
              <w:fldChar w:fldCharType="end"/>
            </w:r>
          </w:p>
        </w:tc>
        <w:tc>
          <w:tcPr>
            <w:tcW w:w="901"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9 360</w:t>
            </w:r>
          </w:p>
        </w:tc>
        <w:tc>
          <w:tcPr>
            <w:tcW w:w="1168"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9 360</w:t>
            </w:r>
          </w:p>
        </w:tc>
        <w:tc>
          <w:tcPr>
            <w:tcW w:w="924"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bl>
    <w:p w:rsidR="003007B7" w:rsidRDefault="003007B7" w:rsidP="00194754">
      <w:pPr>
        <w:pStyle w:val="Source"/>
      </w:pPr>
      <w:r w:rsidRPr="00DA6178">
        <w:t>Source</w:t>
      </w:r>
      <w:r>
        <w:t>: South East Water Corporation</w:t>
      </w:r>
    </w:p>
    <w:p w:rsidR="003007B7" w:rsidRPr="00BA1E23" w:rsidRDefault="003007B7" w:rsidP="00194754">
      <w:pPr>
        <w:pStyle w:val="Source"/>
      </w:pPr>
    </w:p>
    <w:p w:rsidR="003007B7" w:rsidRPr="008F020A" w:rsidRDefault="003007B7" w:rsidP="00194754"/>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45" w:name="_Toc512526609"/>
      <w:r w:rsidRPr="00970412">
        <w:t>South Gippslan</w:t>
      </w:r>
      <w:r>
        <w:t>d Region Water Corporation</w:t>
      </w:r>
      <w:bookmarkEnd w:id="45"/>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Access point</w:t>
            </w:r>
            <w:r w:rsidRPr="00CE07F4">
              <w:rPr>
                <w:rFonts w:eastAsiaTheme="minorEastAsia" w:cs="Calibri"/>
                <w:color w:val="000000"/>
                <w:szCs w:val="18"/>
                <w:lang w:eastAsia="en-AU"/>
              </w:rPr>
              <w:t xml:space="preserve"> upgrades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4 490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4 439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treatment plant augmentation and upgrade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4 381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4 371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3 216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384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2 832</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12 087</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445</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11 642</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970412">
        <w:t>Source: South Gippsla</w:t>
      </w:r>
      <w:r>
        <w:t>nd Region Water Corporation</w:t>
      </w:r>
      <w:r>
        <w:tab/>
      </w:r>
    </w:p>
    <w:p w:rsidR="003007B7" w:rsidRPr="00EE719E" w:rsidRDefault="003007B7" w:rsidP="00194754"/>
    <w:p w:rsidR="003007B7" w:rsidRDefault="003007B7" w:rsidP="00194754">
      <w:pPr>
        <w:pStyle w:val="Heading20"/>
      </w:pPr>
      <w:r>
        <w:t>Existing projects</w:t>
      </w:r>
    </w:p>
    <w:p w:rsidR="003007B7" w:rsidRPr="005A059C"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799"/>
        <w:gridCol w:w="152"/>
        <w:gridCol w:w="17"/>
        <w:gridCol w:w="198"/>
        <w:gridCol w:w="548"/>
        <w:gridCol w:w="1111"/>
        <w:gridCol w:w="992"/>
        <w:gridCol w:w="992"/>
        <w:gridCol w:w="964"/>
      </w:tblGrid>
      <w:tr w:rsidR="003007B7" w:rsidRPr="005A059C" w:rsidTr="0019475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8A7CD3" w:rsidRDefault="003007B7" w:rsidP="00194754">
            <w:pPr>
              <w:autoSpaceDE w:val="0"/>
              <w:autoSpaceDN w:val="0"/>
              <w:adjustRightInd w:val="0"/>
              <w:rPr>
                <w:rFonts w:eastAsiaTheme="minorEastAsia" w:cs="Calibri"/>
                <w:color w:val="000000"/>
                <w:lang w:eastAsia="en-AU"/>
              </w:rPr>
            </w:pPr>
            <w:r w:rsidRPr="008A7CD3">
              <w:rPr>
                <w:rFonts w:eastAsiaTheme="minorEastAsia" w:cs="Calibri"/>
                <w:color w:val="000000"/>
                <w:lang w:eastAsia="en-AU"/>
              </w:rPr>
              <w:t xml:space="preserve"> </w:t>
            </w:r>
          </w:p>
        </w:tc>
        <w:tc>
          <w:tcPr>
            <w:tcW w:w="913" w:type="dxa"/>
            <w:gridSpan w:val="4"/>
            <w:tcBorders>
              <w:top w:val="nil"/>
              <w:left w:val="nil"/>
              <w:bottom w:val="nil"/>
              <w:right w:val="nil"/>
            </w:tcBorders>
            <w:shd w:val="solid" w:color="000000" w:fill="FFFFFF"/>
          </w:tcPr>
          <w:p w:rsidR="003007B7" w:rsidRPr="005A059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059C">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5A059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059C">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5A059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059C">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5A059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059C">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5A059C"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059C">
              <w:rPr>
                <w:rFonts w:eastAsiaTheme="minorEastAsia" w:cs="Calibri"/>
                <w:iCs/>
                <w:color w:val="FFFFFF"/>
                <w:szCs w:val="18"/>
                <w:lang w:eastAsia="en-AU"/>
              </w:rPr>
              <w:t>Estimated completion date</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Bellview Creek dam repurposing or decommissioning (Bellview Creek) </w:t>
            </w:r>
            <w:r w:rsidRPr="005A059C">
              <w:rPr>
                <w:rFonts w:eastAsiaTheme="minorEastAsia" w:cs="Calibri"/>
                <w:color w:val="000000"/>
                <w:szCs w:val="12"/>
                <w:vertAlign w:val="superscript"/>
                <w:lang w:eastAsia="en-AU"/>
              </w:rPr>
              <w:t>(a)</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"Bellview Creek"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6 697</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6 697</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8"/>
                <w:lang w:eastAsia="en-AU"/>
              </w:rPr>
            </w:pPr>
            <w:r w:rsidRPr="005A059C">
              <w:rPr>
                <w:rFonts w:eastAsiaTheme="minorEastAsia" w:cs="Calibri"/>
                <w:color w:val="000000"/>
                <w:szCs w:val="18"/>
                <w:lang w:eastAsia="en-AU"/>
              </w:rPr>
              <w:t xml:space="preserve">Bulk entitlement (regional various) </w:t>
            </w:r>
            <w:r w:rsidRPr="008A7CD3">
              <w:rPr>
                <w:rFonts w:eastAsiaTheme="minorEastAsia" w:cs="Calibri"/>
                <w:color w:val="000000"/>
                <w:szCs w:val="18"/>
                <w:lang w:eastAsia="en-AU"/>
              </w:rPr>
              <w:fldChar w:fldCharType="begin"/>
            </w:r>
            <w:r w:rsidRPr="008A7CD3">
              <w:rPr>
                <w:rFonts w:eastAsiaTheme="minorEastAsia" w:cs="Calibri"/>
                <w:color w:val="000000"/>
                <w:szCs w:val="18"/>
                <w:lang w:eastAsia="en-AU"/>
              </w:rPr>
              <w:instrText xml:space="preserve"> XE "Regional:Various" </w:instrText>
            </w:r>
            <w:r w:rsidRPr="008A7CD3">
              <w:rPr>
                <w:rFonts w:eastAsiaTheme="minorEastAsia" w:cs="Calibri"/>
                <w:color w:val="000000"/>
                <w:szCs w:val="18"/>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2 266</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2 266</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8"/>
                <w:lang w:eastAsia="en-AU"/>
              </w:rPr>
            </w:pPr>
            <w:r w:rsidRPr="005A059C">
              <w:rPr>
                <w:rFonts w:eastAsiaTheme="minorEastAsia" w:cs="Calibri"/>
                <w:color w:val="000000"/>
                <w:szCs w:val="18"/>
                <w:lang w:eastAsia="en-AU"/>
              </w:rPr>
              <w:t xml:space="preserve">Carbon emission reduction upgrades (regional various) </w:t>
            </w:r>
            <w:r w:rsidRPr="008A7CD3">
              <w:rPr>
                <w:rFonts w:eastAsiaTheme="minorEastAsia" w:cs="Calibri"/>
                <w:color w:val="000000"/>
                <w:szCs w:val="18"/>
                <w:lang w:eastAsia="en-AU"/>
              </w:rPr>
              <w:fldChar w:fldCharType="begin"/>
            </w:r>
            <w:r w:rsidRPr="008A7CD3">
              <w:rPr>
                <w:rFonts w:eastAsiaTheme="minorEastAsia" w:cs="Calibri"/>
                <w:color w:val="000000"/>
                <w:szCs w:val="18"/>
                <w:lang w:eastAsia="en-AU"/>
              </w:rPr>
              <w:instrText xml:space="preserve"> XE "Regional:Various" </w:instrText>
            </w:r>
            <w:r w:rsidRPr="008A7CD3">
              <w:rPr>
                <w:rFonts w:eastAsiaTheme="minorEastAsia" w:cs="Calibri"/>
                <w:color w:val="000000"/>
                <w:szCs w:val="18"/>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3 177</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137</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51</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2 988</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Computers/supervisory control and data acquisition security system </w:t>
            </w:r>
            <w:r w:rsidRPr="008A7CD3">
              <w:rPr>
                <w:rFonts w:eastAsiaTheme="minorEastAsia" w:cs="Calibri"/>
                <w:color w:val="000000"/>
                <w:szCs w:val="18"/>
                <w:lang w:eastAsia="en-AU"/>
              </w:rPr>
              <w:br/>
            </w:r>
            <w:r w:rsidRPr="005A059C">
              <w:rPr>
                <w:rFonts w:eastAsiaTheme="minorEastAsia" w:cs="Calibri"/>
                <w:color w:val="000000"/>
                <w:szCs w:val="18"/>
                <w:lang w:eastAsia="en-AU"/>
              </w:rPr>
              <w:t xml:space="preserve">(regional various) </w:t>
            </w:r>
            <w:r w:rsidRPr="005A059C">
              <w:rPr>
                <w:rFonts w:eastAsiaTheme="minorEastAsia" w:cs="Calibri"/>
                <w:color w:val="000000"/>
                <w:szCs w:val="12"/>
                <w:vertAlign w:val="superscript"/>
                <w:lang w:eastAsia="en-AU"/>
              </w:rPr>
              <w:t>(b)</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14 797</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817</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1 539</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12 441</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Fish Creek treated water trunk main </w:t>
            </w:r>
            <w:r w:rsidRPr="008A7CD3">
              <w:rPr>
                <w:rFonts w:eastAsiaTheme="minorEastAsia" w:cs="Calibri"/>
                <w:color w:val="000000"/>
                <w:szCs w:val="18"/>
                <w:lang w:eastAsia="en-AU"/>
              </w:rPr>
              <w:br/>
            </w:r>
            <w:r w:rsidRPr="005A059C">
              <w:rPr>
                <w:rFonts w:eastAsiaTheme="minorEastAsia" w:cs="Calibri"/>
                <w:color w:val="000000"/>
                <w:szCs w:val="18"/>
                <w:lang w:eastAsia="en-AU"/>
              </w:rPr>
              <w:t xml:space="preserve">(Fish Creek)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"Fish Creek"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2 451</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51</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2 399</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Foster waste water treatment plant reuse and pipeline (Foster)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"Foster"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3 388</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256</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3 132</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Headworks</w:t>
            </w:r>
            <w:r w:rsidRPr="008A7CD3">
              <w:rPr>
                <w:rFonts w:eastAsiaTheme="minorEastAsia" w:cs="Calibri"/>
                <w:color w:val="000000"/>
                <w:szCs w:val="18"/>
                <w:lang w:eastAsia="en-AU"/>
              </w:rPr>
              <w:t xml:space="preserve"> – </w:t>
            </w:r>
            <w:r w:rsidRPr="005A059C">
              <w:rPr>
                <w:rFonts w:eastAsiaTheme="minorEastAsia" w:cs="Calibri"/>
                <w:color w:val="000000"/>
                <w:szCs w:val="18"/>
                <w:lang w:eastAsia="en-AU"/>
              </w:rPr>
              <w:t xml:space="preserve">dams </w:t>
            </w:r>
            <w:r w:rsidRPr="008A7CD3">
              <w:rPr>
                <w:rFonts w:eastAsiaTheme="minorEastAsia" w:cs="Calibri"/>
                <w:color w:val="000000"/>
                <w:szCs w:val="18"/>
                <w:lang w:eastAsia="en-AU"/>
              </w:rPr>
              <w:br/>
            </w:r>
            <w:r w:rsidRPr="005A059C">
              <w:rPr>
                <w:rFonts w:eastAsiaTheme="minorEastAsia" w:cs="Calibri"/>
                <w:color w:val="000000"/>
                <w:szCs w:val="18"/>
                <w:lang w:eastAsia="en-AU"/>
              </w:rPr>
              <w:t xml:space="preserve">(regional various) </w:t>
            </w:r>
            <w:r w:rsidRPr="005A059C">
              <w:rPr>
                <w:rFonts w:eastAsiaTheme="minorEastAsia" w:cs="Calibri"/>
                <w:color w:val="000000"/>
                <w:szCs w:val="12"/>
                <w:vertAlign w:val="superscript"/>
                <w:lang w:eastAsia="en-AU"/>
              </w:rPr>
              <w:t>(d)</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5 685</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5 685</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 xml:space="preserve">qtr 4 </w:t>
            </w:r>
            <w:r w:rsidRPr="008A7CD3">
              <w:rPr>
                <w:rFonts w:eastAsiaTheme="minorEastAsia" w:cs="Calibri"/>
                <w:color w:val="000000"/>
                <w:szCs w:val="18"/>
                <w:lang w:eastAsia="en-AU"/>
              </w:rPr>
              <w:br/>
            </w:r>
            <w:r w:rsidRPr="005A059C">
              <w:rPr>
                <w:rFonts w:eastAsiaTheme="minorEastAsia" w:cs="Calibri"/>
                <w:color w:val="000000"/>
                <w:szCs w:val="18"/>
                <w:lang w:eastAsia="en-AU"/>
              </w:rPr>
              <w:t>2022-23</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Hydraulic modelling and network master planning (regional various) </w:t>
            </w:r>
            <w:r w:rsidRPr="005A059C">
              <w:rPr>
                <w:rFonts w:eastAsiaTheme="minorEastAsia" w:cs="Calibri"/>
                <w:color w:val="000000"/>
                <w:szCs w:val="12"/>
                <w:vertAlign w:val="superscript"/>
                <w:lang w:eastAsia="en-AU"/>
              </w:rPr>
              <w:t>(a)</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2 218</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360</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440</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1 418</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8"/>
                <w:lang w:eastAsia="en-AU"/>
              </w:rPr>
            </w:pPr>
            <w:r w:rsidRPr="005A059C">
              <w:rPr>
                <w:rFonts w:eastAsiaTheme="minorEastAsia" w:cs="Calibri"/>
                <w:color w:val="000000"/>
                <w:szCs w:val="18"/>
                <w:lang w:eastAsia="en-AU"/>
              </w:rPr>
              <w:t>Inverloch sewer system upgrades (Inverloch)</w:t>
            </w:r>
            <w:r w:rsidRPr="008A7CD3">
              <w:rPr>
                <w:rFonts w:eastAsiaTheme="minorEastAsia" w:cs="Calibri"/>
                <w:color w:val="000000"/>
                <w:szCs w:val="18"/>
                <w:lang w:eastAsia="en-AU"/>
              </w:rPr>
              <w:fldChar w:fldCharType="begin"/>
            </w:r>
            <w:r w:rsidRPr="008A7CD3">
              <w:rPr>
                <w:rFonts w:eastAsiaTheme="minorEastAsia" w:cs="Calibri"/>
                <w:color w:val="000000"/>
                <w:szCs w:val="18"/>
                <w:lang w:eastAsia="en-AU"/>
              </w:rPr>
              <w:instrText xml:space="preserve"> XE "Inverloch" </w:instrText>
            </w:r>
            <w:r w:rsidRPr="008A7CD3">
              <w:rPr>
                <w:rFonts w:eastAsiaTheme="minorEastAsia" w:cs="Calibri"/>
                <w:color w:val="000000"/>
                <w:szCs w:val="18"/>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7 256</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1 510</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74</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5 671</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Korumburra sewer system upgrades (Korumburra) </w:t>
            </w:r>
            <w:r w:rsidRPr="005A059C">
              <w:rPr>
                <w:rFonts w:eastAsiaTheme="minorEastAsia" w:cs="Calibri"/>
                <w:color w:val="000000"/>
                <w:szCs w:val="12"/>
                <w:vertAlign w:val="superscript"/>
                <w:lang w:eastAsia="en-AU"/>
              </w:rPr>
              <w:t>(e)</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"Korumburra"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4 782</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44</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4 738</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Leongatha sewer system upgrades (Leongatha) </w:t>
            </w:r>
            <w:r w:rsidRPr="005A059C">
              <w:rPr>
                <w:rFonts w:eastAsiaTheme="minorEastAsia" w:cs="Calibri"/>
                <w:color w:val="000000"/>
                <w:szCs w:val="12"/>
                <w:vertAlign w:val="superscript"/>
                <w:lang w:eastAsia="en-AU"/>
              </w:rPr>
              <w:t>(e)</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"Leongatha"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1 711</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1 711</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8"/>
                <w:lang w:eastAsia="en-AU"/>
              </w:rPr>
            </w:pPr>
            <w:r w:rsidRPr="005A059C">
              <w:rPr>
                <w:rFonts w:eastAsiaTheme="minorEastAsia" w:cs="Calibri"/>
                <w:color w:val="000000"/>
                <w:szCs w:val="18"/>
                <w:lang w:eastAsia="en-AU"/>
              </w:rPr>
              <w:t xml:space="preserve">Northern towns project (Korumburra/Poowong/Loch/Nyora) </w:t>
            </w:r>
            <w:r w:rsidRPr="005A059C">
              <w:rPr>
                <w:rFonts w:eastAsiaTheme="minorEastAsia" w:cs="Calibri"/>
                <w:color w:val="000000"/>
                <w:szCs w:val="18"/>
                <w:vertAlign w:val="superscript"/>
                <w:lang w:eastAsia="en-AU"/>
              </w:rPr>
              <w:t>(f)</w:t>
            </w:r>
            <w:r w:rsidRPr="008A7CD3">
              <w:rPr>
                <w:rFonts w:eastAsiaTheme="minorEastAsia" w:cs="Calibri"/>
                <w:color w:val="000000"/>
                <w:szCs w:val="18"/>
                <w:lang w:eastAsia="en-AU"/>
              </w:rPr>
              <w:fldChar w:fldCharType="begin"/>
            </w:r>
            <w:r w:rsidRPr="008A7CD3">
              <w:rPr>
                <w:rFonts w:eastAsiaTheme="minorEastAsia" w:cs="Calibri"/>
                <w:color w:val="000000"/>
                <w:szCs w:val="18"/>
                <w:lang w:eastAsia="en-AU"/>
              </w:rPr>
              <w:instrText xml:space="preserve"> XE "Korumburra" </w:instrText>
            </w:r>
            <w:r w:rsidRPr="008A7CD3">
              <w:rPr>
                <w:rFonts w:eastAsiaTheme="minorEastAsia" w:cs="Calibri"/>
                <w:color w:val="000000"/>
                <w:szCs w:val="18"/>
                <w:lang w:eastAsia="en-AU"/>
              </w:rPr>
              <w:fldChar w:fldCharType="end"/>
            </w:r>
            <w:r w:rsidRPr="008A7CD3">
              <w:rPr>
                <w:rFonts w:eastAsiaTheme="minorEastAsia" w:cs="Calibri"/>
                <w:color w:val="000000"/>
                <w:szCs w:val="18"/>
                <w:lang w:eastAsia="en-AU"/>
              </w:rPr>
              <w:fldChar w:fldCharType="begin"/>
            </w:r>
            <w:r w:rsidRPr="008A7CD3">
              <w:rPr>
                <w:rFonts w:eastAsiaTheme="minorEastAsia" w:cs="Calibri"/>
                <w:color w:val="000000"/>
                <w:szCs w:val="18"/>
                <w:lang w:eastAsia="en-AU"/>
              </w:rPr>
              <w:instrText xml:space="preserve"> XE "Poowong" </w:instrText>
            </w:r>
            <w:r w:rsidRPr="008A7CD3">
              <w:rPr>
                <w:rFonts w:eastAsiaTheme="minorEastAsia" w:cs="Calibri"/>
                <w:color w:val="000000"/>
                <w:szCs w:val="18"/>
                <w:lang w:eastAsia="en-AU"/>
              </w:rPr>
              <w:fldChar w:fldCharType="end"/>
            </w:r>
            <w:r w:rsidRPr="008A7CD3">
              <w:rPr>
                <w:rFonts w:eastAsiaTheme="minorEastAsia" w:cs="Calibri"/>
                <w:color w:val="000000"/>
                <w:szCs w:val="18"/>
                <w:lang w:eastAsia="en-AU"/>
              </w:rPr>
              <w:fldChar w:fldCharType="begin"/>
            </w:r>
            <w:r w:rsidRPr="008A7CD3">
              <w:rPr>
                <w:rFonts w:eastAsiaTheme="minorEastAsia" w:cs="Calibri"/>
                <w:color w:val="000000"/>
                <w:szCs w:val="18"/>
                <w:lang w:eastAsia="en-AU"/>
              </w:rPr>
              <w:instrText xml:space="preserve"> XE "Loch" </w:instrText>
            </w:r>
            <w:r w:rsidRPr="008A7CD3">
              <w:rPr>
                <w:rFonts w:eastAsiaTheme="minorEastAsia" w:cs="Calibri"/>
                <w:color w:val="000000"/>
                <w:szCs w:val="18"/>
                <w:lang w:eastAsia="en-AU"/>
              </w:rPr>
              <w:fldChar w:fldCharType="end"/>
            </w:r>
            <w:r w:rsidRPr="008A7CD3">
              <w:rPr>
                <w:rFonts w:eastAsiaTheme="minorEastAsia" w:cs="Calibri"/>
                <w:color w:val="000000"/>
                <w:szCs w:val="18"/>
                <w:lang w:eastAsia="en-AU"/>
              </w:rPr>
              <w:fldChar w:fldCharType="begin"/>
            </w:r>
            <w:r w:rsidRPr="008A7CD3">
              <w:rPr>
                <w:rFonts w:eastAsiaTheme="minorEastAsia" w:cs="Calibri"/>
                <w:color w:val="000000"/>
                <w:szCs w:val="18"/>
                <w:lang w:eastAsia="en-AU"/>
              </w:rPr>
              <w:instrText xml:space="preserve"> XE "Nyora" </w:instrText>
            </w:r>
            <w:r w:rsidRPr="008A7CD3">
              <w:rPr>
                <w:rFonts w:eastAsiaTheme="minorEastAsia" w:cs="Calibri"/>
                <w:color w:val="000000"/>
                <w:szCs w:val="18"/>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40 300</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33 082</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7 219</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 xml:space="preserve">qtr 4 </w:t>
            </w:r>
            <w:r w:rsidRPr="008A7CD3">
              <w:rPr>
                <w:rFonts w:eastAsiaTheme="minorEastAsia" w:cs="Calibri"/>
                <w:color w:val="000000"/>
                <w:szCs w:val="18"/>
                <w:lang w:eastAsia="en-AU"/>
              </w:rPr>
              <w:br/>
            </w:r>
            <w:r w:rsidRPr="005A059C">
              <w:rPr>
                <w:rFonts w:eastAsiaTheme="minorEastAsia" w:cs="Calibri"/>
                <w:color w:val="000000"/>
                <w:szCs w:val="18"/>
                <w:lang w:eastAsia="en-AU"/>
              </w:rPr>
              <w:t>2018-19</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Northern towns project stage 3 (Korumburra/Poowong/Loch/Nyora) </w:t>
            </w:r>
            <w:r w:rsidRPr="005A059C">
              <w:rPr>
                <w:rFonts w:eastAsiaTheme="minorEastAsia" w:cs="Calibri"/>
                <w:color w:val="000000"/>
                <w:szCs w:val="12"/>
                <w:vertAlign w:val="superscript"/>
                <w:lang w:eastAsia="en-AU"/>
              </w:rPr>
              <w:t>(g)</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"Korumburra" </w:instrText>
            </w:r>
            <w:r w:rsidRPr="008A7CD3">
              <w:rPr>
                <w:rFonts w:eastAsiaTheme="minorEastAsia" w:cs="Calibri"/>
                <w:color w:val="000000"/>
                <w:szCs w:val="12"/>
                <w:lang w:eastAsia="en-AU"/>
              </w:rPr>
              <w:fldChar w:fldCharType="end"/>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"Poowong" </w:instrText>
            </w:r>
            <w:r w:rsidRPr="008A7CD3">
              <w:rPr>
                <w:rFonts w:eastAsiaTheme="minorEastAsia" w:cs="Calibri"/>
                <w:color w:val="000000"/>
                <w:szCs w:val="12"/>
                <w:lang w:eastAsia="en-AU"/>
              </w:rPr>
              <w:fldChar w:fldCharType="end"/>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"Loch" </w:instrText>
            </w:r>
            <w:r w:rsidRPr="008A7CD3">
              <w:rPr>
                <w:rFonts w:eastAsiaTheme="minorEastAsia" w:cs="Calibri"/>
                <w:color w:val="000000"/>
                <w:szCs w:val="12"/>
                <w:lang w:eastAsia="en-AU"/>
              </w:rPr>
              <w:fldChar w:fldCharType="end"/>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"Nyora"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7 533</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59</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61</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7 413</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Nyora duplicate transfer main (Nyora) </w:t>
            </w:r>
            <w:r w:rsidRPr="005A059C">
              <w:rPr>
                <w:rFonts w:eastAsiaTheme="minorEastAsia" w:cs="Calibri"/>
                <w:color w:val="000000"/>
                <w:szCs w:val="12"/>
                <w:vertAlign w:val="superscript"/>
                <w:lang w:eastAsia="en-AU"/>
              </w:rPr>
              <w:t>(h)</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"Nyora"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4</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4</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single" w:sz="6" w:space="0" w:color="auto"/>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Operational vehicles replacement (regional various)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single" w:sz="6" w:space="0" w:color="auto"/>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7 813</w:t>
            </w:r>
          </w:p>
        </w:tc>
        <w:tc>
          <w:tcPr>
            <w:tcW w:w="1111" w:type="dxa"/>
            <w:tcBorders>
              <w:top w:val="nil"/>
              <w:left w:val="nil"/>
              <w:bottom w:val="single" w:sz="6" w:space="0" w:color="auto"/>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431</w:t>
            </w:r>
          </w:p>
        </w:tc>
        <w:tc>
          <w:tcPr>
            <w:tcW w:w="992" w:type="dxa"/>
            <w:tcBorders>
              <w:top w:val="nil"/>
              <w:left w:val="nil"/>
              <w:bottom w:val="single" w:sz="6" w:space="0" w:color="auto"/>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665</w:t>
            </w:r>
          </w:p>
        </w:tc>
        <w:tc>
          <w:tcPr>
            <w:tcW w:w="992" w:type="dxa"/>
            <w:tcBorders>
              <w:top w:val="nil"/>
              <w:left w:val="nil"/>
              <w:bottom w:val="single" w:sz="6" w:space="0" w:color="auto"/>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6 717</w:t>
            </w:r>
          </w:p>
        </w:tc>
        <w:tc>
          <w:tcPr>
            <w:tcW w:w="964" w:type="dxa"/>
            <w:tcBorders>
              <w:top w:val="nil"/>
              <w:left w:val="nil"/>
              <w:bottom w:val="single" w:sz="6" w:space="0" w:color="auto"/>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single" w:sz="6" w:space="0" w:color="auto"/>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Plant and equipment replacement (regional various)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single" w:sz="6" w:space="0" w:color="auto"/>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2 946</w:t>
            </w:r>
          </w:p>
        </w:tc>
        <w:tc>
          <w:tcPr>
            <w:tcW w:w="1111" w:type="dxa"/>
            <w:tcBorders>
              <w:top w:val="single" w:sz="6" w:space="0" w:color="auto"/>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107</w:t>
            </w:r>
          </w:p>
        </w:tc>
        <w:tc>
          <w:tcPr>
            <w:tcW w:w="992" w:type="dxa"/>
            <w:tcBorders>
              <w:top w:val="single" w:sz="6" w:space="0" w:color="auto"/>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256</w:t>
            </w:r>
          </w:p>
        </w:tc>
        <w:tc>
          <w:tcPr>
            <w:tcW w:w="992" w:type="dxa"/>
            <w:tcBorders>
              <w:top w:val="single" w:sz="6" w:space="0" w:color="auto"/>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2 583</w:t>
            </w:r>
          </w:p>
        </w:tc>
        <w:tc>
          <w:tcPr>
            <w:tcW w:w="964" w:type="dxa"/>
            <w:tcBorders>
              <w:top w:val="single" w:sz="6" w:space="0" w:color="auto"/>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Poowong Loch Nyora additional connections and renewals </w:t>
            </w:r>
            <w:r w:rsidRPr="008A7CD3">
              <w:rPr>
                <w:rFonts w:eastAsiaTheme="minorEastAsia" w:cs="Calibri"/>
                <w:color w:val="000000"/>
                <w:szCs w:val="18"/>
                <w:lang w:eastAsia="en-AU"/>
              </w:rPr>
              <w:br/>
            </w:r>
            <w:r w:rsidRPr="005A059C">
              <w:rPr>
                <w:rFonts w:eastAsiaTheme="minorEastAsia" w:cs="Calibri"/>
                <w:color w:val="000000"/>
                <w:szCs w:val="18"/>
                <w:lang w:eastAsia="en-AU"/>
              </w:rPr>
              <w:t xml:space="preserve">(Poowong Loch, Nyora) </w:t>
            </w:r>
            <w:r w:rsidRPr="005A059C">
              <w:rPr>
                <w:rFonts w:eastAsiaTheme="minorEastAsia" w:cs="Calibri"/>
                <w:color w:val="000000"/>
                <w:szCs w:val="12"/>
                <w:vertAlign w:val="superscript"/>
                <w:lang w:eastAsia="en-AU"/>
              </w:rPr>
              <w:t>(a)</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"Poowong Loch" </w:instrText>
            </w:r>
            <w:r w:rsidRPr="008A7CD3">
              <w:rPr>
                <w:rFonts w:eastAsiaTheme="minorEastAsia" w:cs="Calibri"/>
                <w:color w:val="000000"/>
                <w:szCs w:val="12"/>
                <w:lang w:eastAsia="en-AU"/>
              </w:rPr>
              <w:fldChar w:fldCharType="end"/>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"Nyora"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1 766</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10</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179</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1 577</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Pump station upgrades </w:t>
            </w:r>
            <w:r w:rsidRPr="008A7CD3">
              <w:rPr>
                <w:rFonts w:eastAsiaTheme="minorEastAsia" w:cs="Calibri"/>
                <w:color w:val="000000"/>
                <w:szCs w:val="18"/>
                <w:lang w:eastAsia="en-AU"/>
              </w:rPr>
              <w:br/>
            </w:r>
            <w:r w:rsidRPr="005A059C">
              <w:rPr>
                <w:rFonts w:eastAsiaTheme="minorEastAsia" w:cs="Calibri"/>
                <w:color w:val="000000"/>
                <w:szCs w:val="18"/>
                <w:lang w:eastAsia="en-AU"/>
              </w:rPr>
              <w:t xml:space="preserve">(regional various)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10 250</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348</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1 381</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8 520</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Raw water pump station renewal (regional various) </w:t>
            </w:r>
            <w:r w:rsidRPr="005A059C">
              <w:rPr>
                <w:rFonts w:eastAsiaTheme="minorEastAsia" w:cs="Calibri"/>
                <w:color w:val="000000"/>
                <w:szCs w:val="12"/>
                <w:vertAlign w:val="superscript"/>
                <w:lang w:eastAsia="en-AU"/>
              </w:rPr>
              <w:t>(i)</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2 756</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207</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2 549</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68"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Raw water trunk main</w:t>
            </w:r>
            <w:r>
              <w:rPr>
                <w:rFonts w:eastAsiaTheme="minorEastAsia" w:cs="Calibri"/>
                <w:color w:val="000000"/>
                <w:szCs w:val="18"/>
                <w:lang w:eastAsia="en-AU"/>
              </w:rPr>
              <w:t xml:space="preserve"> </w:t>
            </w:r>
            <w:r w:rsidRPr="005A059C">
              <w:rPr>
                <w:rFonts w:eastAsiaTheme="minorEastAsia" w:cs="Calibri"/>
                <w:color w:val="000000"/>
                <w:szCs w:val="18"/>
                <w:lang w:eastAsia="en-AU"/>
              </w:rPr>
              <w:t>upgrades/</w:t>
            </w:r>
            <w:r>
              <w:rPr>
                <w:rFonts w:eastAsiaTheme="minorEastAsia" w:cs="Calibri"/>
                <w:color w:val="000000"/>
                <w:szCs w:val="18"/>
                <w:lang w:eastAsia="en-AU"/>
              </w:rPr>
              <w:t xml:space="preserve"> </w:t>
            </w:r>
            <w:r w:rsidRPr="005A059C">
              <w:rPr>
                <w:rFonts w:eastAsiaTheme="minorEastAsia" w:cs="Calibri"/>
                <w:color w:val="000000"/>
                <w:szCs w:val="18"/>
                <w:lang w:eastAsia="en-AU"/>
              </w:rPr>
              <w:t xml:space="preserve">duplications (regional various) </w:t>
            </w:r>
            <w:r w:rsidRPr="005A059C">
              <w:rPr>
                <w:rFonts w:eastAsiaTheme="minorEastAsia" w:cs="Calibri"/>
                <w:color w:val="000000"/>
                <w:szCs w:val="12"/>
                <w:vertAlign w:val="superscript"/>
                <w:lang w:eastAsia="en-AU"/>
              </w:rPr>
              <w:t>(j)</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6"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9</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9</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Replacement and rehabilitation of water mains (regional various) </w:t>
            </w:r>
            <w:r w:rsidRPr="005A059C">
              <w:rPr>
                <w:rFonts w:eastAsiaTheme="minorEastAsia" w:cs="Calibri"/>
                <w:color w:val="000000"/>
                <w:szCs w:val="12"/>
                <w:vertAlign w:val="superscript"/>
                <w:lang w:eastAsia="en-AU"/>
              </w:rPr>
              <w:t>(b)</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14 009</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293</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964</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12 752</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Reticulation sewer replacements/rehabilitation </w:t>
            </w:r>
            <w:r w:rsidRPr="008A7CD3">
              <w:rPr>
                <w:rFonts w:eastAsiaTheme="minorEastAsia" w:cs="Calibri"/>
                <w:color w:val="000000"/>
                <w:szCs w:val="18"/>
                <w:lang w:eastAsia="en-AU"/>
              </w:rPr>
              <w:br/>
            </w:r>
            <w:r w:rsidRPr="005A059C">
              <w:rPr>
                <w:rFonts w:eastAsiaTheme="minorEastAsia" w:cs="Calibri"/>
                <w:color w:val="000000"/>
                <w:szCs w:val="18"/>
                <w:lang w:eastAsia="en-AU"/>
              </w:rPr>
              <w:t xml:space="preserve">(regional various)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9 926</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741</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888</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8 297</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Reuse and outfall renewal </w:t>
            </w:r>
            <w:r w:rsidRPr="008A7CD3">
              <w:rPr>
                <w:rFonts w:eastAsiaTheme="minorEastAsia" w:cs="Calibri"/>
                <w:color w:val="000000"/>
                <w:szCs w:val="18"/>
                <w:lang w:eastAsia="en-AU"/>
              </w:rPr>
              <w:br/>
            </w:r>
            <w:r w:rsidRPr="005A059C">
              <w:rPr>
                <w:rFonts w:eastAsiaTheme="minorEastAsia" w:cs="Calibri"/>
                <w:color w:val="000000"/>
                <w:szCs w:val="18"/>
                <w:lang w:eastAsia="en-AU"/>
              </w:rPr>
              <w:t xml:space="preserve">(regional various) </w:t>
            </w:r>
            <w:r w:rsidRPr="005A059C">
              <w:rPr>
                <w:rFonts w:eastAsiaTheme="minorEastAsia" w:cs="Calibri"/>
                <w:color w:val="000000"/>
                <w:szCs w:val="12"/>
                <w:vertAlign w:val="superscript"/>
                <w:lang w:eastAsia="en-AU"/>
              </w:rPr>
              <w:t>(d)</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455</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41</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414</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3169" w:type="dxa"/>
            <w:gridSpan w:val="4"/>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Sewer rising main expansion (Wonthaggi)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"Wonthaggi" </w:instrText>
            </w:r>
            <w:r w:rsidRPr="008A7CD3">
              <w:rPr>
                <w:rFonts w:eastAsiaTheme="minorEastAsia" w:cs="Calibri"/>
                <w:color w:val="000000"/>
                <w:szCs w:val="12"/>
                <w:lang w:eastAsia="en-AU"/>
              </w:rPr>
              <w:fldChar w:fldCharType="end"/>
            </w:r>
          </w:p>
        </w:tc>
        <w:tc>
          <w:tcPr>
            <w:tcW w:w="545"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2 611</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2 611</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8"/>
                <w:lang w:eastAsia="en-AU"/>
              </w:rPr>
            </w:pPr>
            <w:r w:rsidRPr="005A059C">
              <w:rPr>
                <w:rFonts w:eastAsiaTheme="minorEastAsia" w:cs="Calibri"/>
                <w:color w:val="000000"/>
                <w:szCs w:val="18"/>
                <w:lang w:eastAsia="en-AU"/>
              </w:rPr>
              <w:t xml:space="preserve">Sewer rising main renewal </w:t>
            </w:r>
            <w:r w:rsidRPr="008A7CD3">
              <w:rPr>
                <w:rFonts w:eastAsiaTheme="minorEastAsia" w:cs="Calibri"/>
                <w:color w:val="000000"/>
                <w:szCs w:val="18"/>
                <w:lang w:eastAsia="en-AU"/>
              </w:rPr>
              <w:br/>
            </w:r>
            <w:r w:rsidRPr="005A059C">
              <w:rPr>
                <w:rFonts w:eastAsiaTheme="minorEastAsia" w:cs="Calibri"/>
                <w:color w:val="000000"/>
                <w:szCs w:val="18"/>
                <w:lang w:eastAsia="en-AU"/>
              </w:rPr>
              <w:t xml:space="preserve">(regional various) </w:t>
            </w:r>
            <w:r w:rsidRPr="008A7CD3">
              <w:rPr>
                <w:rFonts w:eastAsiaTheme="minorEastAsia" w:cs="Calibri"/>
                <w:color w:val="000000"/>
                <w:szCs w:val="18"/>
                <w:lang w:eastAsia="en-AU"/>
              </w:rPr>
              <w:fldChar w:fldCharType="begin"/>
            </w:r>
            <w:r w:rsidRPr="008A7CD3">
              <w:rPr>
                <w:rFonts w:eastAsiaTheme="minorEastAsia" w:cs="Calibri"/>
                <w:color w:val="000000"/>
                <w:szCs w:val="18"/>
                <w:lang w:eastAsia="en-AU"/>
              </w:rPr>
              <w:instrText xml:space="preserve"> XE "Regional:Various" </w:instrText>
            </w:r>
            <w:r w:rsidRPr="008A7CD3">
              <w:rPr>
                <w:rFonts w:eastAsiaTheme="minorEastAsia" w:cs="Calibri"/>
                <w:color w:val="000000"/>
                <w:szCs w:val="18"/>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1 216</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51</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1 165</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Sewer sidelines renewal </w:t>
            </w:r>
            <w:r w:rsidRPr="008A7CD3">
              <w:rPr>
                <w:rFonts w:eastAsiaTheme="minorEastAsia" w:cs="Calibri"/>
                <w:color w:val="000000"/>
                <w:szCs w:val="18"/>
                <w:lang w:eastAsia="en-AU"/>
              </w:rPr>
              <w:br/>
            </w:r>
            <w:r w:rsidRPr="005A059C">
              <w:rPr>
                <w:rFonts w:eastAsiaTheme="minorEastAsia" w:cs="Calibri"/>
                <w:color w:val="000000"/>
                <w:szCs w:val="18"/>
                <w:lang w:eastAsia="en-AU"/>
              </w:rPr>
              <w:t xml:space="preserve">(regional various)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2 392</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73</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51</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2 268</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Sewer system renewal expansion (regional various)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2 319</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2 319</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South Gippsland Water facilities renewal (regional various) </w:t>
            </w:r>
            <w:r w:rsidRPr="005A059C">
              <w:rPr>
                <w:rFonts w:eastAsiaTheme="minorEastAsia" w:cs="Calibri"/>
                <w:color w:val="000000"/>
                <w:szCs w:val="12"/>
                <w:vertAlign w:val="superscript"/>
                <w:lang w:eastAsia="en-AU"/>
              </w:rPr>
              <w:t>(k)</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4 831</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230</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332</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4 269</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 xml:space="preserve">qtr 4 </w:t>
            </w:r>
            <w:r w:rsidRPr="008A7CD3">
              <w:rPr>
                <w:rFonts w:eastAsiaTheme="minorEastAsia" w:cs="Calibri"/>
                <w:color w:val="000000"/>
                <w:szCs w:val="18"/>
                <w:lang w:eastAsia="en-AU"/>
              </w:rPr>
              <w:br/>
            </w:r>
            <w:r w:rsidRPr="005A059C">
              <w:rPr>
                <w:rFonts w:eastAsiaTheme="minorEastAsia" w:cs="Calibri"/>
                <w:color w:val="000000"/>
                <w:szCs w:val="18"/>
                <w:lang w:eastAsia="en-AU"/>
              </w:rPr>
              <w:t>2020-21</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Trunk main upgrades/duplications (regional various) </w:t>
            </w:r>
            <w:r w:rsidRPr="005A059C">
              <w:rPr>
                <w:rFonts w:eastAsiaTheme="minorEastAsia" w:cs="Calibri"/>
                <w:color w:val="000000"/>
                <w:szCs w:val="12"/>
                <w:vertAlign w:val="superscript"/>
                <w:lang w:eastAsia="en-AU"/>
              </w:rPr>
              <w:t>(d)</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5 462</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38</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5 423</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54" w:type="dxa"/>
            <w:gridSpan w:val="2"/>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Venus Bay outfall renewal (Venus Bay)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"Venus Bay" </w:instrText>
            </w:r>
            <w:r w:rsidRPr="008A7CD3">
              <w:rPr>
                <w:rFonts w:eastAsiaTheme="minorEastAsia" w:cs="Calibri"/>
                <w:color w:val="000000"/>
                <w:szCs w:val="12"/>
                <w:lang w:eastAsia="en-AU"/>
              </w:rPr>
              <w:fldChar w:fldCharType="end"/>
            </w:r>
          </w:p>
        </w:tc>
        <w:tc>
          <w:tcPr>
            <w:tcW w:w="760" w:type="dxa"/>
            <w:gridSpan w:val="3"/>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5 895</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5 895</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54" w:type="dxa"/>
            <w:gridSpan w:val="2"/>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Venus Bay outfall upgrade (Venus Bay)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"Venus Bay" </w:instrText>
            </w:r>
            <w:r w:rsidRPr="008A7CD3">
              <w:rPr>
                <w:rFonts w:eastAsiaTheme="minorEastAsia" w:cs="Calibri"/>
                <w:color w:val="000000"/>
                <w:szCs w:val="12"/>
                <w:lang w:eastAsia="en-AU"/>
              </w:rPr>
              <w:fldChar w:fldCharType="end"/>
            </w:r>
          </w:p>
        </w:tc>
        <w:tc>
          <w:tcPr>
            <w:tcW w:w="760" w:type="dxa"/>
            <w:gridSpan w:val="3"/>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3 052</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51</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3 000</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Waste water treatment plants renewal upgrade and expansion </w:t>
            </w:r>
            <w:r w:rsidRPr="008A7CD3">
              <w:rPr>
                <w:rFonts w:eastAsiaTheme="minorEastAsia" w:cs="Calibri"/>
                <w:color w:val="000000"/>
                <w:szCs w:val="18"/>
                <w:lang w:eastAsia="en-AU"/>
              </w:rPr>
              <w:br/>
            </w:r>
            <w:r w:rsidRPr="005A059C">
              <w:rPr>
                <w:rFonts w:eastAsiaTheme="minorEastAsia" w:cs="Calibri"/>
                <w:color w:val="000000"/>
                <w:szCs w:val="18"/>
                <w:lang w:eastAsia="en-AU"/>
              </w:rPr>
              <w:t xml:space="preserve">(regional various) </w:t>
            </w:r>
            <w:r w:rsidRPr="005A059C">
              <w:rPr>
                <w:rFonts w:eastAsiaTheme="minorEastAsia" w:cs="Calibri"/>
                <w:color w:val="000000"/>
                <w:szCs w:val="12"/>
                <w:vertAlign w:val="superscript"/>
                <w:lang w:eastAsia="en-AU"/>
              </w:rPr>
              <w:t>(k)</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11 608</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7</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153</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11 448</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Water meters (regional various) </w:t>
            </w:r>
            <w:r w:rsidRPr="005A059C">
              <w:rPr>
                <w:rFonts w:eastAsiaTheme="minorEastAsia" w:cs="Calibri"/>
                <w:color w:val="000000"/>
                <w:szCs w:val="12"/>
                <w:vertAlign w:val="superscript"/>
                <w:lang w:eastAsia="en-AU"/>
              </w:rPr>
              <w:t>(c)</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1 804</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158</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185</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1 461</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Water treatment plant augmentation and upgrade (regional various) </w:t>
            </w:r>
            <w:r w:rsidRPr="005A059C">
              <w:rPr>
                <w:rFonts w:eastAsiaTheme="minorEastAsia" w:cs="Calibri"/>
                <w:color w:val="000000"/>
                <w:szCs w:val="12"/>
                <w:vertAlign w:val="superscript"/>
                <w:lang w:eastAsia="en-AU"/>
              </w:rPr>
              <w:t>(k)</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479</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1</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478</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Water treatment plants renewal upgrade expansion (regional various) </w:t>
            </w:r>
            <w:r w:rsidRPr="005A059C">
              <w:rPr>
                <w:rFonts w:eastAsiaTheme="minorEastAsia" w:cs="Calibri"/>
                <w:color w:val="000000"/>
                <w:szCs w:val="12"/>
                <w:vertAlign w:val="superscript"/>
                <w:lang w:eastAsia="en-AU"/>
              </w:rPr>
              <w:t>(k)</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"Regional:Various" </w:instrText>
            </w:r>
            <w:r w:rsidRPr="008A7CD3">
              <w:rPr>
                <w:rFonts w:eastAsiaTheme="minorEastAsia" w:cs="Calibri"/>
                <w:color w:val="000000"/>
                <w:szCs w:val="12"/>
                <w:lang w:eastAsia="en-AU"/>
              </w:rPr>
              <w:fldChar w:fldCharType="end"/>
            </w:r>
          </w:p>
        </w:tc>
        <w:tc>
          <w:tcPr>
            <w:tcW w:w="743" w:type="dxa"/>
            <w:gridSpan w:val="2"/>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31 690</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924</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1 684</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29 082</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Wonthaggi sewer system upgrades (Wonthaggi) </w:t>
            </w:r>
            <w:r w:rsidRPr="005A059C">
              <w:rPr>
                <w:rFonts w:eastAsiaTheme="minorEastAsia" w:cs="Calibri"/>
                <w:color w:val="000000"/>
                <w:szCs w:val="12"/>
                <w:vertAlign w:val="superscript"/>
                <w:lang w:eastAsia="en-AU"/>
              </w:rPr>
              <w:t>(l)</w:t>
            </w:r>
            <w:r w:rsidRPr="008A7CD3">
              <w:rPr>
                <w:rFonts w:eastAsiaTheme="minorEastAsia" w:cs="Calibri"/>
                <w:color w:val="000000"/>
                <w:szCs w:val="12"/>
                <w:lang w:eastAsia="en-AU"/>
              </w:rPr>
              <w:fldChar w:fldCharType="begin"/>
            </w:r>
            <w:r w:rsidRPr="008A7CD3">
              <w:rPr>
                <w:rFonts w:eastAsiaTheme="minorEastAsia" w:cs="Calibri"/>
                <w:color w:val="000000"/>
                <w:szCs w:val="12"/>
                <w:lang w:eastAsia="en-AU"/>
              </w:rPr>
              <w:instrText xml:space="preserve"> XE "Wonthaggi" </w:instrText>
            </w:r>
            <w:r w:rsidRPr="008A7CD3">
              <w:rPr>
                <w:rFonts w:eastAsiaTheme="minorEastAsia" w:cs="Calibri"/>
                <w:color w:val="000000"/>
                <w:szCs w:val="12"/>
                <w:lang w:eastAsia="en-AU"/>
              </w:rPr>
              <w:fldChar w:fldCharType="end"/>
            </w:r>
          </w:p>
        </w:tc>
        <w:tc>
          <w:tcPr>
            <w:tcW w:w="913" w:type="dxa"/>
            <w:gridSpan w:val="4"/>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13 141</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3 123</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940</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9 078</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ongoing</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5A059C" w:rsidRDefault="003007B7" w:rsidP="00194754">
            <w:pPr>
              <w:keepLines w:val="0"/>
              <w:autoSpaceDE w:val="0"/>
              <w:autoSpaceDN w:val="0"/>
              <w:adjustRightInd w:val="0"/>
              <w:rPr>
                <w:rFonts w:eastAsiaTheme="minorEastAsia" w:cs="Calibri"/>
                <w:color w:val="000000"/>
                <w:szCs w:val="12"/>
                <w:lang w:eastAsia="en-AU"/>
              </w:rPr>
            </w:pPr>
            <w:r w:rsidRPr="005A059C">
              <w:rPr>
                <w:rFonts w:eastAsiaTheme="minorEastAsia" w:cs="Calibri"/>
                <w:color w:val="000000"/>
                <w:szCs w:val="18"/>
                <w:lang w:eastAsia="en-AU"/>
              </w:rPr>
              <w:t xml:space="preserve">All remaining projects with a TEI less than $1 million </w:t>
            </w:r>
            <w:r w:rsidRPr="005A059C">
              <w:rPr>
                <w:rFonts w:eastAsiaTheme="minorEastAsia" w:cs="Calibri"/>
                <w:color w:val="000000"/>
                <w:szCs w:val="12"/>
                <w:vertAlign w:val="superscript"/>
                <w:lang w:eastAsia="en-AU"/>
              </w:rPr>
              <w:t>(m)</w:t>
            </w:r>
          </w:p>
        </w:tc>
        <w:tc>
          <w:tcPr>
            <w:tcW w:w="913" w:type="dxa"/>
            <w:gridSpan w:val="4"/>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12 448</w:t>
            </w:r>
          </w:p>
        </w:tc>
        <w:tc>
          <w:tcPr>
            <w:tcW w:w="1111"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2 636</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2 309</w:t>
            </w:r>
          </w:p>
        </w:tc>
        <w:tc>
          <w:tcPr>
            <w:tcW w:w="992"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A7CD3">
              <w:rPr>
                <w:rFonts w:eastAsiaTheme="minorEastAsia" w:cs="Calibri"/>
                <w:color w:val="000000"/>
                <w:szCs w:val="18"/>
                <w:lang w:eastAsia="en-AU"/>
              </w:rPr>
              <w:t>7 503</w:t>
            </w:r>
          </w:p>
        </w:tc>
        <w:tc>
          <w:tcPr>
            <w:tcW w:w="964" w:type="dxa"/>
            <w:tcBorders>
              <w:top w:val="nil"/>
              <w:left w:val="nil"/>
              <w:bottom w:val="nil"/>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059C">
              <w:rPr>
                <w:rFonts w:eastAsiaTheme="minorEastAsia" w:cs="Calibri"/>
                <w:color w:val="000000"/>
                <w:szCs w:val="18"/>
                <w:lang w:eastAsia="en-AU"/>
              </w:rPr>
              <w:t>various</w:t>
            </w:r>
          </w:p>
        </w:tc>
      </w:tr>
      <w:tr w:rsidR="003007B7" w:rsidRPr="008A7CD3"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5A059C" w:rsidRDefault="003007B7" w:rsidP="00194754">
            <w:pPr>
              <w:keepLines w:val="0"/>
              <w:autoSpaceDE w:val="0"/>
              <w:autoSpaceDN w:val="0"/>
              <w:adjustRightInd w:val="0"/>
              <w:rPr>
                <w:rFonts w:eastAsiaTheme="minorEastAsia" w:cs="Calibri"/>
                <w:b/>
                <w:bCs/>
                <w:color w:val="000000"/>
                <w:szCs w:val="18"/>
                <w:lang w:eastAsia="en-AU"/>
              </w:rPr>
            </w:pPr>
            <w:r w:rsidRPr="005A059C">
              <w:rPr>
                <w:rFonts w:eastAsiaTheme="minorEastAsia" w:cs="Calibri"/>
                <w:b/>
                <w:bCs/>
                <w:color w:val="000000"/>
                <w:szCs w:val="18"/>
                <w:lang w:eastAsia="en-AU"/>
              </w:rPr>
              <w:t>Total existing projects</w:t>
            </w:r>
          </w:p>
        </w:tc>
        <w:tc>
          <w:tcPr>
            <w:tcW w:w="913" w:type="dxa"/>
            <w:gridSpan w:val="4"/>
            <w:tcBorders>
              <w:top w:val="single" w:sz="6" w:space="0" w:color="000000"/>
              <w:left w:val="nil"/>
              <w:bottom w:val="single" w:sz="6" w:space="0" w:color="000000"/>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A7CD3">
              <w:rPr>
                <w:rFonts w:eastAsiaTheme="minorEastAsia" w:cs="Calibri"/>
                <w:b/>
                <w:bCs/>
                <w:color w:val="000000"/>
                <w:szCs w:val="18"/>
                <w:lang w:eastAsia="en-AU"/>
              </w:rPr>
              <w:t>251 141</w:t>
            </w:r>
          </w:p>
        </w:tc>
        <w:tc>
          <w:tcPr>
            <w:tcW w:w="1111" w:type="dxa"/>
            <w:tcBorders>
              <w:top w:val="single" w:sz="6" w:space="0" w:color="000000"/>
              <w:left w:val="nil"/>
              <w:bottom w:val="single" w:sz="6" w:space="0" w:color="000000"/>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A7CD3">
              <w:rPr>
                <w:rFonts w:eastAsiaTheme="minorEastAsia" w:cs="Calibri"/>
                <w:b/>
                <w:bCs/>
                <w:color w:val="000000"/>
                <w:szCs w:val="18"/>
                <w:lang w:eastAsia="en-AU"/>
              </w:rPr>
              <w:t>45 195</w:t>
            </w:r>
          </w:p>
        </w:tc>
        <w:tc>
          <w:tcPr>
            <w:tcW w:w="992" w:type="dxa"/>
            <w:tcBorders>
              <w:top w:val="single" w:sz="6" w:space="0" w:color="000000"/>
              <w:left w:val="nil"/>
              <w:bottom w:val="single" w:sz="6" w:space="0" w:color="000000"/>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A7CD3">
              <w:rPr>
                <w:rFonts w:eastAsiaTheme="minorEastAsia" w:cs="Calibri"/>
                <w:b/>
                <w:bCs/>
                <w:color w:val="000000"/>
                <w:szCs w:val="18"/>
                <w:lang w:eastAsia="en-AU"/>
              </w:rPr>
              <w:t>19 976</w:t>
            </w:r>
          </w:p>
        </w:tc>
        <w:tc>
          <w:tcPr>
            <w:tcW w:w="992" w:type="dxa"/>
            <w:tcBorders>
              <w:top w:val="single" w:sz="6" w:space="0" w:color="000000"/>
              <w:left w:val="nil"/>
              <w:bottom w:val="single" w:sz="6" w:space="0" w:color="000000"/>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A7CD3">
              <w:rPr>
                <w:rFonts w:eastAsiaTheme="minorEastAsia" w:cs="Calibri"/>
                <w:b/>
                <w:bCs/>
                <w:color w:val="000000"/>
                <w:szCs w:val="18"/>
                <w:lang w:eastAsia="en-AU"/>
              </w:rPr>
              <w:t>185 970</w:t>
            </w:r>
          </w:p>
        </w:tc>
        <w:tc>
          <w:tcPr>
            <w:tcW w:w="964" w:type="dxa"/>
            <w:tcBorders>
              <w:top w:val="single" w:sz="6" w:space="0" w:color="000000"/>
              <w:left w:val="nil"/>
              <w:bottom w:val="single" w:sz="6" w:space="0" w:color="000000"/>
              <w:right w:val="nil"/>
            </w:tcBorders>
          </w:tcPr>
          <w:p w:rsidR="003007B7" w:rsidRPr="005A059C"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059C">
              <w:rPr>
                <w:rFonts w:eastAsiaTheme="minorEastAsia" w:cs="Calibri"/>
                <w:color w:val="000000"/>
                <w:lang w:eastAsia="en-AU"/>
              </w:rPr>
              <w:t xml:space="preserve"> </w:t>
            </w:r>
          </w:p>
        </w:tc>
      </w:tr>
      <w:tr w:rsidR="003007B7" w:rsidRPr="008A7CD3"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3007B7" w:rsidRPr="005A059C" w:rsidRDefault="003007B7" w:rsidP="00194754">
            <w:pPr>
              <w:keepLines w:val="0"/>
              <w:autoSpaceDE w:val="0"/>
              <w:autoSpaceDN w:val="0"/>
              <w:adjustRightInd w:val="0"/>
              <w:rPr>
                <w:rFonts w:eastAsiaTheme="minorEastAsia" w:cs="Calibri"/>
                <w:bCs/>
                <w:color w:val="000000"/>
                <w:szCs w:val="18"/>
                <w:lang w:eastAsia="en-AU"/>
              </w:rPr>
            </w:pPr>
            <w:r w:rsidRPr="005A059C">
              <w:rPr>
                <w:rFonts w:eastAsiaTheme="minorEastAsia" w:cs="Calibri"/>
                <w:bCs/>
                <w:color w:val="000000"/>
                <w:szCs w:val="18"/>
                <w:lang w:eastAsia="en-AU"/>
              </w:rPr>
              <w:t>Total South Gippsland Region Water Corporation projects</w:t>
            </w:r>
          </w:p>
        </w:tc>
        <w:tc>
          <w:tcPr>
            <w:tcW w:w="913" w:type="dxa"/>
            <w:gridSpan w:val="4"/>
            <w:tcBorders>
              <w:top w:val="single" w:sz="6" w:space="0" w:color="000000"/>
              <w:bottom w:val="single" w:sz="12" w:space="0" w:color="000000"/>
            </w:tcBorders>
          </w:tcPr>
          <w:p w:rsidR="003007B7" w:rsidRPr="005A059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A7CD3">
              <w:rPr>
                <w:rFonts w:eastAsiaTheme="minorEastAsia" w:cs="Calibri"/>
                <w:bCs/>
                <w:color w:val="000000"/>
                <w:szCs w:val="18"/>
                <w:lang w:eastAsia="en-AU"/>
              </w:rPr>
              <w:t>263 228</w:t>
            </w:r>
          </w:p>
        </w:tc>
        <w:tc>
          <w:tcPr>
            <w:tcW w:w="1111" w:type="dxa"/>
            <w:tcBorders>
              <w:top w:val="single" w:sz="6" w:space="0" w:color="000000"/>
              <w:bottom w:val="single" w:sz="12" w:space="0" w:color="000000"/>
            </w:tcBorders>
          </w:tcPr>
          <w:p w:rsidR="003007B7" w:rsidRPr="005A059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A7CD3">
              <w:rPr>
                <w:rFonts w:eastAsiaTheme="minorEastAsia" w:cs="Calibri"/>
                <w:bCs/>
                <w:color w:val="000000"/>
                <w:szCs w:val="18"/>
                <w:lang w:eastAsia="en-AU"/>
              </w:rPr>
              <w:t>45 195</w:t>
            </w:r>
          </w:p>
        </w:tc>
        <w:tc>
          <w:tcPr>
            <w:tcW w:w="992" w:type="dxa"/>
            <w:tcBorders>
              <w:top w:val="single" w:sz="6" w:space="0" w:color="000000"/>
              <w:bottom w:val="single" w:sz="12" w:space="0" w:color="000000"/>
            </w:tcBorders>
          </w:tcPr>
          <w:p w:rsidR="003007B7" w:rsidRPr="005A059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A7CD3">
              <w:rPr>
                <w:rFonts w:eastAsiaTheme="minorEastAsia" w:cs="Calibri"/>
                <w:bCs/>
                <w:color w:val="000000"/>
                <w:szCs w:val="18"/>
                <w:lang w:eastAsia="en-AU"/>
              </w:rPr>
              <w:t>20 421</w:t>
            </w:r>
          </w:p>
        </w:tc>
        <w:tc>
          <w:tcPr>
            <w:tcW w:w="992" w:type="dxa"/>
            <w:tcBorders>
              <w:top w:val="single" w:sz="6" w:space="0" w:color="000000"/>
              <w:bottom w:val="single" w:sz="12" w:space="0" w:color="000000"/>
            </w:tcBorders>
          </w:tcPr>
          <w:p w:rsidR="003007B7" w:rsidRPr="005A059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A7CD3">
              <w:rPr>
                <w:rFonts w:eastAsiaTheme="minorEastAsia" w:cs="Calibri"/>
                <w:bCs/>
                <w:color w:val="000000"/>
                <w:szCs w:val="18"/>
                <w:lang w:eastAsia="en-AU"/>
              </w:rPr>
              <w:t>197 611</w:t>
            </w:r>
          </w:p>
        </w:tc>
        <w:tc>
          <w:tcPr>
            <w:tcW w:w="964" w:type="dxa"/>
            <w:tcBorders>
              <w:top w:val="single" w:sz="6" w:space="0" w:color="000000"/>
              <w:bottom w:val="single" w:sz="12" w:space="0" w:color="000000"/>
            </w:tcBorders>
          </w:tcPr>
          <w:p w:rsidR="003007B7" w:rsidRPr="005A059C"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059C">
              <w:rPr>
                <w:rFonts w:eastAsiaTheme="minorEastAsia" w:cs="Calibri"/>
                <w:color w:val="000000"/>
                <w:lang w:eastAsia="en-AU"/>
              </w:rPr>
              <w:t xml:space="preserve"> </w:t>
            </w:r>
          </w:p>
        </w:tc>
      </w:tr>
    </w:tbl>
    <w:p w:rsidR="003007B7" w:rsidRDefault="003007B7" w:rsidP="00194754">
      <w:pPr>
        <w:pStyle w:val="Source"/>
      </w:pPr>
      <w:r w:rsidRPr="00970412">
        <w:t>Source: South Gippsla</w:t>
      </w:r>
      <w:r>
        <w:t>nd Region Water Corporation</w:t>
      </w:r>
    </w:p>
    <w:p w:rsidR="003007B7" w:rsidRDefault="003007B7" w:rsidP="00194754">
      <w:pPr>
        <w:pStyle w:val="Note"/>
      </w:pPr>
      <w:r>
        <w:t xml:space="preserve">Notes: </w:t>
      </w:r>
    </w:p>
    <w:p w:rsidR="003007B7" w:rsidRDefault="003007B7" w:rsidP="00194754">
      <w:pPr>
        <w:pStyle w:val="Note"/>
      </w:pPr>
      <w:r>
        <w:t>(a)</w:t>
      </w:r>
      <w:r>
        <w:tab/>
        <w:t xml:space="preserve">Project was approved following the </w:t>
      </w:r>
      <w:r w:rsidRPr="00644003">
        <w:rPr>
          <w:i w:val="0"/>
        </w:rPr>
        <w:t>2017-18 Budget</w:t>
      </w:r>
      <w:r>
        <w:t xml:space="preserve"> process, and therefore did not appear in the </w:t>
      </w:r>
      <w:r w:rsidRPr="00E35BE8">
        <w:rPr>
          <w:i w:val="0"/>
        </w:rPr>
        <w:t>2017-18 Budget Paper No. 4</w:t>
      </w:r>
      <w:r>
        <w:t>.</w:t>
      </w:r>
    </w:p>
    <w:p w:rsidR="003007B7" w:rsidRDefault="003007B7" w:rsidP="00194754">
      <w:pPr>
        <w:pStyle w:val="Note"/>
      </w:pPr>
      <w:r>
        <w:t>(b)</w:t>
      </w:r>
      <w:r>
        <w:tab/>
        <w:t>Increase in project TEI due to an expanded project scope.</w:t>
      </w:r>
    </w:p>
    <w:p w:rsidR="003007B7" w:rsidRDefault="003007B7" w:rsidP="00194754">
      <w:pPr>
        <w:pStyle w:val="Note"/>
      </w:pPr>
      <w:r>
        <w:t>(c)</w:t>
      </w:r>
      <w:r>
        <w:tab/>
        <w:t>Increase in project TEI due to revised project cost estimate.</w:t>
      </w:r>
    </w:p>
    <w:p w:rsidR="003007B7" w:rsidRDefault="003007B7" w:rsidP="00194754">
      <w:pPr>
        <w:pStyle w:val="Note"/>
      </w:pPr>
      <w:r>
        <w:t>(d)</w:t>
      </w:r>
      <w:r>
        <w:tab/>
        <w:t>Decrease in project TEI due to revised project cost estimate.</w:t>
      </w:r>
    </w:p>
    <w:p w:rsidR="003007B7" w:rsidRDefault="003007B7" w:rsidP="00194754">
      <w:pPr>
        <w:pStyle w:val="Note"/>
      </w:pPr>
      <w:r>
        <w:t>Notes (continued):</w:t>
      </w:r>
    </w:p>
    <w:p w:rsidR="003007B7" w:rsidRDefault="003007B7" w:rsidP="00194754">
      <w:pPr>
        <w:pStyle w:val="Note"/>
      </w:pPr>
      <w:r>
        <w:t>(e)</w:t>
      </w:r>
      <w:r>
        <w:tab/>
        <w:t>Realignment of sewer system upgrade budget between the locations from last year.</w:t>
      </w:r>
    </w:p>
    <w:p w:rsidR="003007B7" w:rsidRDefault="003007B7" w:rsidP="00194754">
      <w:pPr>
        <w:pStyle w:val="Note"/>
      </w:pPr>
      <w:r>
        <w:t>(f)</w:t>
      </w:r>
      <w:r>
        <w:tab/>
        <w:t>Renamed from Irrigation systems renewal (regional various) and Outfall pipelines renewal (regional various) from last year. Increase in project TEI due to revised project cost estimate.</w:t>
      </w:r>
    </w:p>
    <w:p w:rsidR="003007B7" w:rsidRDefault="003007B7" w:rsidP="00194754">
      <w:pPr>
        <w:pStyle w:val="Note"/>
      </w:pPr>
      <w:r>
        <w:t>(g)</w:t>
      </w:r>
      <w:r>
        <w:tab/>
        <w:t>Korumburra treated water main has been consolidated with Northern towns project. Decrease in project TEI due to revised project cost estimate.</w:t>
      </w:r>
    </w:p>
    <w:p w:rsidR="003007B7" w:rsidRDefault="003007B7" w:rsidP="00194754">
      <w:pPr>
        <w:pStyle w:val="Note"/>
      </w:pPr>
      <w:r>
        <w:t>(h)</w:t>
      </w:r>
      <w:r>
        <w:tab/>
        <w:t>Nyora project has been deferred to 2030-31 resulting in a decrease in project TEI from last year.</w:t>
      </w:r>
    </w:p>
    <w:p w:rsidR="003007B7" w:rsidRDefault="003007B7" w:rsidP="00194754">
      <w:pPr>
        <w:pStyle w:val="Note"/>
      </w:pPr>
      <w:r>
        <w:t>(i)</w:t>
      </w:r>
      <w:r>
        <w:tab/>
        <w:t>Dumbalk major renewal item (Dumbalk) project from last year has been aggregated with Raw water pump station renewal project. Increase in project TEI due to revised project cost estimate.</w:t>
      </w:r>
    </w:p>
    <w:p w:rsidR="003007B7" w:rsidRDefault="003007B7" w:rsidP="00194754">
      <w:pPr>
        <w:pStyle w:val="Note"/>
      </w:pPr>
      <w:r>
        <w:t>(j)</w:t>
      </w:r>
      <w:r>
        <w:tab/>
        <w:t>Renamed from Raw Water Trunk Main from last year. Project deferred to 2028-29 resulting in decrease in project TEI from last year.</w:t>
      </w:r>
    </w:p>
    <w:p w:rsidR="003007B7" w:rsidRDefault="003007B7" w:rsidP="00194754">
      <w:pPr>
        <w:pStyle w:val="Note"/>
      </w:pPr>
      <w:r>
        <w:t>(k)</w:t>
      </w:r>
      <w:r>
        <w:tab/>
        <w:t>Consolidation of Water treatment plant asset renewal allocation (regional various), Water treatment plants renewal upgrade expansion (regional various) and part of Operations systems improvements water (regional various) from last year. Rebalancing of budget between water treatment plant augmentation and renewal upgrade.</w:t>
      </w:r>
    </w:p>
    <w:p w:rsidR="003007B7" w:rsidRDefault="003007B7" w:rsidP="00194754">
      <w:pPr>
        <w:pStyle w:val="Note"/>
      </w:pPr>
      <w:r>
        <w:t>(l)</w:t>
      </w:r>
      <w:r>
        <w:tab/>
        <w:t>Realignment of sewer system upgrade has resulted in a revised budget for these works. The Wonthaggi water mains expansion project has been cancelled since the 2017-18 State Budget process.</w:t>
      </w:r>
    </w:p>
    <w:p w:rsidR="003007B7" w:rsidRDefault="003007B7" w:rsidP="00194754">
      <w:pPr>
        <w:pStyle w:val="Note"/>
      </w:pPr>
      <w:r>
        <w:t>(m)</w:t>
      </w:r>
      <w:r>
        <w:tab/>
        <w:t>This balance includes Reuse pipelines renewal (regional various), Reuse pump station renewal (regional various) and ‘Reuse storages renewal (regional various), as the values of these project’s TEIs have been revised to below $1 million.</w:t>
      </w:r>
    </w:p>
    <w:p w:rsidR="003007B7" w:rsidRDefault="003007B7" w:rsidP="00194754"/>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395"/>
        <w:gridCol w:w="1124"/>
        <w:gridCol w:w="1124"/>
        <w:gridCol w:w="1124"/>
      </w:tblGrid>
      <w:tr w:rsidR="003007B7" w:rsidRPr="00FD6E50"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FD6E50" w:rsidRDefault="003007B7" w:rsidP="00194754">
            <w:pPr>
              <w:autoSpaceDE w:val="0"/>
              <w:autoSpaceDN w:val="0"/>
              <w:adjustRightInd w:val="0"/>
              <w:ind w:left="0" w:firstLine="0"/>
              <w:rPr>
                <w:rFonts w:eastAsiaTheme="minorEastAsia" w:cs="Calibri"/>
                <w:iCs/>
                <w:color w:val="FFFFFF"/>
                <w:szCs w:val="18"/>
                <w:lang w:eastAsia="en-AU"/>
              </w:rPr>
            </w:pPr>
            <w:r w:rsidRPr="00FD6E50">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FD6E50">
              <w:rPr>
                <w:rFonts w:eastAsiaTheme="minorEastAsia" w:cs="Calibri"/>
                <w:iCs/>
                <w:color w:val="FFFFFF"/>
                <w:szCs w:val="18"/>
                <w:lang w:eastAsia="en-AU"/>
              </w:rPr>
              <w:t>and before 30 June 2018</w:t>
            </w:r>
          </w:p>
        </w:tc>
        <w:tc>
          <w:tcPr>
            <w:tcW w:w="1124" w:type="dxa"/>
            <w:tcBorders>
              <w:top w:val="nil"/>
              <w:left w:val="nil"/>
              <w:bottom w:val="nil"/>
              <w:right w:val="nil"/>
            </w:tcBorders>
            <w:shd w:val="solid" w:color="000000" w:fill="FFFFFF"/>
          </w:tcPr>
          <w:p w:rsidR="003007B7" w:rsidRPr="00FD6E5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D6E50">
              <w:rPr>
                <w:rFonts w:eastAsiaTheme="minorEastAsia" w:cs="Calibri"/>
                <w:iCs/>
                <w:color w:val="FFFFFF"/>
                <w:szCs w:val="18"/>
                <w:lang w:eastAsia="en-AU"/>
              </w:rPr>
              <w:t>Total estimated investment</w:t>
            </w:r>
          </w:p>
        </w:tc>
        <w:tc>
          <w:tcPr>
            <w:tcW w:w="1124" w:type="dxa"/>
            <w:tcBorders>
              <w:top w:val="nil"/>
              <w:left w:val="nil"/>
              <w:bottom w:val="nil"/>
              <w:right w:val="nil"/>
            </w:tcBorders>
            <w:shd w:val="solid" w:color="000000" w:fill="FFFFFF"/>
          </w:tcPr>
          <w:p w:rsidR="003007B7" w:rsidRPr="00FD6E5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D6E50">
              <w:rPr>
                <w:rFonts w:eastAsiaTheme="minorEastAsia" w:cs="Calibri"/>
                <w:iCs/>
                <w:color w:val="FFFFFF"/>
                <w:szCs w:val="18"/>
                <w:lang w:eastAsia="en-AU"/>
              </w:rPr>
              <w:t>Estimated expenditure to 30.06.2018</w:t>
            </w:r>
          </w:p>
        </w:tc>
        <w:tc>
          <w:tcPr>
            <w:tcW w:w="1124" w:type="dxa"/>
            <w:tcBorders>
              <w:top w:val="nil"/>
              <w:left w:val="nil"/>
              <w:bottom w:val="nil"/>
              <w:right w:val="nil"/>
            </w:tcBorders>
            <w:shd w:val="solid" w:color="000000" w:fill="FFFFFF"/>
          </w:tcPr>
          <w:p w:rsidR="003007B7" w:rsidRPr="00FD6E5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D6E50">
              <w:rPr>
                <w:rFonts w:eastAsiaTheme="minorEastAsia" w:cs="Calibri"/>
                <w:iCs/>
                <w:color w:val="FFFFFF"/>
                <w:szCs w:val="18"/>
                <w:lang w:eastAsia="en-AU"/>
              </w:rPr>
              <w:t>Financial completion date</w:t>
            </w:r>
          </w:p>
        </w:tc>
      </w:tr>
      <w:tr w:rsidR="003007B7" w:rsidRPr="00FD6E50"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FD6E50" w:rsidRDefault="003007B7" w:rsidP="00194754">
            <w:pPr>
              <w:keepLines w:val="0"/>
              <w:autoSpaceDE w:val="0"/>
              <w:autoSpaceDN w:val="0"/>
              <w:adjustRightInd w:val="0"/>
              <w:rPr>
                <w:rFonts w:eastAsiaTheme="minorEastAsia" w:cs="Calibri"/>
                <w:color w:val="000000"/>
                <w:lang w:eastAsia="en-AU"/>
              </w:rPr>
            </w:pPr>
            <w:r w:rsidRPr="00FD6E50">
              <w:rPr>
                <w:rFonts w:eastAsiaTheme="minorEastAsia" w:cs="Calibri"/>
                <w:color w:val="000000"/>
                <w:szCs w:val="18"/>
                <w:lang w:eastAsia="en-AU"/>
              </w:rPr>
              <w:t xml:space="preserve">Replacement and rehabilitation of water mains </w:t>
            </w:r>
            <w:r w:rsidRPr="00FD6E50">
              <w:rPr>
                <w:rFonts w:eastAsiaTheme="minorEastAsia" w:cs="Calibri"/>
                <w:color w:val="000000"/>
                <w:szCs w:val="18"/>
                <w:lang w:eastAsia="en-AU"/>
              </w:rPr>
              <w:br/>
              <w:t xml:space="preserve">(regional various) </w:t>
            </w:r>
            <w:r w:rsidRPr="00FD6E50">
              <w:rPr>
                <w:rFonts w:eastAsiaTheme="minorEastAsia" w:cs="Calibri"/>
                <w:color w:val="000000"/>
                <w:lang w:eastAsia="en-AU"/>
              </w:rPr>
              <w:t xml:space="preserve"> </w:t>
            </w:r>
            <w:r w:rsidRPr="00FD6E50">
              <w:rPr>
                <w:rFonts w:eastAsiaTheme="minorEastAsia" w:cs="Calibri"/>
                <w:color w:val="000000"/>
                <w:lang w:eastAsia="en-AU"/>
              </w:rPr>
              <w:fldChar w:fldCharType="begin"/>
            </w:r>
            <w:r w:rsidRPr="00FD6E50">
              <w:rPr>
                <w:rFonts w:eastAsiaTheme="minorEastAsia" w:cs="Calibri"/>
                <w:color w:val="000000"/>
                <w:lang w:eastAsia="en-AU"/>
              </w:rPr>
              <w:instrText xml:space="preserve"> XE "Regional:Various" </w:instrText>
            </w:r>
            <w:r w:rsidRPr="00FD6E50">
              <w:rPr>
                <w:rFonts w:eastAsiaTheme="minorEastAsia" w:cs="Calibri"/>
                <w:color w:val="000000"/>
                <w:lang w:eastAsia="en-AU"/>
              </w:rPr>
              <w:fldChar w:fldCharType="end"/>
            </w:r>
          </w:p>
        </w:tc>
        <w:tc>
          <w:tcPr>
            <w:tcW w:w="1124" w:type="dxa"/>
            <w:tcBorders>
              <w:top w:val="nil"/>
              <w:left w:val="nil"/>
              <w:bottom w:val="nil"/>
              <w:right w:val="nil"/>
            </w:tcBorders>
          </w:tcPr>
          <w:p w:rsidR="003007B7" w:rsidRPr="00FD6E5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D6E50">
              <w:rPr>
                <w:rFonts w:eastAsiaTheme="minorEastAsia" w:cs="Calibri"/>
                <w:color w:val="000000"/>
                <w:szCs w:val="18"/>
                <w:lang w:eastAsia="en-AU"/>
              </w:rPr>
              <w:t>167</w:t>
            </w:r>
          </w:p>
        </w:tc>
        <w:tc>
          <w:tcPr>
            <w:tcW w:w="1124" w:type="dxa"/>
            <w:tcBorders>
              <w:top w:val="nil"/>
              <w:left w:val="nil"/>
              <w:bottom w:val="nil"/>
              <w:right w:val="nil"/>
            </w:tcBorders>
          </w:tcPr>
          <w:p w:rsidR="003007B7" w:rsidRPr="00FD6E5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D6E50">
              <w:rPr>
                <w:rFonts w:eastAsiaTheme="minorEastAsia" w:cs="Calibri"/>
                <w:color w:val="000000"/>
                <w:szCs w:val="18"/>
                <w:lang w:eastAsia="en-AU"/>
              </w:rPr>
              <w:t>167</w:t>
            </w:r>
          </w:p>
        </w:tc>
        <w:tc>
          <w:tcPr>
            <w:tcW w:w="1124" w:type="dxa"/>
            <w:tcBorders>
              <w:top w:val="nil"/>
              <w:left w:val="nil"/>
              <w:bottom w:val="nil"/>
              <w:right w:val="nil"/>
            </w:tcBorders>
          </w:tcPr>
          <w:p w:rsidR="003007B7" w:rsidRPr="00FD6E5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D6E50">
              <w:rPr>
                <w:rFonts w:eastAsiaTheme="minorEastAsia" w:cs="Calibri"/>
                <w:color w:val="000000"/>
                <w:szCs w:val="18"/>
                <w:lang w:eastAsia="en-AU"/>
              </w:rPr>
              <w:t xml:space="preserve">qtr 4 </w:t>
            </w:r>
            <w:r w:rsidRPr="00FD6E50">
              <w:rPr>
                <w:rFonts w:eastAsiaTheme="minorEastAsia" w:cs="Calibri"/>
                <w:color w:val="000000"/>
                <w:szCs w:val="18"/>
                <w:lang w:eastAsia="en-AU"/>
              </w:rPr>
              <w:br/>
              <w:t>2017-18</w:t>
            </w:r>
          </w:p>
        </w:tc>
      </w:tr>
      <w:tr w:rsidR="003007B7" w:rsidRPr="00FD6E50"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12" w:space="0" w:color="auto"/>
              <w:right w:val="nil"/>
            </w:tcBorders>
          </w:tcPr>
          <w:p w:rsidR="003007B7" w:rsidRPr="00FD6E50" w:rsidRDefault="003007B7" w:rsidP="00194754">
            <w:pPr>
              <w:keepLines w:val="0"/>
              <w:autoSpaceDE w:val="0"/>
              <w:autoSpaceDN w:val="0"/>
              <w:adjustRightInd w:val="0"/>
              <w:rPr>
                <w:rFonts w:eastAsiaTheme="minorEastAsia" w:cs="Calibri"/>
                <w:color w:val="000000"/>
                <w:lang w:eastAsia="en-AU"/>
              </w:rPr>
            </w:pPr>
            <w:r w:rsidRPr="00FD6E50">
              <w:rPr>
                <w:rFonts w:eastAsiaTheme="minorEastAsia" w:cs="Calibri"/>
                <w:color w:val="000000"/>
                <w:szCs w:val="18"/>
                <w:lang w:eastAsia="en-AU"/>
              </w:rPr>
              <w:t xml:space="preserve">All remaining projects with a TEI </w:t>
            </w:r>
            <w:r>
              <w:rPr>
                <w:rFonts w:eastAsiaTheme="minorEastAsia" w:cs="Calibri"/>
                <w:color w:val="000000"/>
                <w:szCs w:val="18"/>
                <w:lang w:eastAsia="en-AU"/>
              </w:rPr>
              <w:br/>
            </w:r>
            <w:r w:rsidRPr="00FD6E50">
              <w:rPr>
                <w:rFonts w:eastAsiaTheme="minorEastAsia" w:cs="Calibri"/>
                <w:color w:val="000000"/>
                <w:szCs w:val="18"/>
                <w:lang w:eastAsia="en-AU"/>
              </w:rPr>
              <w:t xml:space="preserve">less </w:t>
            </w:r>
            <w:r>
              <w:rPr>
                <w:rFonts w:eastAsiaTheme="minorEastAsia" w:cs="Calibri"/>
                <w:color w:val="000000"/>
                <w:szCs w:val="18"/>
                <w:lang w:eastAsia="en-AU"/>
              </w:rPr>
              <w:t>t</w:t>
            </w:r>
            <w:r w:rsidRPr="00FD6E50">
              <w:rPr>
                <w:rFonts w:eastAsiaTheme="minorEastAsia" w:cs="Calibri"/>
                <w:color w:val="000000"/>
                <w:szCs w:val="18"/>
                <w:lang w:eastAsia="en-AU"/>
              </w:rPr>
              <w:t xml:space="preserve">han $1 million </w:t>
            </w:r>
            <w:r w:rsidRPr="00FD6E50">
              <w:rPr>
                <w:rFonts w:eastAsiaTheme="minorEastAsia" w:cs="Calibri"/>
                <w:color w:val="000000"/>
                <w:szCs w:val="12"/>
                <w:vertAlign w:val="superscript"/>
                <w:lang w:eastAsia="en-AU"/>
              </w:rPr>
              <w:t>(a)</w:t>
            </w:r>
            <w:r w:rsidRPr="00FD6E50">
              <w:rPr>
                <w:rFonts w:eastAsiaTheme="minorEastAsia" w:cs="Calibri"/>
                <w:color w:val="000000"/>
                <w:lang w:eastAsia="en-AU"/>
              </w:rPr>
              <w:t xml:space="preserve"> </w:t>
            </w:r>
          </w:p>
        </w:tc>
        <w:tc>
          <w:tcPr>
            <w:tcW w:w="1124" w:type="dxa"/>
            <w:tcBorders>
              <w:top w:val="nil"/>
              <w:left w:val="nil"/>
              <w:bottom w:val="single" w:sz="12" w:space="0" w:color="auto"/>
              <w:right w:val="nil"/>
            </w:tcBorders>
          </w:tcPr>
          <w:p w:rsidR="003007B7" w:rsidRPr="00FD6E5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D6E50">
              <w:rPr>
                <w:rFonts w:eastAsiaTheme="minorEastAsia" w:cs="Calibri"/>
                <w:color w:val="000000"/>
                <w:szCs w:val="18"/>
                <w:lang w:eastAsia="en-AU"/>
              </w:rPr>
              <w:t>24</w:t>
            </w:r>
          </w:p>
        </w:tc>
        <w:tc>
          <w:tcPr>
            <w:tcW w:w="1124" w:type="dxa"/>
            <w:tcBorders>
              <w:top w:val="nil"/>
              <w:left w:val="nil"/>
              <w:bottom w:val="single" w:sz="12" w:space="0" w:color="auto"/>
              <w:right w:val="nil"/>
            </w:tcBorders>
          </w:tcPr>
          <w:p w:rsidR="003007B7" w:rsidRPr="00FD6E5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D6E50">
              <w:rPr>
                <w:rFonts w:eastAsiaTheme="minorEastAsia" w:cs="Calibri"/>
                <w:color w:val="000000"/>
                <w:szCs w:val="18"/>
                <w:lang w:eastAsia="en-AU"/>
              </w:rPr>
              <w:t>24</w:t>
            </w:r>
          </w:p>
        </w:tc>
        <w:tc>
          <w:tcPr>
            <w:tcW w:w="1124" w:type="dxa"/>
            <w:tcBorders>
              <w:top w:val="nil"/>
              <w:left w:val="nil"/>
              <w:bottom w:val="single" w:sz="12" w:space="0" w:color="auto"/>
              <w:right w:val="nil"/>
            </w:tcBorders>
          </w:tcPr>
          <w:p w:rsidR="003007B7" w:rsidRPr="00FD6E5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D6E50">
              <w:rPr>
                <w:rFonts w:eastAsiaTheme="minorEastAsia" w:cs="Calibri"/>
                <w:color w:val="000000"/>
                <w:szCs w:val="18"/>
                <w:lang w:eastAsia="en-AU"/>
              </w:rPr>
              <w:t xml:space="preserve">qtr 4 </w:t>
            </w:r>
            <w:r w:rsidRPr="00FD6E50">
              <w:rPr>
                <w:rFonts w:eastAsiaTheme="minorEastAsia" w:cs="Calibri"/>
                <w:color w:val="000000"/>
                <w:szCs w:val="18"/>
                <w:lang w:eastAsia="en-AU"/>
              </w:rPr>
              <w:br/>
              <w:t>2017-18</w:t>
            </w:r>
          </w:p>
        </w:tc>
      </w:tr>
    </w:tbl>
    <w:p w:rsidR="003007B7" w:rsidRDefault="003007B7" w:rsidP="00194754">
      <w:pPr>
        <w:pStyle w:val="Source"/>
      </w:pPr>
      <w:r w:rsidRPr="00970412">
        <w:t>Source: South Gippsla</w:t>
      </w:r>
      <w:r>
        <w:t>nd Region Water Corporation</w:t>
      </w:r>
      <w:r>
        <w:tab/>
      </w:r>
    </w:p>
    <w:p w:rsidR="003007B7" w:rsidRDefault="003007B7" w:rsidP="00194754">
      <w:pPr>
        <w:pStyle w:val="Note"/>
      </w:pPr>
      <w:r>
        <w:t xml:space="preserve">Note: </w:t>
      </w:r>
    </w:p>
    <w:p w:rsidR="003007B7" w:rsidRDefault="003007B7" w:rsidP="00194754">
      <w:pPr>
        <w:pStyle w:val="Note"/>
      </w:pPr>
      <w:r>
        <w:t>(a)</w:t>
      </w:r>
      <w:r>
        <w:tab/>
        <w:t>This balance includes Environmental obligations, which was completed under budget over the 2017</w:t>
      </w:r>
      <w:r>
        <w:noBreakHyphen/>
        <w:t>18 year.</w:t>
      </w:r>
    </w:p>
    <w:p w:rsidR="003007B7" w:rsidRPr="00BA1E23" w:rsidRDefault="003007B7" w:rsidP="00194754">
      <w:pPr>
        <w:pStyle w:val="Note"/>
      </w:pP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Pr="00D328AF" w:rsidRDefault="003007B7" w:rsidP="00194754">
      <w:pPr>
        <w:pStyle w:val="Heading10"/>
      </w:pPr>
      <w:bookmarkStart w:id="46" w:name="_Toc512526610"/>
      <w:bookmarkStart w:id="47" w:name="OLE_LINK1"/>
      <w:bookmarkStart w:id="48" w:name="OLE_LINK2"/>
      <w:r w:rsidRPr="00BC38A3">
        <w:t>V</w:t>
      </w:r>
      <w:r>
        <w:t>ictorian Ports Corporation</w:t>
      </w:r>
      <w:r w:rsidRPr="00D328AF">
        <w:t xml:space="preserve"> (Melbourne)</w:t>
      </w:r>
      <w:bookmarkEnd w:id="46"/>
    </w:p>
    <w:bookmarkEnd w:id="47"/>
    <w:bookmarkEnd w:id="48"/>
    <w:p w:rsidR="003007B7" w:rsidRDefault="003007B7" w:rsidP="00194754">
      <w:pPr>
        <w:pStyle w:val="Heading20"/>
      </w:pPr>
      <w:r>
        <w:t>New projects</w:t>
      </w:r>
    </w:p>
    <w:p w:rsidR="003007B7" w:rsidRPr="002327D4"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Channels and waterways – capital projects (Port Phillip Bay)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"Port Phillip Bay" </w:instrText>
            </w:r>
            <w:r>
              <w:rPr>
                <w:rFonts w:eastAsiaTheme="minorEastAsia" w:cs="Calibri"/>
                <w:color w:val="000000"/>
                <w:szCs w:val="18"/>
                <w:lang w:eastAsia="en-AU"/>
              </w:rPr>
              <w:fldChar w:fldCharType="end"/>
            </w:r>
          </w:p>
        </w:tc>
        <w:tc>
          <w:tcPr>
            <w:tcW w:w="913"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160</w:t>
            </w:r>
          </w:p>
        </w:tc>
        <w:tc>
          <w:tcPr>
            <w:tcW w:w="111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80</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80</w:t>
            </w:r>
          </w:p>
        </w:tc>
        <w:tc>
          <w:tcPr>
            <w:tcW w:w="964"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Information technology – upgrades and development (Melbourne)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"Melbourne" </w:instrText>
            </w:r>
            <w:r>
              <w:rPr>
                <w:rFonts w:eastAsiaTheme="minorEastAsia" w:cs="Calibri"/>
                <w:color w:val="000000"/>
                <w:szCs w:val="18"/>
                <w:lang w:eastAsia="en-AU"/>
              </w:rPr>
              <w:fldChar w:fldCharType="end"/>
            </w:r>
          </w:p>
        </w:tc>
        <w:tc>
          <w:tcPr>
            <w:tcW w:w="913"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3 400</w:t>
            </w:r>
          </w:p>
        </w:tc>
        <w:tc>
          <w:tcPr>
            <w:tcW w:w="111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1 200</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2 200</w:t>
            </w:r>
          </w:p>
        </w:tc>
        <w:tc>
          <w:tcPr>
            <w:tcW w:w="964"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Station Pier capital projects </w:t>
            </w:r>
            <w:r>
              <w:rPr>
                <w:rFonts w:eastAsiaTheme="minorEastAsia" w:cs="Calibri"/>
                <w:color w:val="000000"/>
                <w:szCs w:val="18"/>
                <w:lang w:eastAsia="en-AU"/>
              </w:rPr>
              <w:br/>
            </w:r>
            <w:r w:rsidRPr="00CE07F4">
              <w:rPr>
                <w:rFonts w:eastAsiaTheme="minorEastAsia" w:cs="Calibri"/>
                <w:color w:val="000000"/>
                <w:szCs w:val="18"/>
                <w:lang w:eastAsia="en-AU"/>
              </w:rPr>
              <w:t xml:space="preserve">(Port Melbourne)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"Port Melbourne" </w:instrText>
            </w:r>
            <w:r>
              <w:rPr>
                <w:rFonts w:eastAsiaTheme="minorEastAsia" w:cs="Calibri"/>
                <w:color w:val="000000"/>
                <w:szCs w:val="18"/>
                <w:lang w:eastAsia="en-AU"/>
              </w:rPr>
              <w:fldChar w:fldCharType="end"/>
            </w:r>
          </w:p>
        </w:tc>
        <w:tc>
          <w:tcPr>
            <w:tcW w:w="913"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4 000</w:t>
            </w:r>
          </w:p>
        </w:tc>
        <w:tc>
          <w:tcPr>
            <w:tcW w:w="111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2 500</w:t>
            </w:r>
          </w:p>
        </w:tc>
        <w:tc>
          <w:tcPr>
            <w:tcW w:w="964"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w:t>
            </w:r>
            <w:r>
              <w:rPr>
                <w:rFonts w:eastAsiaTheme="minorEastAsia" w:cs="Calibri"/>
                <w:color w:val="000000"/>
                <w:szCs w:val="18"/>
                <w:lang w:eastAsia="en-AU"/>
              </w:rPr>
              <w:br/>
            </w:r>
            <w:r w:rsidRPr="00CE07F4">
              <w:rPr>
                <w:rFonts w:eastAsiaTheme="minorEastAsia" w:cs="Calibri"/>
                <w:color w:val="000000"/>
                <w:szCs w:val="18"/>
                <w:lang w:eastAsia="en-AU"/>
              </w:rPr>
              <w:t xml:space="preserve">less than $1 million </w:t>
            </w:r>
          </w:p>
        </w:tc>
        <w:tc>
          <w:tcPr>
            <w:tcW w:w="913"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820</w:t>
            </w:r>
          </w:p>
        </w:tc>
        <w:tc>
          <w:tcPr>
            <w:tcW w:w="111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410</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410</w:t>
            </w:r>
          </w:p>
        </w:tc>
        <w:tc>
          <w:tcPr>
            <w:tcW w:w="964"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8 380</w:t>
            </w:r>
          </w:p>
        </w:tc>
        <w:tc>
          <w:tcPr>
            <w:tcW w:w="1111" w:type="dxa"/>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3 190</w:t>
            </w:r>
          </w:p>
        </w:tc>
        <w:tc>
          <w:tcPr>
            <w:tcW w:w="992" w:type="dxa"/>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5 190</w:t>
            </w:r>
          </w:p>
        </w:tc>
        <w:tc>
          <w:tcPr>
            <w:tcW w:w="964" w:type="dxa"/>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EA2B18">
        <w:t xml:space="preserve">Source: </w:t>
      </w:r>
      <w:r>
        <w:t>Victorian Ports Corporation</w:t>
      </w:r>
    </w:p>
    <w:p w:rsidR="003007B7" w:rsidRDefault="003007B7" w:rsidP="00194754"/>
    <w:p w:rsidR="003007B7" w:rsidRDefault="003007B7" w:rsidP="00194754">
      <w:pPr>
        <w:pStyle w:val="Heading20"/>
      </w:pPr>
      <w:r>
        <w:t>Existing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Information technology – upgrades and development (Melbourne)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"Melbourne"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9 515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965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5 670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2 880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9 515</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965</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5 670</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2 880</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Victorian Ports Corporation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17 895</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965</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8 860</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8 07</w:t>
            </w:r>
            <w:r w:rsidRPr="00CE07F4">
              <w:rPr>
                <w:rFonts w:eastAsiaTheme="minorEastAsia" w:cs="Calibri"/>
                <w:bCs/>
                <w:color w:val="000000"/>
                <w:szCs w:val="18"/>
                <w:lang w:eastAsia="en-AU"/>
              </w:rPr>
              <w:t>0</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Pr="00BA1E23" w:rsidRDefault="003007B7" w:rsidP="00194754">
      <w:pPr>
        <w:pStyle w:val="Source"/>
      </w:pPr>
      <w:r w:rsidRPr="00EA2B18">
        <w:t xml:space="preserve">Source: </w:t>
      </w:r>
      <w:r>
        <w:t>Victorian Ports Corporation</w:t>
      </w:r>
    </w:p>
    <w:p w:rsidR="003007B7" w:rsidRDefault="003007B7" w:rsidP="00194754"/>
    <w:p w:rsidR="003007B7" w:rsidRDefault="003007B7" w:rsidP="00194754">
      <w:pPr>
        <w:pStyle w:val="Heading20"/>
      </w:pPr>
      <w:r>
        <w:t>Completed projects</w:t>
      </w:r>
    </w:p>
    <w:p w:rsidR="003007B7" w:rsidRPr="001A00D2"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395"/>
        <w:gridCol w:w="1124"/>
        <w:gridCol w:w="1124"/>
        <w:gridCol w:w="1124"/>
      </w:tblGrid>
      <w:tr w:rsidR="003007B7" w:rsidRPr="00683713"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683713" w:rsidRDefault="003007B7" w:rsidP="00194754">
            <w:pPr>
              <w:autoSpaceDE w:val="0"/>
              <w:autoSpaceDN w:val="0"/>
              <w:adjustRightInd w:val="0"/>
              <w:ind w:left="0" w:firstLine="0"/>
              <w:rPr>
                <w:rFonts w:eastAsiaTheme="minorEastAsia" w:cs="Calibri"/>
                <w:iCs/>
                <w:color w:val="FFFFFF"/>
                <w:szCs w:val="18"/>
                <w:lang w:eastAsia="en-AU"/>
              </w:rPr>
            </w:pPr>
            <w:r w:rsidRPr="00683713">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683713">
              <w:rPr>
                <w:rFonts w:eastAsiaTheme="minorEastAsia" w:cs="Calibri"/>
                <w:iCs/>
                <w:color w:val="FFFFFF"/>
                <w:szCs w:val="18"/>
                <w:lang w:eastAsia="en-AU"/>
              </w:rPr>
              <w:t>and before 30 June 2018</w:t>
            </w:r>
          </w:p>
        </w:tc>
        <w:tc>
          <w:tcPr>
            <w:tcW w:w="1124" w:type="dxa"/>
            <w:tcBorders>
              <w:top w:val="nil"/>
              <w:left w:val="nil"/>
              <w:bottom w:val="nil"/>
              <w:right w:val="nil"/>
            </w:tcBorders>
            <w:shd w:val="solid" w:color="000000" w:fill="FFFFFF"/>
          </w:tcPr>
          <w:p w:rsidR="003007B7" w:rsidRPr="00683713"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83713">
              <w:rPr>
                <w:rFonts w:eastAsiaTheme="minorEastAsia" w:cs="Calibri"/>
                <w:iCs/>
                <w:color w:val="FFFFFF"/>
                <w:szCs w:val="18"/>
                <w:lang w:eastAsia="en-AU"/>
              </w:rPr>
              <w:t>Total estimated investment</w:t>
            </w:r>
          </w:p>
        </w:tc>
        <w:tc>
          <w:tcPr>
            <w:tcW w:w="1124" w:type="dxa"/>
            <w:tcBorders>
              <w:top w:val="nil"/>
              <w:left w:val="nil"/>
              <w:bottom w:val="nil"/>
              <w:right w:val="nil"/>
            </w:tcBorders>
            <w:shd w:val="solid" w:color="000000" w:fill="FFFFFF"/>
          </w:tcPr>
          <w:p w:rsidR="003007B7" w:rsidRPr="00683713"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83713">
              <w:rPr>
                <w:rFonts w:eastAsiaTheme="minorEastAsia" w:cs="Calibri"/>
                <w:iCs/>
                <w:color w:val="FFFFFF"/>
                <w:szCs w:val="18"/>
                <w:lang w:eastAsia="en-AU"/>
              </w:rPr>
              <w:t>Estimated expenditure to 30.06.2018</w:t>
            </w:r>
          </w:p>
        </w:tc>
        <w:tc>
          <w:tcPr>
            <w:tcW w:w="1124" w:type="dxa"/>
            <w:tcBorders>
              <w:top w:val="nil"/>
              <w:left w:val="nil"/>
              <w:bottom w:val="nil"/>
              <w:right w:val="nil"/>
            </w:tcBorders>
            <w:shd w:val="solid" w:color="000000" w:fill="FFFFFF"/>
          </w:tcPr>
          <w:p w:rsidR="003007B7" w:rsidRPr="00683713"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83713">
              <w:rPr>
                <w:rFonts w:eastAsiaTheme="minorEastAsia" w:cs="Calibri"/>
                <w:iCs/>
                <w:color w:val="FFFFFF"/>
                <w:szCs w:val="18"/>
                <w:lang w:eastAsia="en-AU"/>
              </w:rPr>
              <w:t>Financial completion date</w:t>
            </w:r>
          </w:p>
        </w:tc>
      </w:tr>
      <w:tr w:rsidR="003007B7" w:rsidRPr="00683713"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683713" w:rsidRDefault="003007B7" w:rsidP="00194754">
            <w:pPr>
              <w:keepLines w:val="0"/>
              <w:autoSpaceDE w:val="0"/>
              <w:autoSpaceDN w:val="0"/>
              <w:adjustRightInd w:val="0"/>
              <w:rPr>
                <w:rFonts w:eastAsiaTheme="minorEastAsia" w:cs="Calibri"/>
                <w:color w:val="000000"/>
                <w:lang w:eastAsia="en-AU"/>
              </w:rPr>
            </w:pPr>
            <w:r w:rsidRPr="00683713">
              <w:rPr>
                <w:rFonts w:eastAsiaTheme="minorEastAsia" w:cs="Calibri"/>
                <w:color w:val="000000"/>
                <w:szCs w:val="18"/>
                <w:lang w:eastAsia="en-AU"/>
              </w:rPr>
              <w:t xml:space="preserve">All remaining projects with a TEI </w:t>
            </w:r>
            <w:r>
              <w:rPr>
                <w:rFonts w:eastAsiaTheme="minorEastAsia" w:cs="Calibri"/>
                <w:color w:val="000000"/>
                <w:szCs w:val="18"/>
                <w:lang w:eastAsia="en-AU"/>
              </w:rPr>
              <w:br/>
            </w:r>
            <w:r w:rsidRPr="00683713">
              <w:rPr>
                <w:rFonts w:eastAsiaTheme="minorEastAsia" w:cs="Calibri"/>
                <w:color w:val="000000"/>
                <w:szCs w:val="18"/>
                <w:lang w:eastAsia="en-AU"/>
              </w:rPr>
              <w:t xml:space="preserve">less than $1 million  </w:t>
            </w:r>
          </w:p>
        </w:tc>
        <w:tc>
          <w:tcPr>
            <w:tcW w:w="1124" w:type="dxa"/>
            <w:tcBorders>
              <w:top w:val="nil"/>
              <w:left w:val="nil"/>
              <w:bottom w:val="nil"/>
              <w:right w:val="nil"/>
            </w:tcBorders>
          </w:tcPr>
          <w:p w:rsidR="003007B7" w:rsidRPr="00683713"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83713">
              <w:rPr>
                <w:rFonts w:eastAsiaTheme="minorEastAsia" w:cs="Calibri"/>
                <w:color w:val="000000"/>
                <w:szCs w:val="18"/>
                <w:lang w:eastAsia="en-AU"/>
              </w:rPr>
              <w:t>150</w:t>
            </w:r>
          </w:p>
        </w:tc>
        <w:tc>
          <w:tcPr>
            <w:tcW w:w="1124" w:type="dxa"/>
            <w:tcBorders>
              <w:top w:val="nil"/>
              <w:left w:val="nil"/>
              <w:bottom w:val="nil"/>
              <w:right w:val="nil"/>
            </w:tcBorders>
          </w:tcPr>
          <w:p w:rsidR="003007B7" w:rsidRPr="00683713"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83713">
              <w:rPr>
                <w:rFonts w:eastAsiaTheme="minorEastAsia" w:cs="Calibri"/>
                <w:color w:val="000000"/>
                <w:szCs w:val="18"/>
                <w:lang w:eastAsia="en-AU"/>
              </w:rPr>
              <w:t>150</w:t>
            </w:r>
          </w:p>
        </w:tc>
        <w:tc>
          <w:tcPr>
            <w:tcW w:w="1124" w:type="dxa"/>
            <w:tcBorders>
              <w:top w:val="nil"/>
              <w:left w:val="nil"/>
              <w:bottom w:val="nil"/>
              <w:right w:val="nil"/>
            </w:tcBorders>
          </w:tcPr>
          <w:p w:rsidR="003007B7" w:rsidRPr="00683713"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83713">
              <w:rPr>
                <w:rFonts w:eastAsiaTheme="minorEastAsia" w:cs="Calibri"/>
                <w:color w:val="000000"/>
                <w:szCs w:val="18"/>
                <w:lang w:eastAsia="en-AU"/>
              </w:rPr>
              <w:t xml:space="preserve">qtr 4 </w:t>
            </w:r>
            <w:r w:rsidRPr="00683713">
              <w:rPr>
                <w:rFonts w:eastAsiaTheme="minorEastAsia" w:cs="Calibri"/>
                <w:color w:val="000000"/>
                <w:szCs w:val="18"/>
                <w:lang w:eastAsia="en-AU"/>
              </w:rPr>
              <w:br/>
              <w:t>2017-18</w:t>
            </w:r>
          </w:p>
        </w:tc>
      </w:tr>
      <w:tr w:rsidR="003007B7" w:rsidRPr="00683713"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683713" w:rsidRDefault="003007B7" w:rsidP="00194754">
            <w:pPr>
              <w:keepLines w:val="0"/>
              <w:autoSpaceDE w:val="0"/>
              <w:autoSpaceDN w:val="0"/>
              <w:adjustRightInd w:val="0"/>
              <w:rPr>
                <w:rFonts w:eastAsiaTheme="minorEastAsia" w:cs="Calibri"/>
                <w:color w:val="000000"/>
                <w:lang w:eastAsia="en-AU"/>
              </w:rPr>
            </w:pPr>
            <w:r w:rsidRPr="00683713">
              <w:rPr>
                <w:rFonts w:eastAsiaTheme="minorEastAsia" w:cs="Calibri"/>
                <w:color w:val="000000"/>
                <w:szCs w:val="18"/>
                <w:lang w:eastAsia="en-AU"/>
              </w:rPr>
              <w:t xml:space="preserve">Information technology – upgrades and development (Melbourne)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"Melbourne" </w:instrText>
            </w:r>
            <w:r w:rsidRPr="00683713">
              <w:rPr>
                <w:rFonts w:eastAsiaTheme="minorEastAsia" w:cs="Calibri"/>
                <w:color w:val="000000"/>
                <w:szCs w:val="18"/>
                <w:lang w:eastAsia="en-AU"/>
              </w:rPr>
              <w:fldChar w:fldCharType="end"/>
            </w:r>
          </w:p>
        </w:tc>
        <w:tc>
          <w:tcPr>
            <w:tcW w:w="1124" w:type="dxa"/>
            <w:tcBorders>
              <w:top w:val="nil"/>
              <w:left w:val="nil"/>
              <w:bottom w:val="nil"/>
              <w:right w:val="nil"/>
            </w:tcBorders>
          </w:tcPr>
          <w:p w:rsidR="003007B7" w:rsidRPr="00683713"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83713">
              <w:rPr>
                <w:rFonts w:eastAsiaTheme="minorEastAsia" w:cs="Calibri"/>
                <w:color w:val="000000"/>
                <w:szCs w:val="18"/>
                <w:lang w:eastAsia="en-AU"/>
              </w:rPr>
              <w:t>476</w:t>
            </w:r>
          </w:p>
        </w:tc>
        <w:tc>
          <w:tcPr>
            <w:tcW w:w="1124" w:type="dxa"/>
            <w:tcBorders>
              <w:top w:val="nil"/>
              <w:left w:val="nil"/>
              <w:bottom w:val="nil"/>
              <w:right w:val="nil"/>
            </w:tcBorders>
          </w:tcPr>
          <w:p w:rsidR="003007B7" w:rsidRPr="00683713"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83713">
              <w:rPr>
                <w:rFonts w:eastAsiaTheme="minorEastAsia" w:cs="Calibri"/>
                <w:color w:val="000000"/>
                <w:szCs w:val="18"/>
                <w:lang w:eastAsia="en-AU"/>
              </w:rPr>
              <w:t>476</w:t>
            </w:r>
          </w:p>
        </w:tc>
        <w:tc>
          <w:tcPr>
            <w:tcW w:w="1124" w:type="dxa"/>
            <w:tcBorders>
              <w:top w:val="nil"/>
              <w:left w:val="nil"/>
              <w:bottom w:val="nil"/>
              <w:right w:val="nil"/>
            </w:tcBorders>
          </w:tcPr>
          <w:p w:rsidR="003007B7" w:rsidRPr="00683713"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83713">
              <w:rPr>
                <w:rFonts w:eastAsiaTheme="minorEastAsia" w:cs="Calibri"/>
                <w:color w:val="000000"/>
                <w:szCs w:val="18"/>
                <w:lang w:eastAsia="en-AU"/>
              </w:rPr>
              <w:t xml:space="preserve">qtr 4 </w:t>
            </w:r>
            <w:r w:rsidRPr="00683713">
              <w:rPr>
                <w:rFonts w:eastAsiaTheme="minorEastAsia" w:cs="Calibri"/>
                <w:color w:val="000000"/>
                <w:szCs w:val="18"/>
                <w:lang w:eastAsia="en-AU"/>
              </w:rPr>
              <w:br/>
              <w:t>2017-18</w:t>
            </w:r>
          </w:p>
        </w:tc>
      </w:tr>
      <w:tr w:rsidR="003007B7" w:rsidRPr="00683713"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12" w:space="0" w:color="auto"/>
              <w:right w:val="nil"/>
            </w:tcBorders>
          </w:tcPr>
          <w:p w:rsidR="003007B7" w:rsidRPr="00683713" w:rsidRDefault="003007B7" w:rsidP="00194754">
            <w:pPr>
              <w:keepLines w:val="0"/>
              <w:autoSpaceDE w:val="0"/>
              <w:autoSpaceDN w:val="0"/>
              <w:adjustRightInd w:val="0"/>
              <w:rPr>
                <w:rFonts w:eastAsiaTheme="minorEastAsia" w:cs="Calibri"/>
                <w:color w:val="000000"/>
                <w:lang w:eastAsia="en-AU"/>
              </w:rPr>
            </w:pPr>
            <w:r w:rsidRPr="00683713">
              <w:rPr>
                <w:rFonts w:eastAsiaTheme="minorEastAsia" w:cs="Calibri"/>
                <w:color w:val="000000"/>
                <w:szCs w:val="18"/>
                <w:lang w:eastAsia="en-AU"/>
              </w:rPr>
              <w:t xml:space="preserve">Station Pier capital projects </w:t>
            </w:r>
            <w:r w:rsidRPr="00683713">
              <w:rPr>
                <w:rFonts w:eastAsiaTheme="minorEastAsia" w:cs="Calibri"/>
                <w:color w:val="000000"/>
                <w:szCs w:val="18"/>
                <w:lang w:eastAsia="en-AU"/>
              </w:rPr>
              <w:br/>
              <w:t xml:space="preserve">(Port Melbourne)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"Port Melbourne" </w:instrText>
            </w:r>
            <w:r w:rsidRPr="00683713">
              <w:rPr>
                <w:rFonts w:eastAsiaTheme="minorEastAsia" w:cs="Calibri"/>
                <w:color w:val="000000"/>
                <w:szCs w:val="18"/>
                <w:lang w:eastAsia="en-AU"/>
              </w:rPr>
              <w:fldChar w:fldCharType="end"/>
            </w:r>
          </w:p>
        </w:tc>
        <w:tc>
          <w:tcPr>
            <w:tcW w:w="1124" w:type="dxa"/>
            <w:tcBorders>
              <w:top w:val="nil"/>
              <w:left w:val="nil"/>
              <w:bottom w:val="single" w:sz="12" w:space="0" w:color="auto"/>
              <w:right w:val="nil"/>
            </w:tcBorders>
          </w:tcPr>
          <w:p w:rsidR="003007B7" w:rsidRPr="00683713"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83713">
              <w:rPr>
                <w:rFonts w:eastAsiaTheme="minorEastAsia" w:cs="Calibri"/>
                <w:color w:val="000000"/>
                <w:szCs w:val="18"/>
                <w:lang w:eastAsia="en-AU"/>
              </w:rPr>
              <w:t>14 060</w:t>
            </w:r>
          </w:p>
        </w:tc>
        <w:tc>
          <w:tcPr>
            <w:tcW w:w="1124" w:type="dxa"/>
            <w:tcBorders>
              <w:top w:val="nil"/>
              <w:left w:val="nil"/>
              <w:bottom w:val="single" w:sz="12" w:space="0" w:color="auto"/>
              <w:right w:val="nil"/>
            </w:tcBorders>
          </w:tcPr>
          <w:p w:rsidR="003007B7" w:rsidRPr="00683713"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83713">
              <w:rPr>
                <w:rFonts w:eastAsiaTheme="minorEastAsia" w:cs="Calibri"/>
                <w:color w:val="000000"/>
                <w:szCs w:val="18"/>
                <w:lang w:eastAsia="en-AU"/>
              </w:rPr>
              <w:t>14 060</w:t>
            </w:r>
          </w:p>
        </w:tc>
        <w:tc>
          <w:tcPr>
            <w:tcW w:w="1124" w:type="dxa"/>
            <w:tcBorders>
              <w:top w:val="nil"/>
              <w:left w:val="nil"/>
              <w:bottom w:val="single" w:sz="12" w:space="0" w:color="auto"/>
              <w:right w:val="nil"/>
            </w:tcBorders>
          </w:tcPr>
          <w:p w:rsidR="003007B7" w:rsidRPr="00683713"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683713">
              <w:rPr>
                <w:rFonts w:eastAsiaTheme="minorEastAsia" w:cs="Calibri"/>
                <w:color w:val="000000"/>
                <w:szCs w:val="18"/>
                <w:lang w:eastAsia="en-AU"/>
              </w:rPr>
              <w:t xml:space="preserve">qtr 4 </w:t>
            </w:r>
            <w:r w:rsidRPr="00683713">
              <w:rPr>
                <w:rFonts w:eastAsiaTheme="minorEastAsia" w:cs="Calibri"/>
                <w:color w:val="000000"/>
                <w:szCs w:val="18"/>
                <w:lang w:eastAsia="en-AU"/>
              </w:rPr>
              <w:br/>
              <w:t>2017-18</w:t>
            </w:r>
          </w:p>
        </w:tc>
      </w:tr>
    </w:tbl>
    <w:p w:rsidR="003007B7" w:rsidRDefault="003007B7" w:rsidP="00194754">
      <w:pPr>
        <w:pStyle w:val="Source"/>
      </w:pPr>
      <w:r w:rsidRPr="00EA2B18">
        <w:t xml:space="preserve">Source: </w:t>
      </w:r>
      <w:r>
        <w:t>Victorian Ports Corporation</w:t>
      </w:r>
    </w:p>
    <w:p w:rsidR="003007B7" w:rsidRPr="008F020A" w:rsidRDefault="003007B7" w:rsidP="00194754"/>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49" w:name="_Toc512526611"/>
      <w:r w:rsidRPr="00BC38A3">
        <w:t>V</w:t>
      </w:r>
      <w:r>
        <w:t>ictorian Rail Track (VicTrack)</w:t>
      </w:r>
      <w:bookmarkEnd w:id="49"/>
    </w:p>
    <w:p w:rsidR="003007B7" w:rsidRDefault="003007B7" w:rsidP="00194754">
      <w:pPr>
        <w:pStyle w:val="Heading20"/>
      </w:pPr>
      <w:r>
        <w:t>New projects</w:t>
      </w:r>
    </w:p>
    <w:p w:rsidR="003007B7" w:rsidRPr="00CA3795" w:rsidRDefault="003007B7" w:rsidP="00194754">
      <w:pPr>
        <w:pStyle w:val="TableUnits"/>
        <w:rPr>
          <w:bCs/>
          <w:lang w:val="en-US"/>
        </w:rPr>
      </w:pPr>
      <w:r>
        <w:t>($ thousand)</w:t>
      </w:r>
    </w:p>
    <w:tbl>
      <w:tblPr>
        <w:tblStyle w:val="DTFTable"/>
        <w:tblW w:w="7761" w:type="dxa"/>
        <w:tblInd w:w="45" w:type="dxa"/>
        <w:tblLayout w:type="fixed"/>
        <w:tblCellMar>
          <w:left w:w="45" w:type="dxa"/>
          <w:right w:w="45" w:type="dxa"/>
        </w:tblCellMar>
        <w:tblLook w:val="06E0" w:firstRow="1" w:lastRow="1" w:firstColumn="1" w:lastColumn="0" w:noHBand="1" w:noVBand="1"/>
      </w:tblPr>
      <w:tblGrid>
        <w:gridCol w:w="2608"/>
        <w:gridCol w:w="901"/>
        <w:gridCol w:w="1168"/>
        <w:gridCol w:w="992"/>
        <w:gridCol w:w="1077"/>
        <w:gridCol w:w="1015"/>
      </w:tblGrid>
      <w:tr w:rsidR="003007B7" w:rsidRPr="00CA3795"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shd w:val="solid" w:color="000000" w:fill="FFFFFF"/>
          </w:tcPr>
          <w:p w:rsidR="003007B7" w:rsidRPr="00CA3795" w:rsidRDefault="003007B7" w:rsidP="00194754">
            <w:pPr>
              <w:autoSpaceDE w:val="0"/>
              <w:autoSpaceDN w:val="0"/>
              <w:adjustRightInd w:val="0"/>
              <w:rPr>
                <w:rFonts w:eastAsiaTheme="minorEastAsia" w:cs="Calibri"/>
                <w:color w:val="000000"/>
                <w:lang w:eastAsia="en-AU"/>
              </w:rPr>
            </w:pPr>
            <w:r w:rsidRPr="00CA3795">
              <w:rPr>
                <w:rFonts w:eastAsiaTheme="minorEastAsia" w:cs="Calibri"/>
                <w:color w:val="000000"/>
                <w:lang w:eastAsia="en-AU"/>
              </w:rPr>
              <w:t xml:space="preserve"> </w:t>
            </w:r>
          </w:p>
        </w:tc>
        <w:tc>
          <w:tcPr>
            <w:tcW w:w="901" w:type="dxa"/>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A3795">
              <w:rPr>
                <w:rFonts w:eastAsiaTheme="minorEastAsia" w:cs="Calibri"/>
                <w:iCs/>
                <w:color w:val="FFFFFF"/>
                <w:szCs w:val="18"/>
                <w:lang w:eastAsia="en-AU"/>
              </w:rPr>
              <w:t>Total estimated investment</w:t>
            </w:r>
          </w:p>
        </w:tc>
        <w:tc>
          <w:tcPr>
            <w:tcW w:w="1168" w:type="dxa"/>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A3795">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A3795">
              <w:rPr>
                <w:rFonts w:eastAsiaTheme="minorEastAsia" w:cs="Calibri"/>
                <w:iCs/>
                <w:color w:val="FFFFFF"/>
                <w:szCs w:val="18"/>
                <w:lang w:eastAsia="en-AU"/>
              </w:rPr>
              <w:t>Estimated expenditure 2018-19</w:t>
            </w:r>
          </w:p>
        </w:tc>
        <w:tc>
          <w:tcPr>
            <w:tcW w:w="1077" w:type="dxa"/>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A3795">
              <w:rPr>
                <w:rFonts w:eastAsiaTheme="minorEastAsia" w:cs="Calibri"/>
                <w:iCs/>
                <w:color w:val="FFFFFF"/>
                <w:szCs w:val="18"/>
                <w:lang w:eastAsia="en-AU"/>
              </w:rPr>
              <w:t>Remaining expenditure</w:t>
            </w:r>
          </w:p>
        </w:tc>
        <w:tc>
          <w:tcPr>
            <w:tcW w:w="1015" w:type="dxa"/>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A3795">
              <w:rPr>
                <w:rFonts w:eastAsiaTheme="minorEastAsia" w:cs="Calibri"/>
                <w:iCs/>
                <w:color w:val="FFFFFF"/>
                <w:szCs w:val="18"/>
                <w:lang w:eastAsia="en-AU"/>
              </w:rPr>
              <w:t>Remaining expenditure</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Additional X</w:t>
            </w:r>
            <w:r>
              <w:rPr>
                <w:rFonts w:eastAsiaTheme="minorEastAsia" w:cs="Calibri"/>
                <w:color w:val="000000"/>
                <w:szCs w:val="18"/>
                <w:lang w:eastAsia="en-AU"/>
              </w:rPr>
              <w:t>’</w:t>
            </w:r>
            <w:r w:rsidRPr="00CA3795">
              <w:rPr>
                <w:rFonts w:eastAsiaTheme="minorEastAsia" w:cs="Calibri"/>
                <w:color w:val="000000"/>
                <w:szCs w:val="18"/>
                <w:lang w:eastAsia="en-AU"/>
              </w:rPr>
              <w:t>Trapolis Metropolitan Trains (metropolitan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103 501</w:t>
            </w:r>
          </w:p>
        </w:tc>
        <w:tc>
          <w:tcPr>
            <w:tcW w:w="1168"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28 079</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48 900</w:t>
            </w:r>
          </w:p>
        </w:tc>
        <w:tc>
          <w:tcPr>
            <w:tcW w:w="1077"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26 522</w:t>
            </w:r>
          </w:p>
        </w:tc>
        <w:tc>
          <w:tcPr>
            <w:tcW w:w="101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2</w:t>
            </w:r>
            <w:r>
              <w:rPr>
                <w:rFonts w:eastAsiaTheme="minorEastAsia" w:cs="Calibri"/>
                <w:color w:val="000000"/>
                <w:szCs w:val="18"/>
                <w:lang w:eastAsia="en-AU"/>
              </w:rPr>
              <w:br/>
            </w:r>
            <w:r w:rsidRPr="00CA3795">
              <w:rPr>
                <w:rFonts w:eastAsiaTheme="minorEastAsia" w:cs="Calibri"/>
                <w:color w:val="000000"/>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 xml:space="preserve">Cranbourne Pakenham </w:t>
            </w:r>
            <w:r>
              <w:rPr>
                <w:rFonts w:eastAsiaTheme="minorEastAsia" w:cs="Calibri"/>
                <w:color w:val="000000"/>
                <w:szCs w:val="18"/>
                <w:lang w:eastAsia="en-AU"/>
              </w:rPr>
              <w:br/>
            </w:r>
            <w:r w:rsidRPr="00CA3795">
              <w:rPr>
                <w:rFonts w:eastAsiaTheme="minorEastAsia" w:cs="Calibri"/>
                <w:color w:val="000000"/>
                <w:szCs w:val="18"/>
                <w:lang w:eastAsia="en-AU"/>
              </w:rPr>
              <w:t xml:space="preserve">and Sunbury Line upgrades </w:t>
            </w:r>
            <w:r>
              <w:rPr>
                <w:rFonts w:eastAsiaTheme="minorEastAsia" w:cs="Calibri"/>
                <w:color w:val="000000"/>
                <w:szCs w:val="18"/>
                <w:lang w:eastAsia="en-AU"/>
              </w:rPr>
              <w:br/>
            </w:r>
            <w:r w:rsidRPr="00CA3795">
              <w:rPr>
                <w:rFonts w:eastAsiaTheme="minorEastAsia" w:cs="Calibri"/>
                <w:color w:val="000000"/>
                <w:szCs w:val="18"/>
                <w:lang w:eastAsia="en-AU"/>
              </w:rPr>
              <w:t>(metropolitan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539 540</w:t>
            </w:r>
          </w:p>
        </w:tc>
        <w:tc>
          <w:tcPr>
            <w:tcW w:w="1168"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113 104</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375 068</w:t>
            </w:r>
          </w:p>
        </w:tc>
        <w:tc>
          <w:tcPr>
            <w:tcW w:w="1077"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51 368</w:t>
            </w:r>
          </w:p>
        </w:tc>
        <w:tc>
          <w:tcPr>
            <w:tcW w:w="101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2</w:t>
            </w:r>
            <w:r>
              <w:rPr>
                <w:rFonts w:eastAsiaTheme="minorEastAsia" w:cs="Calibri"/>
                <w:color w:val="000000"/>
                <w:szCs w:val="18"/>
                <w:lang w:eastAsia="en-AU"/>
              </w:rPr>
              <w:br/>
            </w:r>
            <w:r w:rsidRPr="00CA3795">
              <w:rPr>
                <w:rFonts w:eastAsiaTheme="minorEastAsia" w:cs="Calibri"/>
                <w:color w:val="000000"/>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Enhancing public transport safety and security (statewide)</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Statewide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16 386</w:t>
            </w:r>
          </w:p>
        </w:tc>
        <w:tc>
          <w:tcPr>
            <w:tcW w:w="1168"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3 300</w:t>
            </w:r>
          </w:p>
        </w:tc>
        <w:tc>
          <w:tcPr>
            <w:tcW w:w="1077"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13 086</w:t>
            </w:r>
          </w:p>
        </w:tc>
        <w:tc>
          <w:tcPr>
            <w:tcW w:w="101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4</w:t>
            </w:r>
            <w:r>
              <w:rPr>
                <w:rFonts w:eastAsiaTheme="minorEastAsia" w:cs="Calibri"/>
                <w:color w:val="000000"/>
                <w:szCs w:val="18"/>
                <w:lang w:eastAsia="en-AU"/>
              </w:rPr>
              <w:br/>
            </w:r>
            <w:r w:rsidRPr="00CA3795">
              <w:rPr>
                <w:rFonts w:eastAsiaTheme="minorEastAsia" w:cs="Calibri"/>
                <w:color w:val="000000"/>
                <w:szCs w:val="18"/>
                <w:lang w:eastAsia="en-AU"/>
              </w:rPr>
              <w:t>2020-21</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Shepparton line upgrade – Stage 2 (Shepparton)</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Shepparton</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312 909</w:t>
            </w:r>
          </w:p>
        </w:tc>
        <w:tc>
          <w:tcPr>
            <w:tcW w:w="1168"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077"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307 909</w:t>
            </w:r>
          </w:p>
        </w:tc>
        <w:tc>
          <w:tcPr>
            <w:tcW w:w="101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4</w:t>
            </w:r>
            <w:r>
              <w:rPr>
                <w:rFonts w:eastAsiaTheme="minorEastAsia" w:cs="Calibri"/>
                <w:color w:val="000000"/>
                <w:szCs w:val="18"/>
                <w:lang w:eastAsia="en-AU"/>
              </w:rPr>
              <w:br/>
            </w:r>
            <w:r w:rsidRPr="00CA3795">
              <w:rPr>
                <w:rFonts w:eastAsiaTheme="minorEastAsia" w:cs="Calibri"/>
                <w:color w:val="000000"/>
                <w:szCs w:val="18"/>
                <w:lang w:eastAsia="en-AU"/>
              </w:rPr>
              <w:t>2021-22</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 xml:space="preserve">Public Transport accessibility improvements </w:t>
            </w:r>
            <w:r>
              <w:rPr>
                <w:rFonts w:eastAsiaTheme="minorEastAsia" w:cs="Calibri"/>
                <w:color w:val="000000"/>
                <w:szCs w:val="18"/>
                <w:lang w:eastAsia="en-AU"/>
              </w:rPr>
              <w:br/>
            </w:r>
            <w:r w:rsidRPr="00CA3795">
              <w:rPr>
                <w:rFonts w:eastAsiaTheme="minorEastAsia" w:cs="Calibri"/>
                <w:color w:val="000000"/>
                <w:szCs w:val="18"/>
                <w:lang w:eastAsia="en-AU"/>
              </w:rPr>
              <w:t>(metropolitan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16 102</w:t>
            </w:r>
          </w:p>
        </w:tc>
        <w:tc>
          <w:tcPr>
            <w:tcW w:w="1168"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7 104</w:t>
            </w:r>
          </w:p>
        </w:tc>
        <w:tc>
          <w:tcPr>
            <w:tcW w:w="1077"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8 998</w:t>
            </w:r>
          </w:p>
        </w:tc>
        <w:tc>
          <w:tcPr>
            <w:tcW w:w="101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2</w:t>
            </w:r>
            <w:r>
              <w:rPr>
                <w:rFonts w:eastAsiaTheme="minorEastAsia" w:cs="Calibri"/>
                <w:color w:val="000000"/>
                <w:szCs w:val="18"/>
                <w:lang w:eastAsia="en-AU"/>
              </w:rPr>
              <w:br/>
            </w:r>
            <w:r w:rsidRPr="00CA3795">
              <w:rPr>
                <w:rFonts w:eastAsiaTheme="minorEastAsia" w:cs="Calibri"/>
                <w:color w:val="000000"/>
                <w:szCs w:val="18"/>
                <w:lang w:eastAsia="en-AU"/>
              </w:rPr>
              <w:t>2020-21</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2"/>
                <w:lang w:eastAsia="en-AU"/>
              </w:rPr>
            </w:pPr>
            <w:r w:rsidRPr="00CA3795">
              <w:rPr>
                <w:rFonts w:eastAsiaTheme="minorEastAsia" w:cs="Calibri"/>
                <w:color w:val="000000"/>
                <w:szCs w:val="18"/>
                <w:lang w:eastAsia="en-AU"/>
              </w:rPr>
              <w:t xml:space="preserve">Rail Infrastructure Upgrades from Maryborough and Ararat to Ballarat (statewide) </w:t>
            </w:r>
            <w:r w:rsidRPr="00CA3795">
              <w:rPr>
                <w:rFonts w:eastAsiaTheme="minorEastAsia" w:cs="Calibri"/>
                <w:color w:val="000000"/>
                <w:szCs w:val="12"/>
                <w:vertAlign w:val="superscript"/>
                <w:lang w:eastAsia="en-AU"/>
              </w:rPr>
              <w:t>(a)(b)</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Statewide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130 000</w:t>
            </w:r>
          </w:p>
        </w:tc>
        <w:tc>
          <w:tcPr>
            <w:tcW w:w="1168"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130 000</w:t>
            </w:r>
          </w:p>
        </w:tc>
        <w:tc>
          <w:tcPr>
            <w:tcW w:w="1077"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1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2</w:t>
            </w:r>
            <w:r>
              <w:rPr>
                <w:rFonts w:eastAsiaTheme="minorEastAsia" w:cs="Calibri"/>
                <w:color w:val="000000"/>
                <w:szCs w:val="18"/>
                <w:lang w:eastAsia="en-AU"/>
              </w:rPr>
              <w:br/>
            </w:r>
            <w:r w:rsidRPr="00CA3795">
              <w:rPr>
                <w:rFonts w:eastAsiaTheme="minorEastAsia" w:cs="Calibri"/>
                <w:color w:val="000000"/>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Regional rail infrastructure and new regional trains (regional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172 900</w:t>
            </w:r>
          </w:p>
        </w:tc>
        <w:tc>
          <w:tcPr>
            <w:tcW w:w="1168"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162 100</w:t>
            </w:r>
          </w:p>
        </w:tc>
        <w:tc>
          <w:tcPr>
            <w:tcW w:w="1077"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10 800</w:t>
            </w:r>
          </w:p>
        </w:tc>
        <w:tc>
          <w:tcPr>
            <w:tcW w:w="101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tbc</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Regional rail sustainability (statewide)</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Statewide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7 500</w:t>
            </w:r>
          </w:p>
        </w:tc>
        <w:tc>
          <w:tcPr>
            <w:tcW w:w="1168"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7 500</w:t>
            </w:r>
          </w:p>
        </w:tc>
        <w:tc>
          <w:tcPr>
            <w:tcW w:w="1077"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1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4</w:t>
            </w:r>
            <w:r>
              <w:rPr>
                <w:rFonts w:eastAsiaTheme="minorEastAsia" w:cs="Calibri"/>
                <w:color w:val="000000"/>
                <w:szCs w:val="18"/>
                <w:lang w:eastAsia="en-AU"/>
              </w:rPr>
              <w:br/>
            </w:r>
            <w:r w:rsidRPr="00CA3795">
              <w:rPr>
                <w:rFonts w:eastAsiaTheme="minorEastAsia" w:cs="Calibri"/>
                <w:color w:val="000000"/>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 xml:space="preserve">South Yarra Station upgrade </w:t>
            </w:r>
            <w:r>
              <w:rPr>
                <w:rFonts w:eastAsiaTheme="minorEastAsia" w:cs="Calibri"/>
                <w:color w:val="000000"/>
                <w:szCs w:val="18"/>
                <w:lang w:eastAsia="en-AU"/>
              </w:rPr>
              <w:br/>
            </w:r>
            <w:r w:rsidRPr="00CA3795">
              <w:rPr>
                <w:rFonts w:eastAsiaTheme="minorEastAsia" w:cs="Calibri"/>
                <w:color w:val="000000"/>
                <w:szCs w:val="18"/>
                <w:lang w:eastAsia="en-AU"/>
              </w:rPr>
              <w:t>(South Yarra)</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South Yarra</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12 326</w:t>
            </w:r>
          </w:p>
        </w:tc>
        <w:tc>
          <w:tcPr>
            <w:tcW w:w="1168"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5 367</w:t>
            </w:r>
          </w:p>
        </w:tc>
        <w:tc>
          <w:tcPr>
            <w:tcW w:w="1077"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6 959</w:t>
            </w:r>
          </w:p>
        </w:tc>
        <w:tc>
          <w:tcPr>
            <w:tcW w:w="101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2</w:t>
            </w:r>
            <w:r>
              <w:rPr>
                <w:rFonts w:eastAsiaTheme="minorEastAsia" w:cs="Calibri"/>
                <w:color w:val="000000"/>
                <w:szCs w:val="18"/>
                <w:lang w:eastAsia="en-AU"/>
              </w:rPr>
              <w:br/>
            </w:r>
            <w:r w:rsidRPr="00CA3795">
              <w:rPr>
                <w:rFonts w:eastAsiaTheme="minorEastAsia" w:cs="Calibri"/>
                <w:color w:val="000000"/>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 xml:space="preserve">Train station car parking </w:t>
            </w:r>
            <w:r>
              <w:rPr>
                <w:rFonts w:eastAsiaTheme="minorEastAsia" w:cs="Calibri"/>
                <w:color w:val="000000"/>
                <w:szCs w:val="18"/>
                <w:lang w:eastAsia="en-AU"/>
              </w:rPr>
              <w:br/>
            </w:r>
            <w:r w:rsidRPr="00CA3795">
              <w:rPr>
                <w:rFonts w:eastAsiaTheme="minorEastAsia" w:cs="Calibri"/>
                <w:color w:val="000000"/>
                <w:szCs w:val="18"/>
                <w:lang w:eastAsia="en-AU"/>
              </w:rPr>
              <w:t>(statewide)</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Statewide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60 000</w:t>
            </w:r>
          </w:p>
        </w:tc>
        <w:tc>
          <w:tcPr>
            <w:tcW w:w="1168"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60 000</w:t>
            </w:r>
          </w:p>
        </w:tc>
        <w:tc>
          <w:tcPr>
            <w:tcW w:w="1077"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01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4</w:t>
            </w:r>
            <w:r>
              <w:rPr>
                <w:rFonts w:eastAsiaTheme="minorEastAsia" w:cs="Calibri"/>
                <w:color w:val="000000"/>
                <w:szCs w:val="18"/>
                <w:lang w:eastAsia="en-AU"/>
              </w:rPr>
              <w:br/>
            </w:r>
            <w:r w:rsidRPr="00CA3795">
              <w:rPr>
                <w:rFonts w:eastAsiaTheme="minorEastAsia" w:cs="Calibri"/>
                <w:color w:val="000000"/>
                <w:szCs w:val="18"/>
                <w:lang w:eastAsia="en-AU"/>
              </w:rPr>
              <w:t>2018-19</w:t>
            </w:r>
          </w:p>
        </w:tc>
      </w:tr>
      <w:tr w:rsidR="003007B7" w:rsidRPr="00CA3795"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tcBorders>
              <w:top w:val="single" w:sz="6" w:space="0" w:color="auto"/>
              <w:bottom w:val="single" w:sz="12" w:space="0" w:color="auto"/>
            </w:tcBorders>
          </w:tcPr>
          <w:p w:rsidR="003007B7" w:rsidRPr="00CA3795" w:rsidRDefault="003007B7" w:rsidP="00194754">
            <w:pPr>
              <w:keepLines w:val="0"/>
              <w:autoSpaceDE w:val="0"/>
              <w:autoSpaceDN w:val="0"/>
              <w:adjustRightInd w:val="0"/>
              <w:rPr>
                <w:rFonts w:eastAsiaTheme="minorEastAsia" w:cs="Calibri"/>
                <w:bCs/>
                <w:color w:val="000000"/>
                <w:szCs w:val="18"/>
                <w:lang w:eastAsia="en-AU"/>
              </w:rPr>
            </w:pPr>
            <w:r w:rsidRPr="00CA3795">
              <w:rPr>
                <w:rFonts w:eastAsiaTheme="minorEastAsia" w:cs="Calibri"/>
                <w:bCs/>
                <w:color w:val="000000"/>
                <w:szCs w:val="18"/>
                <w:lang w:eastAsia="en-AU"/>
              </w:rPr>
              <w:t>Total new projects</w:t>
            </w:r>
          </w:p>
        </w:tc>
        <w:tc>
          <w:tcPr>
            <w:tcW w:w="901" w:type="dxa"/>
            <w:tcBorders>
              <w:top w:val="single" w:sz="6" w:space="0" w:color="auto"/>
              <w:bottom w:val="single" w:sz="12" w:space="0" w:color="auto"/>
            </w:tcBorders>
          </w:tcPr>
          <w:p w:rsidR="003007B7" w:rsidRPr="00CA379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1 371 164</w:t>
            </w:r>
          </w:p>
        </w:tc>
        <w:tc>
          <w:tcPr>
            <w:tcW w:w="1168" w:type="dxa"/>
            <w:tcBorders>
              <w:top w:val="single" w:sz="6" w:space="0" w:color="auto"/>
              <w:bottom w:val="single" w:sz="12" w:space="0" w:color="auto"/>
            </w:tcBorders>
          </w:tcPr>
          <w:p w:rsidR="003007B7" w:rsidRPr="00CA379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141 183</w:t>
            </w:r>
          </w:p>
        </w:tc>
        <w:tc>
          <w:tcPr>
            <w:tcW w:w="992" w:type="dxa"/>
            <w:tcBorders>
              <w:top w:val="single" w:sz="6" w:space="0" w:color="auto"/>
              <w:bottom w:val="single" w:sz="12" w:space="0" w:color="auto"/>
            </w:tcBorders>
          </w:tcPr>
          <w:p w:rsidR="003007B7" w:rsidRPr="00CA379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804 339</w:t>
            </w:r>
          </w:p>
        </w:tc>
        <w:tc>
          <w:tcPr>
            <w:tcW w:w="1077" w:type="dxa"/>
            <w:tcBorders>
              <w:top w:val="single" w:sz="6" w:space="0" w:color="auto"/>
              <w:bottom w:val="single" w:sz="12" w:space="0" w:color="auto"/>
            </w:tcBorders>
          </w:tcPr>
          <w:p w:rsidR="003007B7" w:rsidRPr="00CA379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425 642</w:t>
            </w:r>
          </w:p>
        </w:tc>
        <w:tc>
          <w:tcPr>
            <w:tcW w:w="1015" w:type="dxa"/>
            <w:tcBorders>
              <w:top w:val="single" w:sz="6" w:space="0" w:color="auto"/>
              <w:bottom w:val="single" w:sz="12" w:space="0" w:color="auto"/>
            </w:tcBorders>
          </w:tcPr>
          <w:p w:rsidR="003007B7" w:rsidRPr="00CA379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A3795">
              <w:rPr>
                <w:rFonts w:eastAsiaTheme="minorEastAsia" w:cs="Calibri"/>
                <w:color w:val="000000"/>
                <w:lang w:eastAsia="en-AU"/>
              </w:rPr>
              <w:t xml:space="preserve"> </w:t>
            </w:r>
          </w:p>
        </w:tc>
      </w:tr>
    </w:tbl>
    <w:p w:rsidR="003007B7" w:rsidRDefault="003007B7" w:rsidP="00194754">
      <w:pPr>
        <w:pStyle w:val="Source"/>
      </w:pPr>
      <w:r>
        <w:t>Source: Victorian Rail Track (VicTrack)</w:t>
      </w:r>
    </w:p>
    <w:p w:rsidR="003007B7" w:rsidRDefault="003007B7" w:rsidP="00194754">
      <w:pPr>
        <w:pStyle w:val="Note"/>
      </w:pPr>
      <w:r>
        <w:t>Notes:</w:t>
      </w:r>
    </w:p>
    <w:p w:rsidR="003007B7" w:rsidRDefault="003007B7" w:rsidP="00194754">
      <w:pPr>
        <w:pStyle w:val="Note"/>
      </w:pPr>
      <w:r>
        <w:t xml:space="preserve">(a) </w:t>
      </w:r>
      <w:r>
        <w:tab/>
        <w:t>TEI includes $35.000 million of Commonwealth funding, and $10.000 million redirected from savings from other projects.</w:t>
      </w:r>
    </w:p>
    <w:p w:rsidR="003007B7" w:rsidRDefault="003007B7" w:rsidP="00194754">
      <w:pPr>
        <w:pStyle w:val="Note"/>
      </w:pPr>
      <w:r>
        <w:t xml:space="preserve">(b) </w:t>
      </w:r>
      <w:r>
        <w:tab/>
        <w:t>This project forms part of the Regional Rail Revival program.</w:t>
      </w:r>
    </w:p>
    <w:p w:rsidR="003007B7" w:rsidRDefault="003007B7" w:rsidP="00194754"/>
    <w:p w:rsidR="003007B7" w:rsidRDefault="003007B7" w:rsidP="00194754">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Existing projects</w:t>
      </w:r>
    </w:p>
    <w:p w:rsidR="003007B7" w:rsidRPr="00CA3795" w:rsidRDefault="003007B7" w:rsidP="00194754">
      <w:pPr>
        <w:pStyle w:val="TableUnits"/>
        <w:rPr>
          <w:bCs/>
          <w:lang w:val="en-US"/>
        </w:rPr>
      </w:pPr>
      <w:r>
        <w:t>($ thousand)</w:t>
      </w:r>
    </w:p>
    <w:tbl>
      <w:tblPr>
        <w:tblStyle w:val="DTFTable"/>
        <w:tblW w:w="7801" w:type="dxa"/>
        <w:tblInd w:w="45" w:type="dxa"/>
        <w:tblLayout w:type="fixed"/>
        <w:tblCellMar>
          <w:left w:w="45" w:type="dxa"/>
          <w:right w:w="45" w:type="dxa"/>
        </w:tblCellMar>
        <w:tblLook w:val="06E0" w:firstRow="1" w:lastRow="1" w:firstColumn="1" w:lastColumn="0" w:noHBand="1" w:noVBand="1"/>
      </w:tblPr>
      <w:tblGrid>
        <w:gridCol w:w="2806"/>
        <w:gridCol w:w="136"/>
        <w:gridCol w:w="29"/>
        <w:gridCol w:w="17"/>
        <w:gridCol w:w="28"/>
        <w:gridCol w:w="692"/>
        <w:gridCol w:w="1145"/>
        <w:gridCol w:w="992"/>
        <w:gridCol w:w="992"/>
        <w:gridCol w:w="964"/>
      </w:tblGrid>
      <w:tr w:rsidR="003007B7" w:rsidRPr="00CA3795"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shd w:val="solid" w:color="000000" w:fill="FFFFFF"/>
          </w:tcPr>
          <w:p w:rsidR="003007B7" w:rsidRPr="00CA3795" w:rsidRDefault="003007B7" w:rsidP="00194754">
            <w:pPr>
              <w:autoSpaceDE w:val="0"/>
              <w:autoSpaceDN w:val="0"/>
              <w:adjustRightInd w:val="0"/>
              <w:rPr>
                <w:rFonts w:eastAsiaTheme="minorEastAsia" w:cs="Calibri"/>
                <w:lang w:eastAsia="en-AU"/>
              </w:rPr>
            </w:pPr>
            <w:r w:rsidRPr="00CA3795">
              <w:rPr>
                <w:rFonts w:eastAsiaTheme="minorEastAsia" w:cs="Calibri"/>
                <w:lang w:eastAsia="en-AU"/>
              </w:rPr>
              <w:t xml:space="preserve"> </w:t>
            </w:r>
          </w:p>
        </w:tc>
        <w:tc>
          <w:tcPr>
            <w:tcW w:w="902" w:type="dxa"/>
            <w:gridSpan w:val="5"/>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CA3795">
              <w:rPr>
                <w:rFonts w:eastAsiaTheme="minorEastAsia" w:cs="Calibri"/>
                <w:iCs/>
                <w:szCs w:val="18"/>
                <w:lang w:eastAsia="en-AU"/>
              </w:rPr>
              <w:t>Total estimated investment</w:t>
            </w:r>
          </w:p>
        </w:tc>
        <w:tc>
          <w:tcPr>
            <w:tcW w:w="1145" w:type="dxa"/>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CA3795">
              <w:rPr>
                <w:rFonts w:eastAsiaTheme="minorEastAsia" w:cs="Calibri"/>
                <w:iCs/>
                <w:szCs w:val="18"/>
                <w:lang w:eastAsia="en-AU"/>
              </w:rPr>
              <w:t>Estimated expenditure to 30.06.2018</w:t>
            </w:r>
          </w:p>
        </w:tc>
        <w:tc>
          <w:tcPr>
            <w:tcW w:w="992" w:type="dxa"/>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CA3795">
              <w:rPr>
                <w:rFonts w:eastAsiaTheme="minorEastAsia" w:cs="Calibri"/>
                <w:iCs/>
                <w:szCs w:val="18"/>
                <w:lang w:eastAsia="en-AU"/>
              </w:rPr>
              <w:t>Estimated expenditure 2018-19</w:t>
            </w:r>
          </w:p>
        </w:tc>
        <w:tc>
          <w:tcPr>
            <w:tcW w:w="992" w:type="dxa"/>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CA3795">
              <w:rPr>
                <w:rFonts w:eastAsiaTheme="minorEastAsia" w:cs="Calibri"/>
                <w:iCs/>
                <w:szCs w:val="18"/>
                <w:lang w:eastAsia="en-AU"/>
              </w:rPr>
              <w:t>Remaining expenditure</w:t>
            </w:r>
          </w:p>
        </w:tc>
        <w:tc>
          <w:tcPr>
            <w:tcW w:w="964" w:type="dxa"/>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CA3795">
              <w:rPr>
                <w:rFonts w:eastAsiaTheme="minorEastAsia" w:cs="Calibri"/>
                <w:iCs/>
                <w:szCs w:val="18"/>
                <w:lang w:eastAsia="en-AU"/>
              </w:rPr>
              <w:t>Estimated completion date</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988" w:type="dxa"/>
            <w:gridSpan w:val="4"/>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 xml:space="preserve">Additional station car parks and upgrades (metropolitan various) </w:t>
            </w:r>
            <w:r w:rsidRPr="00CA3795">
              <w:rPr>
                <w:rFonts w:eastAsiaTheme="minorEastAsia" w:cs="Calibri"/>
                <w:szCs w:val="18"/>
                <w:vertAlign w:val="superscript"/>
                <w:lang w:eastAsia="en-AU"/>
              </w:rPr>
              <w:t>(a)(b)</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720" w:type="dxa"/>
            <w:gridSpan w:val="2"/>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4 700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185</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3 815</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700</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Additional X</w:t>
            </w:r>
            <w:r>
              <w:rPr>
                <w:rFonts w:eastAsiaTheme="minorEastAsia" w:cs="Calibri"/>
                <w:szCs w:val="18"/>
                <w:lang w:eastAsia="en-AU"/>
              </w:rPr>
              <w:t>’</w:t>
            </w:r>
            <w:r w:rsidRPr="00CA3795">
              <w:rPr>
                <w:rFonts w:eastAsiaTheme="minorEastAsia" w:cs="Calibri"/>
                <w:szCs w:val="18"/>
                <w:lang w:eastAsia="en-AU"/>
              </w:rPr>
              <w:t>Trapolis trains (metropolitan various)</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(a)(c)</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97 870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86 517</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1 790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9 563</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Bayside rail improvements (metropolitan various) </w:t>
            </w:r>
            <w:r w:rsidRPr="00CA3795">
              <w:rPr>
                <w:rFonts w:eastAsiaTheme="minorEastAsia" w:cs="Calibri"/>
                <w:szCs w:val="12"/>
                <w:vertAlign w:val="superscript"/>
                <w:lang w:eastAsia="en-AU"/>
              </w:rPr>
              <w:t>(a)(d)</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115 000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113 395</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1 605</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Bendigo and Eaglehawk station upgrades (Bendigo) </w:t>
            </w:r>
            <w:r w:rsidRPr="00CA3795">
              <w:rPr>
                <w:rFonts w:eastAsiaTheme="minorEastAsia" w:cs="Calibri"/>
                <w:szCs w:val="12"/>
                <w:vertAlign w:val="superscript"/>
                <w:lang w:eastAsia="en-AU"/>
              </w:rPr>
              <w:t>(a)(e)</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Bendigo</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15 800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2 835</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12 965</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Caulfield to Dandenong conventional signalling and power infrastructure upgrade (metropolitan various)</w:t>
            </w:r>
            <w:r w:rsidRPr="00CA3795">
              <w:rPr>
                <w:rFonts w:eastAsiaTheme="minorEastAsia" w:cs="Calibri"/>
                <w:szCs w:val="12"/>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608 281</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550 170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58 111</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City Loop fire and safety upgrade (stage 2) and intruder alarm (Melbourne)</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(a)(f)(g)</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Melbourne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151 743</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24 719</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56 536</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70 488</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Coinvestment for upgrades to State owned rail sidings (regional various) </w:t>
            </w:r>
            <w:r w:rsidRPr="00CA3795">
              <w:rPr>
                <w:rFonts w:eastAsiaTheme="minorEastAsia" w:cs="Calibri"/>
                <w:szCs w:val="12"/>
                <w:vertAlign w:val="superscript"/>
                <w:lang w:eastAsia="en-AU"/>
              </w:rPr>
              <w:t>(a)</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737" w:type="dxa"/>
            <w:gridSpan w:val="3"/>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8 500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4 000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4 500</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Enhancing safety on the train network (statewide)</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Statewide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60 615</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293</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7 507</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52 815</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2020-21</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Flinders Street Station redevelopment (Melbourne)</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(a)(e)</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Melbourne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100 000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84 709</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5 400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9 891</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Frankston Line stabling </w:t>
            </w:r>
            <w:r>
              <w:rPr>
                <w:rFonts w:eastAsiaTheme="minorEastAsia" w:cs="Calibri"/>
                <w:szCs w:val="18"/>
                <w:lang w:eastAsia="en-AU"/>
              </w:rPr>
              <w:br/>
            </w:r>
            <w:r w:rsidRPr="00CA3795">
              <w:rPr>
                <w:rFonts w:eastAsiaTheme="minorEastAsia" w:cs="Calibri"/>
                <w:szCs w:val="18"/>
                <w:lang w:eastAsia="en-AU"/>
              </w:rPr>
              <w:t>(Seaford)</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(h)</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Seaford</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236 685</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34 065</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133 307</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69 313</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3</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Frankston Station Precinct Development (Frankston)</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(a)(i)</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Frankston</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61 760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30 817</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30 943</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1</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 xml:space="preserve">High Capacity Metro Trains – </w:t>
            </w:r>
            <w:r>
              <w:rPr>
                <w:rFonts w:eastAsiaTheme="minorEastAsia" w:cs="Calibri"/>
                <w:szCs w:val="18"/>
                <w:lang w:eastAsia="en-AU"/>
              </w:rPr>
              <w:br/>
            </w:r>
            <w:r w:rsidRPr="00CA3795">
              <w:rPr>
                <w:rFonts w:eastAsiaTheme="minorEastAsia" w:cs="Calibri"/>
                <w:szCs w:val="18"/>
                <w:lang w:eastAsia="en-AU"/>
              </w:rPr>
              <w:t xml:space="preserve">rolling stock cascade works </w:t>
            </w:r>
            <w:r>
              <w:rPr>
                <w:rFonts w:eastAsiaTheme="minorEastAsia" w:cs="Calibri"/>
                <w:szCs w:val="18"/>
                <w:lang w:eastAsia="en-AU"/>
              </w:rPr>
              <w:br/>
            </w:r>
            <w:r w:rsidRPr="00CA3795">
              <w:rPr>
                <w:rFonts w:eastAsiaTheme="minorEastAsia" w:cs="Calibri"/>
                <w:szCs w:val="18"/>
                <w:lang w:eastAsia="en-AU"/>
              </w:rPr>
              <w:t>(metropolitan various)</w:t>
            </w:r>
            <w:r>
              <w:rPr>
                <w:rFonts w:eastAsiaTheme="minorEastAsia" w:cs="Calibri"/>
                <w:szCs w:val="18"/>
                <w:lang w:eastAsia="en-AU"/>
              </w:rPr>
              <w:t xml:space="preserve"> </w:t>
            </w:r>
            <w:r w:rsidRPr="00CF2918">
              <w:rPr>
                <w:rFonts w:eastAsiaTheme="minorEastAsia" w:cs="Calibri"/>
                <w:szCs w:val="18"/>
                <w:vertAlign w:val="superscript"/>
                <w:lang w:eastAsia="en-AU"/>
              </w:rPr>
              <w:t>(a)</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55 000</w:t>
            </w:r>
          </w:p>
        </w:tc>
        <w:tc>
          <w:tcPr>
            <w:tcW w:w="1145" w:type="dxa"/>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22 584</w:t>
            </w:r>
          </w:p>
        </w:tc>
        <w:tc>
          <w:tcPr>
            <w:tcW w:w="992" w:type="dxa"/>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20 800</w:t>
            </w:r>
          </w:p>
        </w:tc>
        <w:tc>
          <w:tcPr>
            <w:tcW w:w="992" w:type="dxa"/>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11 616</w:t>
            </w:r>
          </w:p>
        </w:tc>
        <w:tc>
          <w:tcPr>
            <w:tcW w:w="964" w:type="dxa"/>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High Capacity Metro Trains (metropolitan various)</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(j)</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2 176 000</w:t>
            </w:r>
          </w:p>
        </w:tc>
        <w:tc>
          <w:tcPr>
            <w:tcW w:w="1145" w:type="dxa"/>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96 720</w:t>
            </w:r>
          </w:p>
        </w:tc>
        <w:tc>
          <w:tcPr>
            <w:tcW w:w="992" w:type="dxa"/>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71 364</w:t>
            </w:r>
          </w:p>
        </w:tc>
        <w:tc>
          <w:tcPr>
            <w:tcW w:w="992" w:type="dxa"/>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2 007 916</w:t>
            </w:r>
          </w:p>
        </w:tc>
        <w:tc>
          <w:tcPr>
            <w:tcW w:w="964" w:type="dxa"/>
            <w:tcBorders>
              <w:top w:val="nil"/>
              <w:left w:val="nil"/>
              <w:bottom w:val="nil"/>
              <w:right w:val="nil"/>
            </w:tcBorders>
            <w:shd w:val="solid" w:color="FFFFFF" w:fill="auto"/>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 xml:space="preserve">qtr 1 </w:t>
            </w:r>
            <w:r>
              <w:rPr>
                <w:rFonts w:eastAsiaTheme="minorEastAsia" w:cs="Calibri"/>
                <w:szCs w:val="18"/>
                <w:lang w:eastAsia="en-AU"/>
              </w:rPr>
              <w:br/>
            </w:r>
            <w:r w:rsidRPr="00CA3795">
              <w:rPr>
                <w:rFonts w:eastAsiaTheme="minorEastAsia" w:cs="Calibri"/>
                <w:szCs w:val="18"/>
                <w:lang w:eastAsia="en-AU"/>
              </w:rPr>
              <w:t>2023-24</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Hurstbridge rail line upgrade (metropolitan various)</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135 905</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125 283</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10 622</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1</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Improvements to the North-East Line (regional various) </w:t>
            </w:r>
            <w:r w:rsidRPr="00CA3795">
              <w:rPr>
                <w:rFonts w:eastAsiaTheme="minorEastAsia" w:cs="Calibri"/>
                <w:szCs w:val="12"/>
                <w:vertAlign w:val="superscript"/>
                <w:lang w:eastAsia="en-AU"/>
              </w:rPr>
              <w:t>(a)</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15 000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2 484</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12 516</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Improving public transport accessibility (metropolitan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11 286</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981</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6 151</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4 154</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2020-21</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Life extension for Comeng trains (metropolitan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75 000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8 450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12 376</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54 174</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2020-21</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971" w:type="dxa"/>
            <w:gridSpan w:val="3"/>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Major periodic maintenance on the regional rail network (regional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737" w:type="dxa"/>
            <w:gridSpan w:val="3"/>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287 913</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103 380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81 533</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103 000</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2020-21</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Mernda rail extension project (Mernda) </w:t>
            </w:r>
            <w:r w:rsidRPr="00CA3795">
              <w:rPr>
                <w:rFonts w:eastAsiaTheme="minorEastAsia" w:cs="Calibri"/>
                <w:szCs w:val="12"/>
                <w:vertAlign w:val="superscript"/>
                <w:lang w:eastAsia="en-AU"/>
              </w:rPr>
              <w:t>(a)(k)</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Mernda</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604 114</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468 101</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133 664</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2 349</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1</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Mernda stabling and Broadmeadows government land purchase (Melbourne) </w:t>
            </w:r>
            <w:r w:rsidRPr="00CA3795">
              <w:rPr>
                <w:rFonts w:eastAsiaTheme="minorEastAsia" w:cs="Calibri"/>
                <w:szCs w:val="12"/>
                <w:vertAlign w:val="superscript"/>
                <w:lang w:eastAsia="en-AU"/>
              </w:rPr>
              <w:t>(a)</w:t>
            </w:r>
            <w:r w:rsidRPr="00CA3795">
              <w:rPr>
                <w:rFonts w:eastAsiaTheme="minorEastAsia" w:cs="Calibri"/>
                <w:szCs w:val="12"/>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Melbourne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11 050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10 050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1 000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1</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single" w:sz="6" w:space="0" w:color="auto"/>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Metro Tunnel </w:t>
            </w:r>
            <w:r>
              <w:rPr>
                <w:rFonts w:eastAsiaTheme="minorEastAsia" w:cs="Calibri"/>
                <w:szCs w:val="18"/>
                <w:lang w:eastAsia="en-AU"/>
              </w:rPr>
              <w:br/>
            </w:r>
            <w:r w:rsidRPr="00CA3795">
              <w:rPr>
                <w:rFonts w:eastAsiaTheme="minorEastAsia" w:cs="Calibri"/>
                <w:szCs w:val="18"/>
                <w:lang w:eastAsia="en-AU"/>
              </w:rPr>
              <w:t xml:space="preserve">(metropolitan various) </w:t>
            </w:r>
            <w:r w:rsidRPr="00CA3795">
              <w:rPr>
                <w:rFonts w:eastAsiaTheme="minorEastAsia" w:cs="Calibri"/>
                <w:szCs w:val="12"/>
                <w:vertAlign w:val="superscript"/>
                <w:lang w:eastAsia="en-AU"/>
              </w:rPr>
              <w:t>(a)(l)</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single" w:sz="6"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10 992 524</w:t>
            </w:r>
          </w:p>
        </w:tc>
        <w:tc>
          <w:tcPr>
            <w:tcW w:w="1145" w:type="dxa"/>
            <w:tcBorders>
              <w:top w:val="nil"/>
              <w:left w:val="nil"/>
              <w:bottom w:val="single" w:sz="6"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1 628 769</w:t>
            </w:r>
          </w:p>
        </w:tc>
        <w:tc>
          <w:tcPr>
            <w:tcW w:w="992" w:type="dxa"/>
            <w:tcBorders>
              <w:top w:val="nil"/>
              <w:left w:val="nil"/>
              <w:bottom w:val="single" w:sz="6"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570 718</w:t>
            </w:r>
          </w:p>
        </w:tc>
        <w:tc>
          <w:tcPr>
            <w:tcW w:w="992" w:type="dxa"/>
            <w:tcBorders>
              <w:top w:val="nil"/>
              <w:left w:val="nil"/>
              <w:bottom w:val="single" w:sz="6"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8 793 037</w:t>
            </w:r>
          </w:p>
        </w:tc>
        <w:tc>
          <w:tcPr>
            <w:tcW w:w="964" w:type="dxa"/>
            <w:tcBorders>
              <w:top w:val="nil"/>
              <w:left w:val="nil"/>
              <w:bottom w:val="single" w:sz="6"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2025-26</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single" w:sz="6" w:space="0" w:color="auto"/>
              <w:left w:val="nil"/>
              <w:bottom w:val="nil"/>
              <w:right w:val="nil"/>
            </w:tcBorders>
          </w:tcPr>
          <w:p w:rsidR="003007B7" w:rsidRPr="00CA3795" w:rsidRDefault="003007B7" w:rsidP="00194754">
            <w:pPr>
              <w:keepNext/>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Metropolitan rail infrastructure renewal program </w:t>
            </w:r>
            <w:r>
              <w:rPr>
                <w:rFonts w:eastAsiaTheme="minorEastAsia" w:cs="Calibri"/>
                <w:szCs w:val="18"/>
                <w:lang w:eastAsia="en-AU"/>
              </w:rPr>
              <w:br/>
            </w:r>
            <w:r w:rsidRPr="00CA3795">
              <w:rPr>
                <w:rFonts w:eastAsiaTheme="minorEastAsia" w:cs="Calibri"/>
                <w:szCs w:val="18"/>
                <w:lang w:eastAsia="en-AU"/>
              </w:rPr>
              <w:t xml:space="preserve">(metropolitan various) </w:t>
            </w:r>
            <w:r w:rsidRPr="00CA3795">
              <w:rPr>
                <w:rFonts w:eastAsiaTheme="minorEastAsia" w:cs="Calibri"/>
                <w:szCs w:val="12"/>
                <w:vertAlign w:val="superscript"/>
                <w:lang w:eastAsia="en-AU"/>
              </w:rPr>
              <w:t>(m)</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single" w:sz="6" w:space="0" w:color="auto"/>
              <w:left w:val="nil"/>
              <w:bottom w:val="nil"/>
              <w:right w:val="nil"/>
            </w:tcBorders>
          </w:tcPr>
          <w:p w:rsidR="003007B7" w:rsidRPr="00CA3795"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1 528 938</w:t>
            </w:r>
          </w:p>
        </w:tc>
        <w:tc>
          <w:tcPr>
            <w:tcW w:w="1145" w:type="dxa"/>
            <w:tcBorders>
              <w:top w:val="single" w:sz="6" w:space="0" w:color="auto"/>
              <w:left w:val="nil"/>
              <w:bottom w:val="nil"/>
              <w:right w:val="nil"/>
            </w:tcBorders>
          </w:tcPr>
          <w:p w:rsidR="003007B7" w:rsidRPr="00CA3795"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297 420</w:t>
            </w:r>
          </w:p>
        </w:tc>
        <w:tc>
          <w:tcPr>
            <w:tcW w:w="992" w:type="dxa"/>
            <w:tcBorders>
              <w:top w:val="single" w:sz="6" w:space="0" w:color="auto"/>
              <w:left w:val="nil"/>
              <w:bottom w:val="nil"/>
              <w:right w:val="nil"/>
            </w:tcBorders>
          </w:tcPr>
          <w:p w:rsidR="003007B7" w:rsidRPr="00CA3795"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270 558</w:t>
            </w:r>
          </w:p>
        </w:tc>
        <w:tc>
          <w:tcPr>
            <w:tcW w:w="992" w:type="dxa"/>
            <w:tcBorders>
              <w:top w:val="single" w:sz="6" w:space="0" w:color="auto"/>
              <w:left w:val="nil"/>
              <w:bottom w:val="nil"/>
              <w:right w:val="nil"/>
            </w:tcBorders>
          </w:tcPr>
          <w:p w:rsidR="003007B7" w:rsidRPr="00CA3795"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960 960</w:t>
            </w:r>
          </w:p>
        </w:tc>
        <w:tc>
          <w:tcPr>
            <w:tcW w:w="964" w:type="dxa"/>
            <w:tcBorders>
              <w:top w:val="single" w:sz="6" w:space="0" w:color="auto"/>
              <w:left w:val="nil"/>
              <w:bottom w:val="nil"/>
              <w:right w:val="nil"/>
            </w:tcBorders>
          </w:tcPr>
          <w:p w:rsidR="003007B7" w:rsidRPr="00CA3795"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2024-25</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Minor capital works fund (metropolitan various) </w:t>
            </w:r>
            <w:r w:rsidRPr="00CA3795">
              <w:rPr>
                <w:rFonts w:eastAsiaTheme="minorEastAsia" w:cs="Calibri"/>
                <w:szCs w:val="12"/>
                <w:vertAlign w:val="superscript"/>
                <w:lang w:eastAsia="en-AU"/>
              </w:rPr>
              <w:t>(n)</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59 404</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16 904</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12 500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30 000</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2022-23</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More E-Class trams and infrastructure (metropolitan various)</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215 462</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20 366</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73 026</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122 070</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2020-21</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More regional trains – New VLocity Trains (regional various)</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(a)(o)(p)</w:t>
            </w:r>
            <w:r w:rsidRPr="00CA3795">
              <w:rPr>
                <w:rFonts w:eastAsiaTheme="minorEastAsia" w:cs="Calibri"/>
                <w:szCs w:val="12"/>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276 125</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109 563</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63 157</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103 405</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2020-21</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More regional trains – Regional Network Development Plan (regional various)</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(o)</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228 835</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157 645</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4 234</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66 956</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Murray Basin Rail Project </w:t>
            </w:r>
            <w:r>
              <w:rPr>
                <w:rFonts w:eastAsiaTheme="minorEastAsia" w:cs="Calibri"/>
                <w:szCs w:val="18"/>
                <w:lang w:eastAsia="en-AU"/>
              </w:rPr>
              <w:br/>
            </w:r>
            <w:r w:rsidRPr="00CA3795">
              <w:rPr>
                <w:rFonts w:eastAsiaTheme="minorEastAsia" w:cs="Calibri"/>
                <w:szCs w:val="18"/>
                <w:lang w:eastAsia="en-AU"/>
              </w:rPr>
              <w:t>(regional various)</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w:t>
            </w:r>
            <w:r>
              <w:rPr>
                <w:rFonts w:eastAsiaTheme="minorEastAsia" w:cs="Calibri"/>
                <w:szCs w:val="12"/>
                <w:vertAlign w:val="superscript"/>
                <w:lang w:eastAsia="en-AU"/>
              </w:rPr>
              <w:t>q</w:t>
            </w:r>
            <w:r w:rsidRPr="00CA3795">
              <w:rPr>
                <w:rFonts w:eastAsiaTheme="minorEastAsia" w:cs="Calibri"/>
                <w:szCs w:val="12"/>
                <w:vertAlign w:val="superscript"/>
                <w:lang w:eastAsia="en-AU"/>
              </w:rPr>
              <w:t>)(</w:t>
            </w:r>
            <w:r>
              <w:rPr>
                <w:rFonts w:eastAsiaTheme="minorEastAsia" w:cs="Calibri"/>
                <w:szCs w:val="12"/>
                <w:vertAlign w:val="superscript"/>
                <w:lang w:eastAsia="en-AU"/>
              </w:rPr>
              <w:t>r</w:t>
            </w:r>
            <w:r w:rsidRPr="00CA3795">
              <w:rPr>
                <w:rFonts w:eastAsiaTheme="minorEastAsia" w:cs="Calibri"/>
                <w:szCs w:val="12"/>
                <w:vertAlign w:val="superscript"/>
                <w:lang w:eastAsia="en-AU"/>
              </w:rPr>
              <w:t>)</w:t>
            </w:r>
            <w:r w:rsidRPr="00CA3795">
              <w:rPr>
                <w:rFonts w:eastAsiaTheme="minorEastAsia" w:cs="Calibri"/>
                <w:szCs w:val="12"/>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426 500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399 500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27 000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 xml:space="preserve">Network Transition Plan – Phase A </w:t>
            </w:r>
            <w:r>
              <w:rPr>
                <w:rFonts w:eastAsiaTheme="minorEastAsia" w:cs="Calibri"/>
                <w:szCs w:val="18"/>
                <w:lang w:eastAsia="en-AU"/>
              </w:rPr>
              <w:br/>
              <w:t xml:space="preserve">(statewide) </w:t>
            </w:r>
            <w:r w:rsidRPr="00CA3795">
              <w:rPr>
                <w:rFonts w:eastAsiaTheme="minorEastAsia" w:cs="Calibri"/>
                <w:szCs w:val="18"/>
                <w:vertAlign w:val="superscript"/>
                <w:lang w:eastAsia="en-AU"/>
              </w:rPr>
              <w:t>(s)</w:t>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255 838</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118 773</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115 036</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22 029</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New E-Class trams </w:t>
            </w:r>
            <w:r>
              <w:rPr>
                <w:rFonts w:eastAsiaTheme="minorEastAsia" w:cs="Calibri"/>
                <w:szCs w:val="18"/>
                <w:lang w:eastAsia="en-AU"/>
              </w:rPr>
              <w:br/>
            </w:r>
            <w:r w:rsidRPr="00CA3795">
              <w:rPr>
                <w:rFonts w:eastAsiaTheme="minorEastAsia" w:cs="Calibri"/>
                <w:szCs w:val="18"/>
                <w:lang w:eastAsia="en-AU"/>
              </w:rPr>
              <w:t>(metropolitan various)</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(t)</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280 204</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116 714</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129 231</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34 259</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New VLocity carriages for the regional network (regional various)</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(a)(u)</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256 144</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136 024</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80 416</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39 704</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Nine additional X</w:t>
            </w:r>
            <w:r>
              <w:rPr>
                <w:rFonts w:eastAsiaTheme="minorEastAsia" w:cs="Calibri"/>
                <w:szCs w:val="18"/>
                <w:lang w:eastAsia="en-AU"/>
              </w:rPr>
              <w:t>’</w:t>
            </w:r>
            <w:r w:rsidRPr="00CA3795">
              <w:rPr>
                <w:rFonts w:eastAsiaTheme="minorEastAsia" w:cs="Calibri"/>
                <w:szCs w:val="18"/>
                <w:lang w:eastAsia="en-AU"/>
              </w:rPr>
              <w:t>Trapolis trains (metropolitan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175 000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130 800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44 200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Non-urban train radio renewal (regional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54 352</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50 421</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3 931</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Ongoing delivery of night network (statewide)</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Statewide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3 165</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1 055</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2 110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 xml:space="preserve">Railway crossing upgrades </w:t>
            </w:r>
            <w:r>
              <w:rPr>
                <w:rFonts w:eastAsiaTheme="minorEastAsia" w:cs="Calibri"/>
                <w:szCs w:val="18"/>
                <w:lang w:eastAsia="en-AU"/>
              </w:rPr>
              <w:br/>
            </w:r>
            <w:r w:rsidRPr="00CA3795">
              <w:rPr>
                <w:rFonts w:eastAsiaTheme="minorEastAsia" w:cs="Calibri"/>
                <w:szCs w:val="18"/>
                <w:lang w:eastAsia="en-AU"/>
              </w:rPr>
              <w:t xml:space="preserve">(statewide) </w:t>
            </w:r>
            <w:r w:rsidRPr="00CA3795">
              <w:rPr>
                <w:rFonts w:eastAsiaTheme="minorEastAsia" w:cs="Calibri"/>
                <w:szCs w:val="12"/>
                <w:vertAlign w:val="superscript"/>
                <w:lang w:eastAsia="en-AU"/>
              </w:rPr>
              <w:t>(v)</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Statewide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42 762</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11 906</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8 591</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22 265</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 xml:space="preserve">qtr 4  </w:t>
            </w:r>
            <w:r>
              <w:rPr>
                <w:rFonts w:eastAsiaTheme="minorEastAsia" w:cs="Calibri"/>
                <w:szCs w:val="18"/>
                <w:lang w:eastAsia="en-AU"/>
              </w:rPr>
              <w:br/>
            </w:r>
            <w:r w:rsidRPr="00CA3795">
              <w:rPr>
                <w:rFonts w:eastAsiaTheme="minorEastAsia" w:cs="Calibri"/>
                <w:szCs w:val="18"/>
                <w:lang w:eastAsia="en-AU"/>
              </w:rPr>
              <w:t>2022-23</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 xml:space="preserve">Railway Station Car Parking Fund (statewide)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Statewide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19 920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19 161</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759</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 xml:space="preserve">Regional Rail Revival </w:t>
            </w:r>
            <w:r>
              <w:rPr>
                <w:rFonts w:eastAsiaTheme="minorEastAsia" w:cs="Calibri"/>
                <w:szCs w:val="18"/>
                <w:lang w:eastAsia="en-AU"/>
              </w:rPr>
              <w:br/>
            </w:r>
            <w:r w:rsidRPr="00CA3795">
              <w:rPr>
                <w:rFonts w:eastAsiaTheme="minorEastAsia" w:cs="Calibri"/>
                <w:szCs w:val="18"/>
                <w:lang w:eastAsia="en-AU"/>
              </w:rPr>
              <w:t xml:space="preserve">(regional various) </w:t>
            </w:r>
            <w:r w:rsidRPr="00CA3795">
              <w:rPr>
                <w:rFonts w:eastAsiaTheme="minorEastAsia" w:cs="Calibri"/>
                <w:szCs w:val="18"/>
                <w:vertAlign w:val="superscript"/>
                <w:lang w:eastAsia="en-AU"/>
              </w:rPr>
              <w:t>(w)</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5214ED">
            <w:pPr>
              <w:keepLines w:val="0"/>
              <w:autoSpaceDE w:val="0"/>
              <w:autoSpaceDN w:val="0"/>
              <w:adjustRightInd w:val="0"/>
              <w:ind w:left="315" w:hanging="145"/>
              <w:rPr>
                <w:rFonts w:eastAsiaTheme="minorEastAsia" w:cs="Calibri"/>
                <w:szCs w:val="18"/>
                <w:lang w:eastAsia="en-AU"/>
              </w:rPr>
            </w:pPr>
            <w:r w:rsidRPr="00CA3795">
              <w:rPr>
                <w:rFonts w:eastAsiaTheme="minorEastAsia" w:cs="Calibri"/>
                <w:szCs w:val="18"/>
                <w:lang w:eastAsia="en-AU"/>
              </w:rPr>
              <w:t xml:space="preserve">− Ballarat Line Upgrade Stage 1 (regional various) </w:t>
            </w:r>
            <w:r w:rsidRPr="00CA3795">
              <w:rPr>
                <w:rFonts w:eastAsiaTheme="minorEastAsia" w:cs="Calibri"/>
                <w:szCs w:val="18"/>
                <w:vertAlign w:val="superscript"/>
                <w:lang w:eastAsia="en-AU"/>
              </w:rPr>
              <w:t>(x)(y)</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Ballarat</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549 455</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98 076</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430 816</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20 563</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5214ED">
            <w:pPr>
              <w:keepLines w:val="0"/>
              <w:autoSpaceDE w:val="0"/>
              <w:autoSpaceDN w:val="0"/>
              <w:adjustRightInd w:val="0"/>
              <w:ind w:left="315" w:hanging="145"/>
              <w:rPr>
                <w:rFonts w:eastAsiaTheme="minorEastAsia" w:cs="Calibri"/>
                <w:szCs w:val="18"/>
                <w:lang w:eastAsia="en-AU"/>
              </w:rPr>
            </w:pPr>
            <w:r w:rsidRPr="00CA3795">
              <w:rPr>
                <w:rFonts w:eastAsiaTheme="minorEastAsia" w:cs="Calibri"/>
                <w:szCs w:val="18"/>
                <w:lang w:eastAsia="en-AU"/>
              </w:rPr>
              <w:t>− Bendigo/Echuca Line Upgrade (regional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Ballarat</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Echuca</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5214ED">
            <w:pPr>
              <w:keepLines w:val="0"/>
              <w:autoSpaceDE w:val="0"/>
              <w:autoSpaceDN w:val="0"/>
              <w:adjustRightInd w:val="0"/>
              <w:ind w:left="315" w:hanging="145"/>
              <w:rPr>
                <w:rFonts w:eastAsiaTheme="minorEastAsia" w:cs="Calibri"/>
                <w:szCs w:val="18"/>
                <w:lang w:eastAsia="en-AU"/>
              </w:rPr>
            </w:pPr>
            <w:r w:rsidRPr="00CA3795">
              <w:rPr>
                <w:rFonts w:eastAsiaTheme="minorEastAsia" w:cs="Calibri"/>
                <w:szCs w:val="18"/>
                <w:lang w:eastAsia="en-AU"/>
              </w:rPr>
              <w:t xml:space="preserve">− Geelong Line Upgrade </w:t>
            </w:r>
            <w:r>
              <w:rPr>
                <w:rFonts w:eastAsiaTheme="minorEastAsia" w:cs="Calibri"/>
                <w:szCs w:val="18"/>
                <w:lang w:eastAsia="en-AU"/>
              </w:rPr>
              <w:br/>
            </w:r>
            <w:r w:rsidRPr="00CA3795">
              <w:rPr>
                <w:rFonts w:eastAsiaTheme="minorEastAsia" w:cs="Calibri"/>
                <w:szCs w:val="18"/>
                <w:lang w:eastAsia="en-AU"/>
              </w:rPr>
              <w:t>(regional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Geelong</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5214ED">
            <w:pPr>
              <w:keepLines w:val="0"/>
              <w:autoSpaceDE w:val="0"/>
              <w:autoSpaceDN w:val="0"/>
              <w:adjustRightInd w:val="0"/>
              <w:ind w:left="315" w:hanging="145"/>
              <w:rPr>
                <w:rFonts w:eastAsiaTheme="minorEastAsia" w:cs="Calibri"/>
                <w:szCs w:val="12"/>
                <w:lang w:eastAsia="en-AU"/>
              </w:rPr>
            </w:pPr>
            <w:r w:rsidRPr="00CA3795">
              <w:rPr>
                <w:rFonts w:eastAsiaTheme="minorEastAsia" w:cs="Calibri"/>
                <w:szCs w:val="18"/>
                <w:lang w:eastAsia="en-AU"/>
              </w:rPr>
              <w:t xml:space="preserve">− Gippsland Line Upgrade Stage 1 (regional various) </w:t>
            </w:r>
            <w:r w:rsidRPr="00CA3795">
              <w:rPr>
                <w:rFonts w:eastAsiaTheme="minorEastAsia" w:cs="Calibri"/>
                <w:szCs w:val="12"/>
                <w:vertAlign w:val="superscript"/>
                <w:lang w:eastAsia="en-AU"/>
              </w:rPr>
              <w:t>(z)</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Gippsland</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435 000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5 000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22 400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407 600</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2021-22</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5214ED">
            <w:pPr>
              <w:keepLines w:val="0"/>
              <w:autoSpaceDE w:val="0"/>
              <w:autoSpaceDN w:val="0"/>
              <w:adjustRightInd w:val="0"/>
              <w:ind w:left="315" w:hanging="145"/>
              <w:rPr>
                <w:rFonts w:eastAsiaTheme="minorEastAsia" w:cs="Calibri"/>
                <w:szCs w:val="18"/>
                <w:lang w:eastAsia="en-AU"/>
              </w:rPr>
            </w:pPr>
            <w:r w:rsidRPr="00CA3795">
              <w:rPr>
                <w:rFonts w:eastAsiaTheme="minorEastAsia" w:cs="Calibri"/>
                <w:szCs w:val="18"/>
                <w:lang w:eastAsia="en-AU"/>
              </w:rPr>
              <w:t>− Gippsland Line Upgrade Stage 2 (regional various)</w:t>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5214ED">
            <w:pPr>
              <w:keepLines w:val="0"/>
              <w:autoSpaceDE w:val="0"/>
              <w:autoSpaceDN w:val="0"/>
              <w:adjustRightInd w:val="0"/>
              <w:ind w:left="315" w:hanging="145"/>
              <w:rPr>
                <w:rFonts w:eastAsiaTheme="minorEastAsia" w:cs="Calibri"/>
                <w:szCs w:val="18"/>
                <w:lang w:eastAsia="en-AU"/>
              </w:rPr>
            </w:pPr>
            <w:r w:rsidRPr="00CA3795">
              <w:rPr>
                <w:rFonts w:eastAsiaTheme="minorEastAsia" w:cs="Calibri"/>
                <w:szCs w:val="18"/>
                <w:lang w:eastAsia="en-AU"/>
              </w:rPr>
              <w:t>− Shepparton Freight Planning (regional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Shepparton</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5214ED">
            <w:pPr>
              <w:keepLines w:val="0"/>
              <w:autoSpaceDE w:val="0"/>
              <w:autoSpaceDN w:val="0"/>
              <w:adjustRightInd w:val="0"/>
              <w:ind w:left="315" w:hanging="145"/>
              <w:rPr>
                <w:rFonts w:eastAsiaTheme="minorEastAsia" w:cs="Calibri"/>
                <w:szCs w:val="18"/>
                <w:lang w:eastAsia="en-AU"/>
              </w:rPr>
            </w:pPr>
            <w:r w:rsidRPr="00CA3795">
              <w:rPr>
                <w:rFonts w:eastAsiaTheme="minorEastAsia" w:cs="Calibri"/>
                <w:szCs w:val="18"/>
                <w:lang w:eastAsia="en-AU"/>
              </w:rPr>
              <w:t xml:space="preserve">− Warrnambool Line Upgrade </w:t>
            </w:r>
            <w:r>
              <w:rPr>
                <w:rFonts w:eastAsiaTheme="minorEastAsia" w:cs="Calibri"/>
                <w:szCs w:val="18"/>
                <w:lang w:eastAsia="en-AU"/>
              </w:rPr>
              <w:br/>
            </w:r>
            <w:r w:rsidRPr="00CA3795">
              <w:rPr>
                <w:rFonts w:eastAsiaTheme="minorEastAsia" w:cs="Calibri"/>
                <w:szCs w:val="18"/>
                <w:lang w:eastAsia="en-AU"/>
              </w:rPr>
              <w:t>(regional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Warrnambool</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single" w:sz="6" w:space="0" w:color="auto"/>
              <w:right w:val="nil"/>
            </w:tcBorders>
          </w:tcPr>
          <w:p w:rsidR="003007B7" w:rsidRPr="00CA3795" w:rsidRDefault="003007B7" w:rsidP="005214ED">
            <w:pPr>
              <w:keepLines w:val="0"/>
              <w:autoSpaceDE w:val="0"/>
              <w:autoSpaceDN w:val="0"/>
              <w:adjustRightInd w:val="0"/>
              <w:ind w:left="315" w:hanging="145"/>
              <w:rPr>
                <w:rFonts w:eastAsiaTheme="minorEastAsia" w:cs="Calibri"/>
                <w:szCs w:val="18"/>
                <w:lang w:eastAsia="en-AU"/>
              </w:rPr>
            </w:pPr>
            <w:r w:rsidRPr="00CA3795">
              <w:rPr>
                <w:rFonts w:eastAsiaTheme="minorEastAsia" w:cs="Calibri"/>
                <w:szCs w:val="18"/>
                <w:lang w:eastAsia="en-AU"/>
              </w:rPr>
              <w:t>− Upgrades to the North East line (regional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single" w:sz="6"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1145" w:type="dxa"/>
            <w:tcBorders>
              <w:top w:val="nil"/>
              <w:left w:val="nil"/>
              <w:bottom w:val="single" w:sz="6"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single" w:sz="6"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92" w:type="dxa"/>
            <w:tcBorders>
              <w:top w:val="nil"/>
              <w:left w:val="nil"/>
              <w:bottom w:val="single" w:sz="6"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c>
          <w:tcPr>
            <w:tcW w:w="964" w:type="dxa"/>
            <w:tcBorders>
              <w:top w:val="nil"/>
              <w:left w:val="nil"/>
              <w:bottom w:val="single" w:sz="6"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tbc</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single" w:sz="6" w:space="0" w:color="auto"/>
              <w:left w:val="nil"/>
              <w:bottom w:val="nil"/>
              <w:right w:val="nil"/>
            </w:tcBorders>
          </w:tcPr>
          <w:p w:rsidR="003007B7" w:rsidRPr="00CA3795" w:rsidRDefault="003007B7" w:rsidP="00194754">
            <w:pPr>
              <w:keepLines w:val="0"/>
              <w:pageBreakBefore/>
              <w:autoSpaceDE w:val="0"/>
              <w:autoSpaceDN w:val="0"/>
              <w:adjustRightInd w:val="0"/>
              <w:rPr>
                <w:rFonts w:eastAsiaTheme="minorEastAsia" w:cs="Calibri"/>
                <w:szCs w:val="12"/>
                <w:lang w:eastAsia="en-AU"/>
              </w:rPr>
            </w:pPr>
            <w:r w:rsidRPr="00CA3795">
              <w:rPr>
                <w:rFonts w:eastAsiaTheme="minorEastAsia" w:cs="Calibri"/>
                <w:szCs w:val="18"/>
                <w:lang w:eastAsia="en-AU"/>
              </w:rPr>
              <w:t>Road and rail minor works fund – rail (statewide)</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w:t>
            </w:r>
            <w:r>
              <w:rPr>
                <w:rFonts w:eastAsiaTheme="minorEastAsia" w:cs="Calibri"/>
                <w:szCs w:val="12"/>
                <w:vertAlign w:val="superscript"/>
                <w:lang w:eastAsia="en-AU"/>
              </w:rPr>
              <w:t>a</w:t>
            </w:r>
            <w:r w:rsidRPr="00CA3795">
              <w:rPr>
                <w:rFonts w:eastAsiaTheme="minorEastAsia" w:cs="Calibri"/>
                <w:szCs w:val="12"/>
                <w:vertAlign w:val="superscript"/>
                <w:lang w:eastAsia="en-AU"/>
              </w:rPr>
              <w:t>)</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Statewide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single" w:sz="6" w:space="0" w:color="auto"/>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36 370</w:t>
            </w:r>
          </w:p>
        </w:tc>
        <w:tc>
          <w:tcPr>
            <w:tcW w:w="1145" w:type="dxa"/>
            <w:tcBorders>
              <w:top w:val="single" w:sz="6" w:space="0" w:color="auto"/>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29 140</w:t>
            </w:r>
          </w:p>
        </w:tc>
        <w:tc>
          <w:tcPr>
            <w:tcW w:w="992" w:type="dxa"/>
            <w:tcBorders>
              <w:top w:val="single" w:sz="6" w:space="0" w:color="auto"/>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7 230</w:t>
            </w:r>
          </w:p>
        </w:tc>
        <w:tc>
          <w:tcPr>
            <w:tcW w:w="992" w:type="dxa"/>
            <w:tcBorders>
              <w:top w:val="single" w:sz="6" w:space="0" w:color="auto"/>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64" w:type="dxa"/>
            <w:tcBorders>
              <w:top w:val="single" w:sz="6" w:space="0" w:color="auto"/>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1</w:t>
            </w:r>
            <w:r>
              <w:rPr>
                <w:rFonts w:eastAsiaTheme="minorEastAsia" w:cs="Calibri"/>
                <w:szCs w:val="18"/>
                <w:lang w:eastAsia="en-AU"/>
              </w:rPr>
              <w:br/>
            </w:r>
            <w:r w:rsidRPr="00CA3795">
              <w:rPr>
                <w:rFonts w:eastAsiaTheme="minorEastAsia" w:cs="Calibri"/>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942" w:type="dxa"/>
            <w:gridSpan w:val="2"/>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8"/>
                <w:lang w:eastAsia="en-AU"/>
              </w:rPr>
            </w:pPr>
            <w:r w:rsidRPr="00CA3795">
              <w:rPr>
                <w:rFonts w:eastAsiaTheme="minorEastAsia" w:cs="Calibri"/>
                <w:szCs w:val="18"/>
                <w:lang w:eastAsia="en-AU"/>
              </w:rPr>
              <w:t>Shepparton line upgrade and additional services (Shepparton)</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Shepparton</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766" w:type="dxa"/>
            <w:gridSpan w:val="4"/>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33 000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19 000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14 000</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Sustaining the V/Line train fleet (regional various)</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w:t>
            </w:r>
            <w:r>
              <w:rPr>
                <w:rFonts w:eastAsiaTheme="minorEastAsia" w:cs="Calibri"/>
                <w:szCs w:val="12"/>
                <w:vertAlign w:val="superscript"/>
                <w:lang w:eastAsia="en-AU"/>
              </w:rPr>
              <w:t>b)</w:t>
            </w:r>
            <w:r w:rsidRPr="00CA3795">
              <w:rPr>
                <w:rFonts w:eastAsiaTheme="minorEastAsia" w:cs="Calibri"/>
                <w:szCs w:val="12"/>
                <w:vertAlign w:val="superscript"/>
                <w:lang w:eastAsia="en-AU"/>
              </w:rPr>
              <w:t>(a</w:t>
            </w:r>
            <w:r>
              <w:rPr>
                <w:rFonts w:eastAsiaTheme="minorEastAsia" w:cs="Calibri"/>
                <w:szCs w:val="12"/>
                <w:vertAlign w:val="superscript"/>
                <w:lang w:eastAsia="en-AU"/>
              </w:rPr>
              <w:t>c</w:t>
            </w:r>
            <w:r w:rsidRPr="00CA3795">
              <w:rPr>
                <w:rFonts w:eastAsiaTheme="minorEastAsia" w:cs="Calibri"/>
                <w:szCs w:val="12"/>
                <w:vertAlign w:val="superscript"/>
                <w:lang w:eastAsia="en-AU"/>
              </w:rPr>
              <w:t>)</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23 062</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10 562</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6 500</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6 000</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Ticketing Systems Services Agreement (TSSA) (statewide)</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w:t>
            </w:r>
            <w:r>
              <w:rPr>
                <w:rFonts w:eastAsiaTheme="minorEastAsia" w:cs="Calibri"/>
                <w:szCs w:val="12"/>
                <w:vertAlign w:val="superscript"/>
                <w:lang w:eastAsia="en-AU"/>
              </w:rPr>
              <w:t>d</w:t>
            </w:r>
            <w:r w:rsidRPr="00CA3795">
              <w:rPr>
                <w:rFonts w:eastAsiaTheme="minorEastAsia" w:cs="Calibri"/>
                <w:szCs w:val="12"/>
                <w:vertAlign w:val="superscript"/>
                <w:lang w:eastAsia="en-AU"/>
              </w:rPr>
              <w:t>)</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Statewide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2" w:type="dxa"/>
            <w:gridSpan w:val="5"/>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68 500</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4 909</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11 068</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52 523</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4</w:t>
            </w:r>
            <w:r>
              <w:rPr>
                <w:rFonts w:eastAsiaTheme="minorEastAsia" w:cs="Calibri"/>
                <w:szCs w:val="18"/>
                <w:lang w:eastAsia="en-AU"/>
              </w:rPr>
              <w:br/>
            </w:r>
            <w:r w:rsidRPr="00CA3795">
              <w:rPr>
                <w:rFonts w:eastAsiaTheme="minorEastAsia" w:cs="Calibri"/>
                <w:szCs w:val="18"/>
                <w:lang w:eastAsia="en-AU"/>
              </w:rPr>
              <w:t>2022-23</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3016" w:type="dxa"/>
            <w:gridSpan w:val="5"/>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szCs w:val="12"/>
                <w:lang w:eastAsia="en-AU"/>
              </w:rPr>
            </w:pPr>
            <w:r w:rsidRPr="00CA3795">
              <w:rPr>
                <w:rFonts w:eastAsiaTheme="minorEastAsia" w:cs="Calibri"/>
                <w:szCs w:val="18"/>
                <w:lang w:eastAsia="en-AU"/>
              </w:rPr>
              <w:t>Tram procurement and supporting infrastructure (metropolitan various)</w:t>
            </w:r>
            <w:r w:rsidRPr="00CA3795">
              <w:rPr>
                <w:rFonts w:eastAsiaTheme="minorEastAsia" w:cs="Calibri"/>
                <w:szCs w:val="12"/>
                <w:lang w:eastAsia="en-AU"/>
              </w:rPr>
              <w:t xml:space="preserve"> </w:t>
            </w:r>
            <w:r w:rsidRPr="00CA3795">
              <w:rPr>
                <w:rFonts w:eastAsiaTheme="minorEastAsia" w:cs="Calibri"/>
                <w:szCs w:val="12"/>
                <w:vertAlign w:val="superscript"/>
                <w:lang w:eastAsia="en-AU"/>
              </w:rPr>
              <w:t>(a)</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6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804 456</w:t>
            </w:r>
          </w:p>
        </w:tc>
        <w:tc>
          <w:tcPr>
            <w:tcW w:w="1145"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648 564</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117 068</w:t>
            </w:r>
          </w:p>
        </w:tc>
        <w:tc>
          <w:tcPr>
            <w:tcW w:w="992"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38 824</w:t>
            </w:r>
          </w:p>
        </w:tc>
        <w:tc>
          <w:tcPr>
            <w:tcW w:w="964"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CA3795">
              <w:rPr>
                <w:rFonts w:eastAsiaTheme="minorEastAsia" w:cs="Calibri"/>
                <w:szCs w:val="18"/>
                <w:lang w:eastAsia="en-AU"/>
              </w:rPr>
              <w:t>qtr 2</w:t>
            </w:r>
            <w:r>
              <w:rPr>
                <w:rFonts w:eastAsiaTheme="minorEastAsia" w:cs="Calibri"/>
                <w:szCs w:val="18"/>
                <w:lang w:eastAsia="en-AU"/>
              </w:rPr>
              <w:br/>
            </w:r>
            <w:r w:rsidRPr="00CA3795">
              <w:rPr>
                <w:rFonts w:eastAsiaTheme="minorEastAsia" w:cs="Calibri"/>
                <w:szCs w:val="18"/>
                <w:lang w:eastAsia="en-AU"/>
              </w:rPr>
              <w:t>2019-20</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2806" w:type="dxa"/>
            <w:tcBorders>
              <w:top w:val="single" w:sz="6" w:space="0" w:color="000000"/>
              <w:left w:val="nil"/>
              <w:bottom w:val="nil"/>
              <w:right w:val="nil"/>
            </w:tcBorders>
          </w:tcPr>
          <w:p w:rsidR="003007B7" w:rsidRPr="00CA3795" w:rsidRDefault="003007B7" w:rsidP="00194754">
            <w:pPr>
              <w:keepLines w:val="0"/>
              <w:autoSpaceDE w:val="0"/>
              <w:autoSpaceDN w:val="0"/>
              <w:adjustRightInd w:val="0"/>
              <w:rPr>
                <w:rFonts w:eastAsiaTheme="minorEastAsia" w:cs="Calibri"/>
                <w:b/>
                <w:bCs/>
                <w:szCs w:val="18"/>
                <w:lang w:eastAsia="en-AU"/>
              </w:rPr>
            </w:pPr>
            <w:r w:rsidRPr="00CA3795">
              <w:rPr>
                <w:rFonts w:eastAsiaTheme="minorEastAsia" w:cs="Calibri"/>
                <w:b/>
                <w:bCs/>
                <w:szCs w:val="18"/>
                <w:lang w:eastAsia="en-AU"/>
              </w:rPr>
              <w:t>Total existing projects</w:t>
            </w:r>
          </w:p>
        </w:tc>
        <w:tc>
          <w:tcPr>
            <w:tcW w:w="902" w:type="dxa"/>
            <w:gridSpan w:val="5"/>
            <w:tcBorders>
              <w:top w:val="single" w:sz="6" w:space="0" w:color="000000"/>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CA3795">
              <w:rPr>
                <w:rFonts w:eastAsiaTheme="minorEastAsia" w:cs="Calibri"/>
                <w:b/>
                <w:bCs/>
                <w:szCs w:val="18"/>
                <w:lang w:eastAsia="en-AU"/>
              </w:rPr>
              <w:t>21 597 238</w:t>
            </w:r>
          </w:p>
        </w:tc>
        <w:tc>
          <w:tcPr>
            <w:tcW w:w="1145" w:type="dxa"/>
            <w:tcBorders>
              <w:top w:val="single" w:sz="6" w:space="0" w:color="000000"/>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CA3795">
              <w:rPr>
                <w:rFonts w:eastAsiaTheme="minorEastAsia" w:cs="Calibri"/>
                <w:b/>
                <w:bCs/>
                <w:szCs w:val="18"/>
                <w:lang w:eastAsia="en-AU"/>
              </w:rPr>
              <w:t>5 777 010</w:t>
            </w:r>
          </w:p>
        </w:tc>
        <w:tc>
          <w:tcPr>
            <w:tcW w:w="992" w:type="dxa"/>
            <w:tcBorders>
              <w:top w:val="single" w:sz="6" w:space="0" w:color="000000"/>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CA3795">
              <w:rPr>
                <w:rFonts w:eastAsiaTheme="minorEastAsia" w:cs="Calibri"/>
                <w:b/>
                <w:bCs/>
                <w:szCs w:val="18"/>
                <w:lang w:eastAsia="en-AU"/>
              </w:rPr>
              <w:t>2 685 554</w:t>
            </w:r>
          </w:p>
        </w:tc>
        <w:tc>
          <w:tcPr>
            <w:tcW w:w="992" w:type="dxa"/>
            <w:tcBorders>
              <w:top w:val="single" w:sz="6" w:space="0" w:color="000000"/>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CA3795">
              <w:rPr>
                <w:rFonts w:eastAsiaTheme="minorEastAsia" w:cs="Calibri"/>
                <w:b/>
                <w:bCs/>
                <w:szCs w:val="18"/>
                <w:lang w:eastAsia="en-AU"/>
              </w:rPr>
              <w:t>13 134 674</w:t>
            </w:r>
          </w:p>
        </w:tc>
        <w:tc>
          <w:tcPr>
            <w:tcW w:w="964" w:type="dxa"/>
            <w:tcBorders>
              <w:top w:val="single" w:sz="6" w:space="0" w:color="000000"/>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lang w:eastAsia="en-AU"/>
              </w:rPr>
            </w:pPr>
            <w:r w:rsidRPr="00CA3795">
              <w:rPr>
                <w:rFonts w:eastAsiaTheme="minorEastAsia" w:cs="Calibri"/>
                <w:lang w:eastAsia="en-AU"/>
              </w:rPr>
              <w:t xml:space="preserve"> </w:t>
            </w:r>
          </w:p>
        </w:tc>
      </w:tr>
      <w:tr w:rsidR="003007B7" w:rsidRPr="00CA3795"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tcBorders>
              <w:top w:val="single" w:sz="6" w:space="0" w:color="auto"/>
              <w:bottom w:val="single" w:sz="12" w:space="0" w:color="auto"/>
            </w:tcBorders>
          </w:tcPr>
          <w:p w:rsidR="003007B7" w:rsidRPr="00CA3795" w:rsidRDefault="003007B7" w:rsidP="00194754">
            <w:pPr>
              <w:keepLines w:val="0"/>
              <w:autoSpaceDE w:val="0"/>
              <w:autoSpaceDN w:val="0"/>
              <w:adjustRightInd w:val="0"/>
              <w:rPr>
                <w:rFonts w:eastAsiaTheme="minorEastAsia" w:cs="Calibri"/>
                <w:bCs/>
                <w:szCs w:val="18"/>
                <w:lang w:eastAsia="en-AU"/>
              </w:rPr>
            </w:pPr>
            <w:r w:rsidRPr="00CA3795">
              <w:rPr>
                <w:rFonts w:eastAsiaTheme="minorEastAsia" w:cs="Calibri"/>
                <w:bCs/>
                <w:szCs w:val="18"/>
                <w:lang w:eastAsia="en-AU"/>
              </w:rPr>
              <w:t xml:space="preserve">Total Victorian Rail Track (VicTrack) projects </w:t>
            </w:r>
          </w:p>
        </w:tc>
        <w:tc>
          <w:tcPr>
            <w:tcW w:w="902" w:type="dxa"/>
            <w:gridSpan w:val="5"/>
            <w:tcBorders>
              <w:top w:val="single" w:sz="6" w:space="0" w:color="auto"/>
              <w:bottom w:val="single" w:sz="12" w:space="0" w:color="auto"/>
            </w:tcBorders>
          </w:tcPr>
          <w:p w:rsidR="003007B7" w:rsidRPr="00CA379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CA3795">
              <w:rPr>
                <w:rFonts w:eastAsiaTheme="minorEastAsia" w:cs="Calibri"/>
                <w:bCs/>
                <w:szCs w:val="18"/>
                <w:lang w:eastAsia="en-AU"/>
              </w:rPr>
              <w:t>22 968 402</w:t>
            </w:r>
          </w:p>
        </w:tc>
        <w:tc>
          <w:tcPr>
            <w:tcW w:w="1145" w:type="dxa"/>
            <w:tcBorders>
              <w:top w:val="single" w:sz="6" w:space="0" w:color="auto"/>
              <w:bottom w:val="single" w:sz="12" w:space="0" w:color="auto"/>
            </w:tcBorders>
          </w:tcPr>
          <w:p w:rsidR="003007B7" w:rsidRPr="00CA379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CA3795">
              <w:rPr>
                <w:rFonts w:eastAsiaTheme="minorEastAsia" w:cs="Calibri"/>
                <w:bCs/>
                <w:szCs w:val="18"/>
                <w:lang w:eastAsia="en-AU"/>
              </w:rPr>
              <w:t>5 918 193</w:t>
            </w:r>
          </w:p>
        </w:tc>
        <w:tc>
          <w:tcPr>
            <w:tcW w:w="992" w:type="dxa"/>
            <w:tcBorders>
              <w:top w:val="single" w:sz="6" w:space="0" w:color="auto"/>
              <w:bottom w:val="single" w:sz="12" w:space="0" w:color="auto"/>
            </w:tcBorders>
          </w:tcPr>
          <w:p w:rsidR="003007B7" w:rsidRPr="00CA379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CA3795">
              <w:rPr>
                <w:rFonts w:eastAsiaTheme="minorEastAsia" w:cs="Calibri"/>
                <w:bCs/>
                <w:szCs w:val="18"/>
                <w:lang w:eastAsia="en-AU"/>
              </w:rPr>
              <w:t>3 489 893</w:t>
            </w:r>
          </w:p>
        </w:tc>
        <w:tc>
          <w:tcPr>
            <w:tcW w:w="992" w:type="dxa"/>
            <w:tcBorders>
              <w:top w:val="single" w:sz="6" w:space="0" w:color="auto"/>
              <w:bottom w:val="single" w:sz="12" w:space="0" w:color="auto"/>
            </w:tcBorders>
          </w:tcPr>
          <w:p w:rsidR="003007B7" w:rsidRPr="00CA379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CA3795">
              <w:rPr>
                <w:rFonts w:eastAsiaTheme="minorEastAsia" w:cs="Calibri"/>
                <w:bCs/>
                <w:szCs w:val="18"/>
                <w:lang w:eastAsia="en-AU"/>
              </w:rPr>
              <w:t>13 560 316</w:t>
            </w:r>
          </w:p>
        </w:tc>
        <w:tc>
          <w:tcPr>
            <w:tcW w:w="964" w:type="dxa"/>
            <w:tcBorders>
              <w:top w:val="single" w:sz="6" w:space="0" w:color="auto"/>
              <w:bottom w:val="single" w:sz="12" w:space="0" w:color="auto"/>
            </w:tcBorders>
          </w:tcPr>
          <w:p w:rsidR="003007B7" w:rsidRPr="00CA3795"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lang w:eastAsia="en-AU"/>
              </w:rPr>
            </w:pPr>
            <w:r w:rsidRPr="00CA3795">
              <w:rPr>
                <w:rFonts w:eastAsiaTheme="minorEastAsia" w:cs="Calibri"/>
                <w:lang w:eastAsia="en-AU"/>
              </w:rPr>
              <w:t xml:space="preserve"> </w:t>
            </w:r>
          </w:p>
        </w:tc>
      </w:tr>
    </w:tbl>
    <w:p w:rsidR="003007B7" w:rsidRPr="00B70D57" w:rsidRDefault="003007B7" w:rsidP="00194754">
      <w:pPr>
        <w:pStyle w:val="Source"/>
      </w:pPr>
      <w:r w:rsidRPr="00B70D57">
        <w:rPr>
          <w:lang w:eastAsia="en-AU"/>
        </w:rPr>
        <w:t>Source: Victorian Rail Track (VicTrack)</w:t>
      </w:r>
    </w:p>
    <w:p w:rsidR="003007B7" w:rsidRDefault="003007B7" w:rsidP="00194754">
      <w:pPr>
        <w:pStyle w:val="Note"/>
      </w:pPr>
      <w:r w:rsidRPr="00B70D57">
        <w:t xml:space="preserve">Notes: </w:t>
      </w:r>
    </w:p>
    <w:p w:rsidR="003007B7" w:rsidRDefault="003007B7" w:rsidP="00194754">
      <w:pPr>
        <w:pStyle w:val="Note"/>
      </w:pPr>
      <w:r>
        <w:t>(a)</w:t>
      </w:r>
      <w:r>
        <w:tab/>
        <w:t>The estimated completion date has been revised.</w:t>
      </w:r>
    </w:p>
    <w:p w:rsidR="003007B7" w:rsidRDefault="003007B7" w:rsidP="00194754">
      <w:pPr>
        <w:pStyle w:val="Note"/>
      </w:pPr>
      <w:r>
        <w:t>(b)</w:t>
      </w:r>
      <w:r>
        <w:tab/>
        <w:t>TEI reduced by $4.000 million which has been transferred to Huntingdale Station bus interchange and carpark improvement project (Oakleigh).</w:t>
      </w:r>
    </w:p>
    <w:p w:rsidR="003007B7" w:rsidRDefault="003007B7" w:rsidP="00194754">
      <w:pPr>
        <w:pStyle w:val="Note"/>
      </w:pPr>
      <w:r>
        <w:t>(c)</w:t>
      </w:r>
      <w:r>
        <w:tab/>
        <w:t>The estimated completion date has been revised due to revised scope.</w:t>
      </w:r>
    </w:p>
    <w:p w:rsidR="003007B7" w:rsidRDefault="003007B7" w:rsidP="00194754">
      <w:pPr>
        <w:pStyle w:val="Note"/>
      </w:pPr>
      <w:r>
        <w:t>(d)</w:t>
      </w:r>
      <w:r>
        <w:tab/>
        <w:t>The estimated completion date has been revised due to additional scope at the Newport Maintenance Facility.</w:t>
      </w:r>
    </w:p>
    <w:p w:rsidR="003007B7" w:rsidRDefault="003007B7" w:rsidP="00194754">
      <w:pPr>
        <w:pStyle w:val="Note"/>
      </w:pPr>
      <w:r>
        <w:t>(e)</w:t>
      </w:r>
      <w:r>
        <w:tab/>
        <w:t>The estimated completion date has been brought forward due to acceleration of works.</w:t>
      </w:r>
    </w:p>
    <w:p w:rsidR="003007B7" w:rsidRDefault="003007B7" w:rsidP="00194754">
      <w:pPr>
        <w:pStyle w:val="Note"/>
      </w:pPr>
      <w:r>
        <w:t>(f)</w:t>
      </w:r>
      <w:r>
        <w:tab/>
        <w:t>TEI has decreased by $4.894 million due to reallocation of capital to operating funding.</w:t>
      </w:r>
    </w:p>
    <w:p w:rsidR="003007B7" w:rsidRDefault="003007B7" w:rsidP="00194754">
      <w:pPr>
        <w:pStyle w:val="Note"/>
      </w:pPr>
      <w:r>
        <w:t>(g)</w:t>
      </w:r>
      <w:r>
        <w:tab/>
        <w:t>TEI has increased by $23.774 million to meet additional scope and design requirements.</w:t>
      </w:r>
    </w:p>
    <w:p w:rsidR="003007B7" w:rsidRDefault="003007B7" w:rsidP="00194754">
      <w:pPr>
        <w:pStyle w:val="Note"/>
      </w:pPr>
      <w:r>
        <w:t>(h)</w:t>
      </w:r>
      <w:r>
        <w:tab/>
        <w:t>TEI includes additional funding of $49.285 million to address site contamination and risk provisions.</w:t>
      </w:r>
    </w:p>
    <w:p w:rsidR="003007B7" w:rsidRDefault="003007B7" w:rsidP="00194754">
      <w:pPr>
        <w:pStyle w:val="Note"/>
      </w:pPr>
      <w:r>
        <w:t>(i)</w:t>
      </w:r>
      <w:r>
        <w:tab/>
        <w:t xml:space="preserve">TEI for this project has been amended and includes works on Young Street, amenity upgrades within the Frankston Station Precinct, and track and signalling upgrades. </w:t>
      </w:r>
    </w:p>
    <w:p w:rsidR="003007B7" w:rsidRDefault="003007B7" w:rsidP="00194754">
      <w:pPr>
        <w:pStyle w:val="Note"/>
      </w:pPr>
      <w:r>
        <w:t>(j)</w:t>
      </w:r>
      <w:r>
        <w:tab/>
      </w:r>
      <w:r w:rsidRPr="00114F36">
        <w:t xml:space="preserve">TEI includes state costs, state contributions and financing costs. TEI reflects combined funding of $1 301.000 million in the </w:t>
      </w:r>
      <w:r>
        <w:rPr>
          <w:i w:val="0"/>
        </w:rPr>
        <w:t>2015</w:t>
      </w:r>
      <w:r>
        <w:rPr>
          <w:i w:val="0"/>
        </w:rPr>
        <w:noBreakHyphen/>
      </w:r>
      <w:r w:rsidRPr="00114F36">
        <w:rPr>
          <w:i w:val="0"/>
        </w:rPr>
        <w:t>16</w:t>
      </w:r>
      <w:r>
        <w:rPr>
          <w:i w:val="0"/>
        </w:rPr>
        <w:t> </w:t>
      </w:r>
      <w:r w:rsidRPr="00114F36">
        <w:rPr>
          <w:i w:val="0"/>
        </w:rPr>
        <w:t>Budget</w:t>
      </w:r>
      <w:r w:rsidRPr="00114F36">
        <w:t xml:space="preserve"> and funding of $875.000 million in the </w:t>
      </w:r>
      <w:r w:rsidRPr="00114F36">
        <w:rPr>
          <w:i w:val="0"/>
        </w:rPr>
        <w:t>2016-17 Budget</w:t>
      </w:r>
      <w:r w:rsidRPr="00114F36">
        <w:t>.</w:t>
      </w:r>
    </w:p>
    <w:p w:rsidR="003007B7" w:rsidRDefault="003007B7" w:rsidP="00194754">
      <w:pPr>
        <w:pStyle w:val="Note"/>
      </w:pPr>
      <w:r>
        <w:t>(k)</w:t>
      </w:r>
      <w:r>
        <w:tab/>
        <w:t>TEI includes additional funding of $7.400 million for Hawkstowe Station under GAIC.</w:t>
      </w:r>
    </w:p>
    <w:p w:rsidR="003007B7" w:rsidRDefault="003007B7" w:rsidP="00194754">
      <w:pPr>
        <w:pStyle w:val="Note"/>
      </w:pPr>
      <w:r>
        <w:t>(l)</w:t>
      </w:r>
      <w:r>
        <w:tab/>
        <w:t xml:space="preserve">TEI excludes $73.476 million due to certain expenditure being recognised as operating instead of capital in line with accounting standards. The TEI excludes financing costs. The TEI includes $35.000 million for High Capacity Signalling Equipment on board new trains allocated in </w:t>
      </w:r>
      <w:r w:rsidRPr="00644003">
        <w:rPr>
          <w:i w:val="0"/>
        </w:rPr>
        <w:t>2017-18 Budget</w:t>
      </w:r>
      <w:r>
        <w:t xml:space="preserve"> Update.</w:t>
      </w:r>
    </w:p>
    <w:p w:rsidR="003007B7" w:rsidRDefault="003007B7" w:rsidP="00194754">
      <w:pPr>
        <w:pStyle w:val="Note"/>
        <w:ind w:right="-227"/>
      </w:pPr>
      <w:r>
        <w:t>(m)</w:t>
      </w:r>
      <w:r>
        <w:tab/>
      </w:r>
      <w:r w:rsidRPr="00CF2918">
        <w:t xml:space="preserve">TEI incorporates all capital funding for metropolitan rail infrastructure renewals from 2016-17 to 2024-25, including funding provided in the </w:t>
      </w:r>
      <w:r w:rsidRPr="00644003">
        <w:rPr>
          <w:i w:val="0"/>
        </w:rPr>
        <w:t>2017-18 Budget</w:t>
      </w:r>
      <w:r w:rsidRPr="00CF2918">
        <w:rPr>
          <w:i w:val="0"/>
        </w:rPr>
        <w:t xml:space="preserve"> Update</w:t>
      </w:r>
      <w:r w:rsidRPr="00CF2918">
        <w:t xml:space="preserve"> for the management of the new train and tram franchise agreement that commenced on 30 November 2017</w:t>
      </w:r>
      <w:r>
        <w:t>.</w:t>
      </w:r>
    </w:p>
    <w:p w:rsidR="003007B7" w:rsidRDefault="003007B7" w:rsidP="00194754">
      <w:pPr>
        <w:pStyle w:val="Note"/>
      </w:pPr>
      <w:r>
        <w:t>(n)</w:t>
      </w:r>
      <w:r>
        <w:tab/>
        <w:t xml:space="preserve">The Minor Capital Works Fund was established to meet minor capital works for metropolitan trains and trams. </w:t>
      </w:r>
    </w:p>
    <w:p w:rsidR="003007B7" w:rsidRDefault="003007B7" w:rsidP="00194754">
      <w:pPr>
        <w:pStyle w:val="Note"/>
      </w:pPr>
      <w:r>
        <w:t>(o)</w:t>
      </w:r>
      <w:r>
        <w:tab/>
        <w:t>This project was previously reported as More regional trains.</w:t>
      </w:r>
    </w:p>
    <w:p w:rsidR="003007B7" w:rsidRDefault="003007B7" w:rsidP="00194754">
      <w:pPr>
        <w:pStyle w:val="Note"/>
      </w:pPr>
      <w:r>
        <w:t>(p)</w:t>
      </w:r>
      <w:r>
        <w:tab/>
        <w:t>TEI has been decreased by $11.760 million due to savings in the VLocity train procurement.</w:t>
      </w:r>
    </w:p>
    <w:p w:rsidR="003007B7" w:rsidRDefault="003007B7" w:rsidP="00194754">
      <w:pPr>
        <w:pStyle w:val="Note"/>
      </w:pPr>
      <w:r>
        <w:t>(q)</w:t>
      </w:r>
      <w:r>
        <w:tab/>
        <w:t xml:space="preserve">TEI includes $220.000 million of Commonwealth funding. </w:t>
      </w:r>
    </w:p>
    <w:p w:rsidR="003007B7" w:rsidRDefault="003007B7" w:rsidP="00194754">
      <w:pPr>
        <w:pStyle w:val="Note"/>
      </w:pPr>
      <w:r>
        <w:t>(r)</w:t>
      </w:r>
      <w:r>
        <w:tab/>
        <w:t>The estimated completion date has been extended due to the delivery of the project aligning with delivery of Ballarat Line Upgrade.</w:t>
      </w:r>
    </w:p>
    <w:p w:rsidR="003007B7" w:rsidRDefault="003007B7" w:rsidP="00194754">
      <w:pPr>
        <w:pStyle w:val="Note"/>
      </w:pPr>
      <w:r>
        <w:t>(s)</w:t>
      </w:r>
      <w:r>
        <w:tab/>
        <w:t>TEI includes an additional $33.518 million for power and platform and substation works, funded from savings on other projects.</w:t>
      </w:r>
    </w:p>
    <w:p w:rsidR="003007B7" w:rsidRDefault="003007B7" w:rsidP="00194754">
      <w:pPr>
        <w:pStyle w:val="Note"/>
      </w:pPr>
      <w:r>
        <w:t>(t)</w:t>
      </w:r>
      <w:r>
        <w:tab/>
        <w:t>TEI has reduced by $14.566 million due to certain expenditure being recognised as operating instead of capital in line with accounting standards.</w:t>
      </w:r>
    </w:p>
    <w:p w:rsidR="003007B7" w:rsidRDefault="003007B7" w:rsidP="00194754">
      <w:pPr>
        <w:pStyle w:val="Note"/>
        <w:ind w:right="-86"/>
      </w:pPr>
      <w:r>
        <w:t>(u)</w:t>
      </w:r>
      <w:r>
        <w:tab/>
        <w:t>TEI excludes $0.934 million due to certain expenditure being recognised as operating instead of capital in line with accounting standards.</w:t>
      </w:r>
    </w:p>
    <w:p w:rsidR="003007B7" w:rsidRDefault="003007B7" w:rsidP="00194754">
      <w:pPr>
        <w:pStyle w:val="Note"/>
      </w:pPr>
      <w:r>
        <w:t>(v)</w:t>
      </w:r>
      <w:r>
        <w:tab/>
        <w:t xml:space="preserve">TEI incorporates all capital funding for railway crossing program from 2016-17 to 2021-22. As this is a rolling program of works, the TEI varies from year to year. The estimated completion date for the project has been extended. </w:t>
      </w:r>
    </w:p>
    <w:p w:rsidR="003007B7" w:rsidRDefault="003007B7" w:rsidP="00194754">
      <w:pPr>
        <w:pStyle w:val="Note"/>
      </w:pPr>
      <w:r>
        <w:t>(w)</w:t>
      </w:r>
      <w:r>
        <w:tab/>
      </w:r>
      <w:r w:rsidRPr="00566E37">
        <w:t xml:space="preserve">TEI for the RRR program is $1 570.900 million which includes $20.200 million for the Murray Basin Rail Project, $516.700 million for Ballarat line upgrade Stage 1, $35.000 million for Ballarat line upgrade Stage 2 announced as a new project </w:t>
      </w:r>
      <w:r>
        <w:t>‘</w:t>
      </w:r>
      <w:r w:rsidRPr="00566E37">
        <w:t>Rail Infrastructure Upgrades Maryborough and Ararat to Ballarat</w:t>
      </w:r>
      <w:r>
        <w:t>’</w:t>
      </w:r>
      <w:r w:rsidRPr="00566E37">
        <w:t>, $4.000 million for the remaining component of Ballarat line upgrade Stage 2, $91.000 million for Bendigo line upgrade, $110.000 million for Geelong line upgrade, $95.000 million for Gippsland line upgrade Stage 2, $10.000 million for Shepparton Freight Planning, $114.000 million for Warrnambool line upgrade, and $140.000 million for North East line upgrades. Subsequently, the Commonwealth committed a further $135.000 million for further enhancements to the North East line. Funding is held in central contingency where appropriate, pending approval of timing of delivery with the Commonwealth.</w:t>
      </w:r>
    </w:p>
    <w:p w:rsidR="003007B7" w:rsidRDefault="003007B7" w:rsidP="00194754">
      <w:pPr>
        <w:pStyle w:val="Note"/>
      </w:pPr>
      <w:r>
        <w:t>(x)</w:t>
      </w:r>
      <w:r>
        <w:tab/>
        <w:t>TEI includes $467.000 million of Commonwealth funding.</w:t>
      </w:r>
    </w:p>
    <w:p w:rsidR="003007B7" w:rsidRDefault="003007B7" w:rsidP="00194754">
      <w:pPr>
        <w:pStyle w:val="Note"/>
      </w:pPr>
      <w:r>
        <w:t>(y)</w:t>
      </w:r>
      <w:r>
        <w:tab/>
        <w:t>TEI includes additional funding of $33.700 million to build a new train station at Toolern and excludes $0.969 million due to certain expenditure being recognised as operating instead of capital in line with accounting standards.</w:t>
      </w:r>
    </w:p>
    <w:p w:rsidR="003007B7" w:rsidRDefault="003007B7" w:rsidP="00194754">
      <w:pPr>
        <w:pStyle w:val="Note"/>
      </w:pPr>
      <w:r>
        <w:t>(z)</w:t>
      </w:r>
      <w:r>
        <w:tab/>
        <w:t>TEI includes $418.000 million of Commonwealth funding.</w:t>
      </w:r>
    </w:p>
    <w:p w:rsidR="003007B7" w:rsidRDefault="003007B7" w:rsidP="00194754">
      <w:pPr>
        <w:pStyle w:val="Note"/>
      </w:pPr>
      <w:r>
        <w:t>(aa)</w:t>
      </w:r>
      <w:r>
        <w:tab/>
        <w:t>The project is being delivered within budget and the TEI has been reduced accordingly.</w:t>
      </w:r>
    </w:p>
    <w:p w:rsidR="003007B7" w:rsidRDefault="003007B7" w:rsidP="00194754">
      <w:pPr>
        <w:pStyle w:val="Note"/>
      </w:pPr>
      <w:r>
        <w:t>(ab)</w:t>
      </w:r>
      <w:r>
        <w:tab/>
        <w:t>The estimated completion date has been brought forward to quarter 4 2019-20 to align works with scheduled maintenance works.</w:t>
      </w:r>
    </w:p>
    <w:p w:rsidR="003007B7" w:rsidRDefault="003007B7" w:rsidP="00194754">
      <w:pPr>
        <w:pStyle w:val="Note"/>
      </w:pPr>
      <w:r>
        <w:t>(ac)</w:t>
      </w:r>
      <w:r>
        <w:tab/>
        <w:t xml:space="preserve">TEI includes additional $10.562 million has been allocated in the </w:t>
      </w:r>
      <w:r w:rsidRPr="00644003">
        <w:rPr>
          <w:i w:val="0"/>
        </w:rPr>
        <w:t>2018-19 Budget</w:t>
      </w:r>
      <w:r>
        <w:t>, reported as V/Line classic fleet sustainability project to meet additional scope requirements.</w:t>
      </w:r>
    </w:p>
    <w:p w:rsidR="003007B7" w:rsidRDefault="003007B7" w:rsidP="00194754">
      <w:pPr>
        <w:pStyle w:val="Note"/>
      </w:pPr>
      <w:r>
        <w:t>(ad)</w:t>
      </w:r>
      <w:r>
        <w:tab/>
        <w:t>This was previously named as myki ticketing services retender (statewide).</w:t>
      </w:r>
    </w:p>
    <w:p w:rsidR="003007B7" w:rsidRDefault="003007B7" w:rsidP="00194754">
      <w:pPr>
        <w:pStyle w:val="Heading20"/>
      </w:pPr>
      <w:r>
        <w:t>Completed projects</w:t>
      </w:r>
    </w:p>
    <w:p w:rsidR="003007B7" w:rsidRPr="00CA3795" w:rsidRDefault="003007B7" w:rsidP="00194754">
      <w:pPr>
        <w:pStyle w:val="TableUnits"/>
        <w:rPr>
          <w:bCs/>
          <w:lang w:val="en-US"/>
        </w:rPr>
      </w:pPr>
      <w:r>
        <w:t>($ thousand)</w:t>
      </w:r>
    </w:p>
    <w:tbl>
      <w:tblPr>
        <w:tblStyle w:val="DTFTable"/>
        <w:tblW w:w="7762" w:type="dxa"/>
        <w:tblInd w:w="45" w:type="dxa"/>
        <w:tblLayout w:type="fixed"/>
        <w:tblCellMar>
          <w:left w:w="45" w:type="dxa"/>
          <w:right w:w="45" w:type="dxa"/>
        </w:tblCellMar>
        <w:tblLook w:val="06A0" w:firstRow="1" w:lastRow="0" w:firstColumn="1" w:lastColumn="0" w:noHBand="1" w:noVBand="1"/>
      </w:tblPr>
      <w:tblGrid>
        <w:gridCol w:w="4229"/>
        <w:gridCol w:w="102"/>
        <w:gridCol w:w="46"/>
        <w:gridCol w:w="22"/>
        <w:gridCol w:w="908"/>
        <w:gridCol w:w="1259"/>
        <w:gridCol w:w="1196"/>
      </w:tblGrid>
      <w:tr w:rsidR="003007B7" w:rsidRPr="00CA3795"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9" w:type="dxa"/>
            <w:tcBorders>
              <w:top w:val="nil"/>
              <w:left w:val="nil"/>
              <w:bottom w:val="nil"/>
              <w:right w:val="nil"/>
            </w:tcBorders>
            <w:shd w:val="solid" w:color="000000" w:fill="FFFFFF"/>
          </w:tcPr>
          <w:p w:rsidR="003007B7" w:rsidRPr="00CA3795" w:rsidRDefault="003007B7" w:rsidP="00194754">
            <w:pPr>
              <w:autoSpaceDE w:val="0"/>
              <w:autoSpaceDN w:val="0"/>
              <w:adjustRightInd w:val="0"/>
              <w:rPr>
                <w:rFonts w:eastAsiaTheme="minorEastAsia" w:cs="Calibri"/>
                <w:iCs/>
                <w:color w:val="FFFFFF"/>
                <w:szCs w:val="18"/>
                <w:lang w:eastAsia="en-AU"/>
              </w:rPr>
            </w:pPr>
            <w:r w:rsidRPr="00CA3795">
              <w:rPr>
                <w:rFonts w:eastAsiaTheme="minorEastAsia" w:cs="Calibri"/>
                <w:iCs/>
                <w:color w:val="FFFFFF"/>
                <w:szCs w:val="18"/>
                <w:lang w:eastAsia="en-AU"/>
              </w:rPr>
              <w:t xml:space="preserve"> </w:t>
            </w:r>
          </w:p>
        </w:tc>
        <w:tc>
          <w:tcPr>
            <w:tcW w:w="1078" w:type="dxa"/>
            <w:gridSpan w:val="4"/>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A3795">
              <w:rPr>
                <w:rFonts w:eastAsiaTheme="minorEastAsia" w:cs="Calibri"/>
                <w:iCs/>
                <w:color w:val="FFFFFF"/>
                <w:szCs w:val="18"/>
                <w:lang w:eastAsia="en-AU"/>
              </w:rPr>
              <w:t>Total estimated investment</w:t>
            </w:r>
          </w:p>
        </w:tc>
        <w:tc>
          <w:tcPr>
            <w:tcW w:w="1259" w:type="dxa"/>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A3795">
              <w:rPr>
                <w:rFonts w:eastAsiaTheme="minorEastAsia" w:cs="Calibri"/>
                <w:iCs/>
                <w:color w:val="FFFFFF"/>
                <w:szCs w:val="18"/>
                <w:lang w:eastAsia="en-AU"/>
              </w:rPr>
              <w:t>Estimated expenditure to 30.06.2018</w:t>
            </w:r>
          </w:p>
        </w:tc>
        <w:tc>
          <w:tcPr>
            <w:tcW w:w="1196" w:type="dxa"/>
            <w:tcBorders>
              <w:top w:val="nil"/>
              <w:left w:val="nil"/>
              <w:bottom w:val="nil"/>
              <w:right w:val="nil"/>
            </w:tcBorders>
            <w:shd w:val="solid" w:color="000000" w:fill="FFFFFF"/>
          </w:tcPr>
          <w:p w:rsidR="003007B7" w:rsidRPr="00CA3795"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A3795">
              <w:rPr>
                <w:rFonts w:eastAsiaTheme="minorEastAsia" w:cs="Calibri"/>
                <w:iCs/>
                <w:color w:val="FFFFFF"/>
                <w:szCs w:val="18"/>
                <w:lang w:eastAsia="en-AU"/>
              </w:rPr>
              <w:t>Financial completion date</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4331" w:type="dxa"/>
            <w:gridSpan w:val="2"/>
            <w:tcBorders>
              <w:top w:val="single" w:sz="6" w:space="0" w:color="auto"/>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Fishermans Bend urban renewal area – phase one initiatives (metropolitan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Metropolitan:Various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76" w:type="dxa"/>
            <w:gridSpan w:val="3"/>
            <w:tcBorders>
              <w:top w:val="single" w:sz="6" w:space="0" w:color="auto"/>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259" w:type="dxa"/>
            <w:tcBorders>
              <w:top w:val="single" w:sz="6" w:space="0" w:color="auto"/>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4 509</w:t>
            </w:r>
          </w:p>
        </w:tc>
        <w:tc>
          <w:tcPr>
            <w:tcW w:w="1196" w:type="dxa"/>
            <w:tcBorders>
              <w:top w:val="single" w:sz="6" w:space="0" w:color="auto"/>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3</w:t>
            </w:r>
            <w:r>
              <w:rPr>
                <w:rFonts w:eastAsiaTheme="minorEastAsia" w:cs="Calibri"/>
                <w:color w:val="000000"/>
                <w:szCs w:val="18"/>
                <w:lang w:eastAsia="en-AU"/>
              </w:rPr>
              <w:br/>
            </w:r>
            <w:r w:rsidRPr="00CA3795">
              <w:rPr>
                <w:rFonts w:eastAsiaTheme="minorEastAsia" w:cs="Calibri"/>
                <w:color w:val="000000"/>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4331" w:type="dxa"/>
            <w:gridSpan w:val="2"/>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 xml:space="preserve">Gippsland corridor station upgrades </w:t>
            </w:r>
            <w:r>
              <w:rPr>
                <w:rFonts w:eastAsiaTheme="minorEastAsia" w:cs="Calibri"/>
                <w:color w:val="000000"/>
                <w:szCs w:val="18"/>
                <w:lang w:eastAsia="en-AU"/>
              </w:rPr>
              <w:br/>
            </w:r>
            <w:r w:rsidRPr="00CA3795">
              <w:rPr>
                <w:rFonts w:eastAsiaTheme="minorEastAsia" w:cs="Calibri"/>
                <w:color w:val="000000"/>
                <w:szCs w:val="18"/>
                <w:lang w:eastAsia="en-AU"/>
              </w:rPr>
              <w:t>(regional various)</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76" w:type="dxa"/>
            <w:gridSpan w:val="3"/>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9 000</w:t>
            </w:r>
          </w:p>
        </w:tc>
        <w:tc>
          <w:tcPr>
            <w:tcW w:w="1259"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8 940</w:t>
            </w:r>
          </w:p>
        </w:tc>
        <w:tc>
          <w:tcPr>
            <w:tcW w:w="1196"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2</w:t>
            </w:r>
            <w:r>
              <w:rPr>
                <w:rFonts w:eastAsiaTheme="minorEastAsia" w:cs="Calibri"/>
                <w:color w:val="000000"/>
                <w:szCs w:val="18"/>
                <w:lang w:eastAsia="en-AU"/>
              </w:rPr>
              <w:br/>
            </w:r>
            <w:r w:rsidRPr="00CA3795">
              <w:rPr>
                <w:rFonts w:eastAsiaTheme="minorEastAsia" w:cs="Calibri"/>
                <w:color w:val="000000"/>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4229" w:type="dxa"/>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2"/>
                <w:lang w:eastAsia="en-AU"/>
              </w:rPr>
            </w:pPr>
            <w:r w:rsidRPr="00CA3795">
              <w:rPr>
                <w:rFonts w:eastAsiaTheme="minorEastAsia" w:cs="Calibri"/>
                <w:color w:val="000000"/>
                <w:szCs w:val="18"/>
                <w:lang w:eastAsia="en-AU"/>
              </w:rPr>
              <w:t>Huntingdale Station carpark and bus interchange project (Oakleigh)</w:t>
            </w:r>
            <w:r w:rsidRPr="00CA3795">
              <w:rPr>
                <w:rFonts w:eastAsiaTheme="minorEastAsia" w:cs="Calibri"/>
                <w:color w:val="000000"/>
                <w:szCs w:val="12"/>
                <w:lang w:eastAsia="en-AU"/>
              </w:rPr>
              <w:t xml:space="preserve"> </w:t>
            </w:r>
            <w:r w:rsidRPr="00CA3795">
              <w:rPr>
                <w:rFonts w:eastAsiaTheme="minorEastAsia" w:cs="Calibri"/>
                <w:color w:val="000000"/>
                <w:szCs w:val="12"/>
                <w:vertAlign w:val="superscript"/>
                <w:lang w:eastAsia="en-AU"/>
              </w:rPr>
              <w:t>(a)</w:t>
            </w:r>
            <w:r w:rsidRPr="00CA3795">
              <w:rPr>
                <w:rFonts w:eastAsiaTheme="minorEastAsia" w:cs="Calibri"/>
                <w:color w:val="000000"/>
                <w:szCs w:val="12"/>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Oakleigh</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1078" w:type="dxa"/>
            <w:gridSpan w:val="4"/>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11 482</w:t>
            </w:r>
          </w:p>
        </w:tc>
        <w:tc>
          <w:tcPr>
            <w:tcW w:w="1259"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11 482</w:t>
            </w:r>
          </w:p>
        </w:tc>
        <w:tc>
          <w:tcPr>
            <w:tcW w:w="1196"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4</w:t>
            </w:r>
            <w:r>
              <w:rPr>
                <w:rFonts w:eastAsiaTheme="minorEastAsia" w:cs="Calibri"/>
                <w:color w:val="000000"/>
                <w:szCs w:val="18"/>
                <w:lang w:eastAsia="en-AU"/>
              </w:rPr>
              <w:br/>
            </w:r>
            <w:r w:rsidRPr="00CA3795">
              <w:rPr>
                <w:rFonts w:eastAsiaTheme="minorEastAsia" w:cs="Calibri"/>
                <w:color w:val="000000"/>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4331" w:type="dxa"/>
            <w:gridSpan w:val="2"/>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 xml:space="preserve">Southland Station </w:t>
            </w:r>
            <w:r>
              <w:rPr>
                <w:rFonts w:eastAsiaTheme="minorEastAsia" w:cs="Calibri"/>
                <w:color w:val="000000"/>
                <w:szCs w:val="18"/>
                <w:lang w:eastAsia="en-AU"/>
              </w:rPr>
              <w:br/>
            </w:r>
            <w:r w:rsidRPr="00CA3795">
              <w:rPr>
                <w:rFonts w:eastAsiaTheme="minorEastAsia" w:cs="Calibri"/>
                <w:color w:val="000000"/>
                <w:szCs w:val="18"/>
                <w:lang w:eastAsia="en-AU"/>
              </w:rPr>
              <w:t>(Cheltenham)</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Cheltenham</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76" w:type="dxa"/>
            <w:gridSpan w:val="3"/>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25 950</w:t>
            </w:r>
          </w:p>
        </w:tc>
        <w:tc>
          <w:tcPr>
            <w:tcW w:w="1259"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25 950</w:t>
            </w:r>
          </w:p>
        </w:tc>
        <w:tc>
          <w:tcPr>
            <w:tcW w:w="1196"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2</w:t>
            </w:r>
            <w:r>
              <w:rPr>
                <w:rFonts w:eastAsiaTheme="minorEastAsia" w:cs="Calibri"/>
                <w:color w:val="000000"/>
                <w:szCs w:val="18"/>
                <w:lang w:eastAsia="en-AU"/>
              </w:rPr>
              <w:br/>
            </w:r>
            <w:r w:rsidRPr="00CA3795">
              <w:rPr>
                <w:rFonts w:eastAsiaTheme="minorEastAsia" w:cs="Calibri"/>
                <w:color w:val="000000"/>
                <w:szCs w:val="18"/>
                <w:lang w:eastAsia="en-AU"/>
              </w:rPr>
              <w:t>2018-19</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4399" w:type="dxa"/>
            <w:gridSpan w:val="4"/>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2"/>
                <w:lang w:eastAsia="en-AU"/>
              </w:rPr>
            </w:pPr>
            <w:r w:rsidRPr="00CA3795">
              <w:rPr>
                <w:rFonts w:eastAsiaTheme="minorEastAsia" w:cs="Calibri"/>
                <w:color w:val="000000"/>
                <w:szCs w:val="18"/>
                <w:lang w:eastAsia="en-AU"/>
              </w:rPr>
              <w:t>Track duplication between South Geelong and Waurn Ponds planning (Waurn Ponds)</w:t>
            </w:r>
            <w:r w:rsidRPr="00CA3795">
              <w:rPr>
                <w:rFonts w:eastAsiaTheme="minorEastAsia" w:cs="Calibri"/>
                <w:color w:val="000000"/>
                <w:szCs w:val="12"/>
                <w:lang w:eastAsia="en-AU"/>
              </w:rPr>
              <w:t xml:space="preserve"> </w:t>
            </w:r>
            <w:r>
              <w:rPr>
                <w:rFonts w:eastAsiaTheme="minorEastAsia" w:cs="Calibri"/>
                <w:color w:val="000000"/>
                <w:szCs w:val="12"/>
                <w:vertAlign w:val="superscript"/>
                <w:lang w:eastAsia="en-AU"/>
              </w:rPr>
              <w:t>(b</w:t>
            </w:r>
            <w:r w:rsidRPr="00CA3795">
              <w:rPr>
                <w:rFonts w:eastAsiaTheme="minorEastAsia" w:cs="Calibri"/>
                <w:color w:val="000000"/>
                <w:szCs w:val="12"/>
                <w:vertAlign w:val="superscript"/>
                <w:lang w:eastAsia="en-AU"/>
              </w:rPr>
              <w:t>)</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Waurn Ponds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08"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259"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196"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4</w:t>
            </w:r>
            <w:r>
              <w:rPr>
                <w:rFonts w:eastAsiaTheme="minorEastAsia" w:cs="Calibri"/>
                <w:color w:val="000000"/>
                <w:szCs w:val="18"/>
                <w:lang w:eastAsia="en-AU"/>
              </w:rPr>
              <w:br/>
            </w:r>
            <w:r w:rsidRPr="00CA3795">
              <w:rPr>
                <w:rFonts w:eastAsiaTheme="minorEastAsia" w:cs="Calibri"/>
                <w:color w:val="000000"/>
                <w:szCs w:val="18"/>
                <w:lang w:eastAsia="en-AU"/>
              </w:rPr>
              <w:t>2017-18</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4377" w:type="dxa"/>
            <w:gridSpan w:val="3"/>
            <w:tcBorders>
              <w:top w:val="nil"/>
              <w:left w:val="nil"/>
              <w:bottom w:val="nil"/>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 xml:space="preserve">Upfield, Somerton and Wallan service enhancement planning (statewide)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Statewide</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30" w:type="dxa"/>
            <w:gridSpan w:val="2"/>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259"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96" w:type="dxa"/>
            <w:tcBorders>
              <w:top w:val="nil"/>
              <w:left w:val="nil"/>
              <w:bottom w:val="nil"/>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4</w:t>
            </w:r>
            <w:r>
              <w:rPr>
                <w:rFonts w:eastAsiaTheme="minorEastAsia" w:cs="Calibri"/>
                <w:color w:val="000000"/>
                <w:szCs w:val="18"/>
                <w:lang w:eastAsia="en-AU"/>
              </w:rPr>
              <w:br/>
            </w:r>
            <w:r w:rsidRPr="00CA3795">
              <w:rPr>
                <w:rFonts w:eastAsiaTheme="minorEastAsia" w:cs="Calibri"/>
                <w:color w:val="000000"/>
                <w:szCs w:val="18"/>
                <w:lang w:eastAsia="en-AU"/>
              </w:rPr>
              <w:t>2017-18</w:t>
            </w:r>
          </w:p>
        </w:tc>
      </w:tr>
      <w:tr w:rsidR="003007B7" w:rsidRPr="00CA3795" w:rsidTr="00194754">
        <w:tc>
          <w:tcPr>
            <w:cnfStyle w:val="001000000000" w:firstRow="0" w:lastRow="0" w:firstColumn="1" w:lastColumn="0" w:oddVBand="0" w:evenVBand="0" w:oddHBand="0" w:evenHBand="0" w:firstRowFirstColumn="0" w:firstRowLastColumn="0" w:lastRowFirstColumn="0" w:lastRowLastColumn="0"/>
            <w:tcW w:w="4331" w:type="dxa"/>
            <w:gridSpan w:val="2"/>
            <w:tcBorders>
              <w:top w:val="nil"/>
              <w:left w:val="nil"/>
              <w:bottom w:val="single" w:sz="12" w:space="0" w:color="auto"/>
              <w:right w:val="nil"/>
            </w:tcBorders>
          </w:tcPr>
          <w:p w:rsidR="003007B7" w:rsidRPr="00CA3795" w:rsidRDefault="003007B7" w:rsidP="00194754">
            <w:pPr>
              <w:keepLines w:val="0"/>
              <w:autoSpaceDE w:val="0"/>
              <w:autoSpaceDN w:val="0"/>
              <w:adjustRightInd w:val="0"/>
              <w:rPr>
                <w:rFonts w:eastAsiaTheme="minorEastAsia" w:cs="Calibri"/>
                <w:color w:val="000000"/>
                <w:szCs w:val="18"/>
                <w:lang w:eastAsia="en-AU"/>
              </w:rPr>
            </w:pPr>
            <w:r w:rsidRPr="00CA3795">
              <w:rPr>
                <w:rFonts w:eastAsiaTheme="minorEastAsia" w:cs="Calibri"/>
                <w:color w:val="000000"/>
                <w:szCs w:val="18"/>
                <w:lang w:eastAsia="en-AU"/>
              </w:rPr>
              <w:t xml:space="preserve">Warrnambool line level crossing upgrades </w:t>
            </w:r>
            <w:r>
              <w:rPr>
                <w:rFonts w:eastAsiaTheme="minorEastAsia" w:cs="Calibri"/>
                <w:color w:val="000000"/>
                <w:szCs w:val="18"/>
                <w:lang w:eastAsia="en-AU"/>
              </w:rPr>
              <w:br/>
            </w:r>
            <w:r w:rsidRPr="00CA3795">
              <w:rPr>
                <w:rFonts w:eastAsiaTheme="minorEastAsia" w:cs="Calibri"/>
                <w:color w:val="000000"/>
                <w:szCs w:val="18"/>
                <w:lang w:eastAsia="en-AU"/>
              </w:rPr>
              <w:t>(Warrnambool)</w:t>
            </w:r>
            <w:r w:rsidRPr="00683713">
              <w:rPr>
                <w:rFonts w:eastAsiaTheme="minorEastAsia" w:cs="Calibri"/>
                <w:color w:val="000000"/>
                <w:szCs w:val="18"/>
                <w:lang w:eastAsia="en-AU"/>
              </w:rPr>
              <w:t xml:space="preserve"> </w:t>
            </w:r>
            <w:r w:rsidRPr="00B467A7">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c</w:t>
            </w:r>
            <w:r w:rsidRPr="00B467A7">
              <w:rPr>
                <w:rFonts w:eastAsiaTheme="minorEastAsia" w:cs="Calibri"/>
                <w:color w:val="000000"/>
                <w:szCs w:val="18"/>
                <w:vertAlign w:val="superscript"/>
                <w:lang w:eastAsia="en-AU"/>
              </w:rPr>
              <w:t>)</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Warrnambool</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76" w:type="dxa"/>
            <w:gridSpan w:val="3"/>
            <w:tcBorders>
              <w:top w:val="nil"/>
              <w:left w:val="nil"/>
              <w:bottom w:val="single" w:sz="12"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9 700</w:t>
            </w:r>
          </w:p>
        </w:tc>
        <w:tc>
          <w:tcPr>
            <w:tcW w:w="1259" w:type="dxa"/>
            <w:tcBorders>
              <w:top w:val="nil"/>
              <w:left w:val="nil"/>
              <w:bottom w:val="single" w:sz="12"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9 700</w:t>
            </w:r>
          </w:p>
        </w:tc>
        <w:tc>
          <w:tcPr>
            <w:tcW w:w="1196" w:type="dxa"/>
            <w:tcBorders>
              <w:top w:val="nil"/>
              <w:left w:val="nil"/>
              <w:bottom w:val="single" w:sz="12" w:space="0" w:color="auto"/>
              <w:right w:val="nil"/>
            </w:tcBorders>
          </w:tcPr>
          <w:p w:rsidR="003007B7" w:rsidRPr="00CA3795"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A3795">
              <w:rPr>
                <w:rFonts w:eastAsiaTheme="minorEastAsia" w:cs="Calibri"/>
                <w:color w:val="000000"/>
                <w:szCs w:val="18"/>
                <w:lang w:eastAsia="en-AU"/>
              </w:rPr>
              <w:t>qtr 3</w:t>
            </w:r>
            <w:r>
              <w:rPr>
                <w:rFonts w:eastAsiaTheme="minorEastAsia" w:cs="Calibri"/>
                <w:color w:val="000000"/>
                <w:szCs w:val="18"/>
                <w:lang w:eastAsia="en-AU"/>
              </w:rPr>
              <w:br/>
            </w:r>
            <w:r w:rsidRPr="00CA3795">
              <w:rPr>
                <w:rFonts w:eastAsiaTheme="minorEastAsia" w:cs="Calibri"/>
                <w:color w:val="000000"/>
                <w:szCs w:val="18"/>
                <w:lang w:eastAsia="en-AU"/>
              </w:rPr>
              <w:t>2018-19</w:t>
            </w:r>
          </w:p>
        </w:tc>
      </w:tr>
    </w:tbl>
    <w:p w:rsidR="003007B7" w:rsidRPr="00B70D57" w:rsidRDefault="003007B7" w:rsidP="00194754">
      <w:pPr>
        <w:pStyle w:val="Source"/>
      </w:pPr>
      <w:r w:rsidRPr="00B70D57">
        <w:rPr>
          <w:lang w:eastAsia="en-AU"/>
        </w:rPr>
        <w:t>Source: Victorian Rail Track (VicTrack)</w:t>
      </w:r>
    </w:p>
    <w:p w:rsidR="003007B7" w:rsidRDefault="003007B7" w:rsidP="00194754">
      <w:pPr>
        <w:pStyle w:val="Note"/>
        <w:rPr>
          <w:lang w:eastAsia="en-AU"/>
        </w:rPr>
      </w:pPr>
      <w:r w:rsidRPr="00B70D57">
        <w:rPr>
          <w:lang w:eastAsia="en-AU"/>
        </w:rPr>
        <w:t xml:space="preserve">Notes: </w:t>
      </w:r>
    </w:p>
    <w:p w:rsidR="003007B7" w:rsidRDefault="003007B7" w:rsidP="00194754">
      <w:pPr>
        <w:pStyle w:val="Note"/>
      </w:pPr>
      <w:r>
        <w:t xml:space="preserve">(a) </w:t>
      </w:r>
      <w:r>
        <w:tab/>
        <w:t>TEI includes reallocation of Additional station car parks and upgrades (metropolitan various) $4.000 million, and Huntingdale Station car parking improvement of $2.577 million, reduced by $0.095 million redirected to output funding.</w:t>
      </w:r>
    </w:p>
    <w:p w:rsidR="003007B7" w:rsidRDefault="003007B7" w:rsidP="00194754">
      <w:pPr>
        <w:pStyle w:val="Note"/>
      </w:pPr>
      <w:r>
        <w:t xml:space="preserve">(b) </w:t>
      </w:r>
      <w:r>
        <w:tab/>
        <w:t>TEI includes $1.000 million of Commonwealth funding.</w:t>
      </w:r>
    </w:p>
    <w:p w:rsidR="003007B7" w:rsidRDefault="003007B7" w:rsidP="00194754">
      <w:pPr>
        <w:pStyle w:val="Note"/>
      </w:pPr>
      <w:r>
        <w:t>(c)</w:t>
      </w:r>
      <w:r>
        <w:tab/>
        <w:t>Works were partially funded by unspent contingency from the Safer Country Crossings Program.</w:t>
      </w:r>
    </w:p>
    <w:p w:rsidR="003007B7" w:rsidRDefault="003007B7" w:rsidP="00194754">
      <w:pPr>
        <w:pStyle w:val="Note"/>
      </w:pP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Pr="00666368" w:rsidRDefault="003007B7" w:rsidP="00194754">
      <w:pPr>
        <w:pStyle w:val="Heading10"/>
      </w:pPr>
      <w:bookmarkStart w:id="50" w:name="_Toc512526612"/>
      <w:r w:rsidRPr="00666368">
        <w:t>Victorian Regional Channels Authority</w:t>
      </w:r>
      <w:bookmarkEnd w:id="50"/>
    </w:p>
    <w:p w:rsidR="003007B7" w:rsidRDefault="003007B7" w:rsidP="00194754">
      <w:pPr>
        <w:pStyle w:val="Heading20"/>
      </w:pPr>
      <w:r>
        <w:t>New projects</w:t>
      </w:r>
    </w:p>
    <w:p w:rsidR="003007B7" w:rsidRPr="003B561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Channel improvements </w:t>
            </w:r>
            <w:r>
              <w:rPr>
                <w:rFonts w:eastAsiaTheme="minorEastAsia" w:cs="Calibri"/>
                <w:color w:val="000000"/>
                <w:szCs w:val="18"/>
                <w:lang w:eastAsia="en-AU"/>
              </w:rPr>
              <w:br/>
            </w:r>
            <w:r w:rsidRPr="00CE07F4">
              <w:rPr>
                <w:rFonts w:eastAsiaTheme="minorEastAsia" w:cs="Calibri"/>
                <w:color w:val="000000"/>
                <w:szCs w:val="18"/>
                <w:lang w:eastAsia="en-AU"/>
              </w:rPr>
              <w:t xml:space="preserve">(regional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3"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500</w:t>
            </w:r>
          </w:p>
        </w:tc>
        <w:tc>
          <w:tcPr>
            <w:tcW w:w="111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500</w:t>
            </w:r>
          </w:p>
        </w:tc>
        <w:tc>
          <w:tcPr>
            <w:tcW w:w="992"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Plastic buoys </w:t>
            </w:r>
            <w:r>
              <w:rPr>
                <w:rFonts w:eastAsiaTheme="minorEastAsia" w:cs="Calibri"/>
                <w:color w:val="000000"/>
                <w:szCs w:val="18"/>
                <w:lang w:eastAsia="en-AU"/>
              </w:rPr>
              <w:br/>
            </w:r>
            <w:r w:rsidRPr="00CE07F4">
              <w:rPr>
                <w:rFonts w:eastAsiaTheme="minorEastAsia" w:cs="Calibri"/>
                <w:color w:val="000000"/>
                <w:szCs w:val="18"/>
                <w:lang w:eastAsia="en-AU"/>
              </w:rPr>
              <w:t xml:space="preserve">(Hastings)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"Hastings"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2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Port monitoring equipment </w:t>
            </w:r>
            <w:r>
              <w:rPr>
                <w:rFonts w:eastAsiaTheme="minorEastAsia" w:cs="Calibri"/>
                <w:color w:val="000000"/>
                <w:szCs w:val="18"/>
                <w:lang w:eastAsia="en-AU"/>
              </w:rPr>
              <w:br/>
            </w:r>
            <w:r w:rsidRPr="00CE07F4">
              <w:rPr>
                <w:rFonts w:eastAsiaTheme="minorEastAsia" w:cs="Calibri"/>
                <w:color w:val="000000"/>
                <w:szCs w:val="18"/>
                <w:lang w:eastAsia="en-AU"/>
              </w:rPr>
              <w:t xml:space="preserve">(Geelong)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"Geelong"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1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new projects</w:t>
            </w:r>
          </w:p>
        </w:tc>
        <w:tc>
          <w:tcPr>
            <w:tcW w:w="913" w:type="dxa"/>
            <w:tcBorders>
              <w:top w:val="single" w:sz="6" w:space="0" w:color="000000"/>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3 200</w:t>
            </w:r>
          </w:p>
        </w:tc>
        <w:tc>
          <w:tcPr>
            <w:tcW w:w="1111" w:type="dxa"/>
            <w:tcBorders>
              <w:top w:val="single" w:sz="6" w:space="0" w:color="000000"/>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single" w:sz="6" w:space="0" w:color="000000"/>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3 000</w:t>
            </w:r>
          </w:p>
        </w:tc>
        <w:tc>
          <w:tcPr>
            <w:tcW w:w="992" w:type="dxa"/>
            <w:tcBorders>
              <w:top w:val="single" w:sz="6" w:space="0" w:color="000000"/>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64" w:type="dxa"/>
            <w:tcBorders>
              <w:top w:val="single" w:sz="6" w:space="0" w:color="000000"/>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Victorian Regional Channels Authority projects</w:t>
            </w:r>
          </w:p>
        </w:tc>
        <w:tc>
          <w:tcPr>
            <w:tcW w:w="913" w:type="dxa"/>
            <w:tcBorders>
              <w:top w:val="single" w:sz="6" w:space="0" w:color="auto"/>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3 200</w:t>
            </w:r>
          </w:p>
        </w:tc>
        <w:tc>
          <w:tcPr>
            <w:tcW w:w="1111" w:type="dxa"/>
            <w:tcBorders>
              <w:top w:val="single" w:sz="6" w:space="0" w:color="auto"/>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single" w:sz="6" w:space="0" w:color="auto"/>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3 </w:t>
            </w:r>
            <w:r>
              <w:rPr>
                <w:rFonts w:eastAsiaTheme="minorEastAsia" w:cs="Calibri"/>
                <w:color w:val="000000"/>
                <w:szCs w:val="18"/>
                <w:lang w:eastAsia="en-AU"/>
              </w:rPr>
              <w:t>000</w:t>
            </w:r>
          </w:p>
        </w:tc>
        <w:tc>
          <w:tcPr>
            <w:tcW w:w="992" w:type="dxa"/>
            <w:tcBorders>
              <w:top w:val="single" w:sz="6" w:space="0" w:color="auto"/>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200</w:t>
            </w:r>
          </w:p>
        </w:tc>
        <w:tc>
          <w:tcPr>
            <w:tcW w:w="964" w:type="dxa"/>
            <w:tcBorders>
              <w:top w:val="single" w:sz="6" w:space="0" w:color="auto"/>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A5113D">
        <w:t xml:space="preserve">Source: Victorian </w:t>
      </w:r>
      <w:r>
        <w:t>Regional Channels Authority</w:t>
      </w:r>
    </w:p>
    <w:p w:rsidR="003007B7" w:rsidRPr="007F2491" w:rsidRDefault="003007B7" w:rsidP="00194754"/>
    <w:p w:rsidR="003007B7" w:rsidRDefault="003007B7" w:rsidP="00194754">
      <w:pPr>
        <w:pStyle w:val="Heading20"/>
      </w:pPr>
      <w:r>
        <w:t>Completed projects</w:t>
      </w:r>
    </w:p>
    <w:p w:rsidR="003007B7" w:rsidRPr="001A00D2" w:rsidRDefault="003007B7" w:rsidP="00194754">
      <w:pPr>
        <w:pStyle w:val="TableUnits"/>
        <w:rPr>
          <w:bCs/>
          <w:lang w:val="en-US"/>
        </w:rPr>
      </w:pPr>
      <w:r>
        <w:t>($ thousand)</w:t>
      </w:r>
    </w:p>
    <w:tbl>
      <w:tblPr>
        <w:tblStyle w:val="DTFTable"/>
        <w:tblW w:w="7766" w:type="dxa"/>
        <w:tblInd w:w="45" w:type="dxa"/>
        <w:tblLayout w:type="fixed"/>
        <w:tblCellMar>
          <w:left w:w="45" w:type="dxa"/>
          <w:right w:w="45" w:type="dxa"/>
        </w:tblCellMar>
        <w:tblLook w:val="06A0" w:firstRow="1" w:lastRow="0" w:firstColumn="1" w:lastColumn="0" w:noHBand="1" w:noVBand="1"/>
      </w:tblPr>
      <w:tblGrid>
        <w:gridCol w:w="4394"/>
        <w:gridCol w:w="1124"/>
        <w:gridCol w:w="1124"/>
        <w:gridCol w:w="1124"/>
      </w:tblGrid>
      <w:tr w:rsidR="003007B7" w:rsidRPr="005713B1" w:rsidTr="0019475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shd w:val="solid" w:color="000000" w:fill="FFFFFF"/>
          </w:tcPr>
          <w:p w:rsidR="003007B7" w:rsidRPr="005713B1" w:rsidRDefault="003007B7" w:rsidP="00194754">
            <w:pPr>
              <w:autoSpaceDE w:val="0"/>
              <w:autoSpaceDN w:val="0"/>
              <w:adjustRightInd w:val="0"/>
              <w:ind w:left="0" w:firstLine="0"/>
              <w:rPr>
                <w:rFonts w:eastAsiaTheme="minorEastAsia" w:cs="Calibri"/>
                <w:iCs/>
                <w:color w:val="FFFFFF"/>
                <w:szCs w:val="18"/>
                <w:lang w:eastAsia="en-AU"/>
              </w:rPr>
            </w:pPr>
            <w:r w:rsidRPr="005713B1">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5713B1">
              <w:rPr>
                <w:rFonts w:eastAsiaTheme="minorEastAsia" w:cs="Calibri"/>
                <w:iCs/>
                <w:color w:val="FFFFFF"/>
                <w:szCs w:val="18"/>
                <w:lang w:eastAsia="en-AU"/>
              </w:rPr>
              <w:t>and before 30 June 2018</w:t>
            </w:r>
          </w:p>
        </w:tc>
        <w:tc>
          <w:tcPr>
            <w:tcW w:w="1124" w:type="dxa"/>
            <w:tcBorders>
              <w:top w:val="nil"/>
              <w:left w:val="nil"/>
              <w:bottom w:val="nil"/>
              <w:right w:val="nil"/>
            </w:tcBorders>
            <w:shd w:val="solid" w:color="000000" w:fill="FFFFFF"/>
          </w:tcPr>
          <w:p w:rsidR="003007B7" w:rsidRPr="005713B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713B1">
              <w:rPr>
                <w:rFonts w:eastAsiaTheme="minorEastAsia" w:cs="Calibri"/>
                <w:iCs/>
                <w:color w:val="FFFFFF"/>
                <w:szCs w:val="18"/>
                <w:lang w:eastAsia="en-AU"/>
              </w:rPr>
              <w:t>Total estimated investment</w:t>
            </w:r>
          </w:p>
        </w:tc>
        <w:tc>
          <w:tcPr>
            <w:tcW w:w="1124" w:type="dxa"/>
            <w:tcBorders>
              <w:top w:val="nil"/>
              <w:left w:val="nil"/>
              <w:bottom w:val="nil"/>
              <w:right w:val="nil"/>
            </w:tcBorders>
            <w:shd w:val="solid" w:color="000000" w:fill="FFFFFF"/>
          </w:tcPr>
          <w:p w:rsidR="003007B7" w:rsidRPr="005713B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713B1">
              <w:rPr>
                <w:rFonts w:eastAsiaTheme="minorEastAsia" w:cs="Calibri"/>
                <w:iCs/>
                <w:color w:val="FFFFFF"/>
                <w:szCs w:val="18"/>
                <w:lang w:eastAsia="en-AU"/>
              </w:rPr>
              <w:t>Estimated expenditure to 30.06.2018</w:t>
            </w:r>
          </w:p>
        </w:tc>
        <w:tc>
          <w:tcPr>
            <w:tcW w:w="1124" w:type="dxa"/>
            <w:tcBorders>
              <w:top w:val="nil"/>
              <w:left w:val="nil"/>
              <w:bottom w:val="nil"/>
              <w:right w:val="nil"/>
            </w:tcBorders>
            <w:shd w:val="solid" w:color="000000" w:fill="FFFFFF"/>
          </w:tcPr>
          <w:p w:rsidR="003007B7" w:rsidRPr="005713B1"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713B1">
              <w:rPr>
                <w:rFonts w:eastAsiaTheme="minorEastAsia" w:cs="Calibri"/>
                <w:iCs/>
                <w:color w:val="FFFFFF"/>
                <w:szCs w:val="18"/>
                <w:lang w:eastAsia="en-AU"/>
              </w:rPr>
              <w:t>Financial completion date</w:t>
            </w:r>
          </w:p>
        </w:tc>
      </w:tr>
      <w:tr w:rsidR="003007B7" w:rsidRPr="005713B1" w:rsidTr="00194754">
        <w:tc>
          <w:tcPr>
            <w:cnfStyle w:val="001000000000" w:firstRow="0" w:lastRow="0" w:firstColumn="1" w:lastColumn="0" w:oddVBand="0" w:evenVBand="0" w:oddHBand="0" w:evenHBand="0" w:firstRowFirstColumn="0" w:firstRowLastColumn="0" w:lastRowFirstColumn="0" w:lastRowLastColumn="0"/>
            <w:tcW w:w="4394" w:type="dxa"/>
            <w:tcBorders>
              <w:top w:val="nil"/>
              <w:bottom w:val="single" w:sz="12" w:space="0" w:color="auto"/>
            </w:tcBorders>
          </w:tcPr>
          <w:p w:rsidR="003007B7" w:rsidRPr="005713B1" w:rsidRDefault="003007B7" w:rsidP="00194754">
            <w:pPr>
              <w:keepLines w:val="0"/>
              <w:autoSpaceDE w:val="0"/>
              <w:autoSpaceDN w:val="0"/>
              <w:adjustRightInd w:val="0"/>
              <w:rPr>
                <w:rFonts w:eastAsiaTheme="minorEastAsia" w:cs="Calibri"/>
                <w:color w:val="000000"/>
                <w:lang w:eastAsia="en-AU"/>
              </w:rPr>
            </w:pPr>
            <w:r w:rsidRPr="005713B1">
              <w:rPr>
                <w:rFonts w:eastAsiaTheme="minorEastAsia" w:cs="Calibri"/>
                <w:color w:val="000000"/>
                <w:lang w:eastAsia="en-AU"/>
              </w:rPr>
              <w:t xml:space="preserve">Channel development and safety improvements – Stage 1 (Geelong) </w:t>
            </w:r>
            <w:r w:rsidRPr="005713B1">
              <w:rPr>
                <w:rFonts w:eastAsiaTheme="minorEastAsia" w:cs="Calibri"/>
                <w:color w:val="000000"/>
                <w:vertAlign w:val="superscript"/>
                <w:lang w:eastAsia="en-AU"/>
              </w:rPr>
              <w:t>(a)</w:t>
            </w:r>
            <w:r w:rsidRPr="005713B1">
              <w:rPr>
                <w:rFonts w:eastAsiaTheme="minorEastAsia" w:cs="Calibri"/>
                <w:color w:val="000000"/>
                <w:lang w:eastAsia="en-AU"/>
              </w:rPr>
              <w:t xml:space="preserve"> </w:t>
            </w:r>
            <w:r w:rsidRPr="005713B1">
              <w:rPr>
                <w:rFonts w:eastAsiaTheme="minorEastAsia" w:cs="Calibri"/>
                <w:color w:val="000000"/>
                <w:lang w:eastAsia="en-AU"/>
              </w:rPr>
              <w:fldChar w:fldCharType="begin"/>
            </w:r>
            <w:r w:rsidRPr="005713B1">
              <w:rPr>
                <w:rFonts w:eastAsiaTheme="minorEastAsia" w:cs="Calibri"/>
                <w:color w:val="000000"/>
                <w:lang w:eastAsia="en-AU"/>
              </w:rPr>
              <w:instrText xml:space="preserve"> XE "Geelong" </w:instrText>
            </w:r>
            <w:r w:rsidRPr="005713B1">
              <w:rPr>
                <w:rFonts w:eastAsiaTheme="minorEastAsia" w:cs="Calibri"/>
                <w:color w:val="000000"/>
                <w:lang w:eastAsia="en-AU"/>
              </w:rPr>
              <w:fldChar w:fldCharType="end"/>
            </w:r>
          </w:p>
        </w:tc>
        <w:tc>
          <w:tcPr>
            <w:tcW w:w="1124" w:type="dxa"/>
            <w:tcBorders>
              <w:top w:val="nil"/>
              <w:bottom w:val="single" w:sz="12" w:space="0" w:color="auto"/>
            </w:tcBorders>
          </w:tcPr>
          <w:p w:rsidR="003007B7" w:rsidRPr="005713B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713B1">
              <w:rPr>
                <w:rFonts w:eastAsiaTheme="minorEastAsia" w:cs="Calibri"/>
                <w:color w:val="000000"/>
                <w:szCs w:val="18"/>
                <w:lang w:eastAsia="en-AU"/>
              </w:rPr>
              <w:t>4 254</w:t>
            </w:r>
          </w:p>
        </w:tc>
        <w:tc>
          <w:tcPr>
            <w:tcW w:w="1124" w:type="dxa"/>
            <w:tcBorders>
              <w:top w:val="nil"/>
              <w:bottom w:val="single" w:sz="12" w:space="0" w:color="auto"/>
            </w:tcBorders>
          </w:tcPr>
          <w:p w:rsidR="003007B7" w:rsidRPr="005713B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713B1">
              <w:rPr>
                <w:rFonts w:eastAsiaTheme="minorEastAsia" w:cs="Calibri"/>
                <w:color w:val="000000"/>
                <w:szCs w:val="18"/>
                <w:lang w:eastAsia="en-AU"/>
              </w:rPr>
              <w:t>4 254</w:t>
            </w:r>
          </w:p>
        </w:tc>
        <w:tc>
          <w:tcPr>
            <w:tcW w:w="1124" w:type="dxa"/>
            <w:tcBorders>
              <w:top w:val="nil"/>
              <w:bottom w:val="single" w:sz="12" w:space="0" w:color="auto"/>
            </w:tcBorders>
          </w:tcPr>
          <w:p w:rsidR="003007B7" w:rsidRPr="005713B1"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713B1">
              <w:rPr>
                <w:rFonts w:eastAsiaTheme="minorEastAsia" w:cs="Calibri"/>
                <w:color w:val="000000"/>
                <w:szCs w:val="18"/>
                <w:lang w:eastAsia="en-AU"/>
              </w:rPr>
              <w:t xml:space="preserve">qtr 4 </w:t>
            </w:r>
            <w:r w:rsidRPr="005713B1">
              <w:rPr>
                <w:rFonts w:eastAsiaTheme="minorEastAsia" w:cs="Calibri"/>
                <w:color w:val="000000"/>
                <w:szCs w:val="18"/>
                <w:lang w:eastAsia="en-AU"/>
              </w:rPr>
              <w:br/>
              <w:t>2017-18</w:t>
            </w:r>
          </w:p>
        </w:tc>
      </w:tr>
    </w:tbl>
    <w:p w:rsidR="003007B7" w:rsidRPr="00BA1E23" w:rsidRDefault="003007B7" w:rsidP="00194754">
      <w:pPr>
        <w:pStyle w:val="Source"/>
      </w:pPr>
      <w:r w:rsidRPr="00A5113D">
        <w:t xml:space="preserve">Source: Victorian </w:t>
      </w:r>
      <w:r>
        <w:t>Regional Channels Authority</w:t>
      </w:r>
    </w:p>
    <w:p w:rsidR="003007B7" w:rsidRDefault="003007B7" w:rsidP="00194754">
      <w:pPr>
        <w:pStyle w:val="Note"/>
      </w:pPr>
      <w:r>
        <w:t xml:space="preserve">Note: </w:t>
      </w:r>
    </w:p>
    <w:p w:rsidR="003007B7" w:rsidRPr="008F020A" w:rsidRDefault="003007B7" w:rsidP="00194754">
      <w:pPr>
        <w:pStyle w:val="Note"/>
      </w:pPr>
      <w:r>
        <w:t>(a)</w:t>
      </w:r>
      <w:r>
        <w:tab/>
        <w:t>Project TEI is $3.75 million lower than last year, with some of the project costs found to have been significantly less than originally forecast. Stage 2 of the project has been discontinued at this stage, in light of changes to the strategic direction of the channel improvement program.</w:t>
      </w:r>
    </w:p>
    <w:p w:rsidR="003007B7" w:rsidRDefault="003007B7" w:rsidP="00194754"/>
    <w:p w:rsidR="003007B7" w:rsidRPr="00BC38A3" w:rsidRDefault="003007B7" w:rsidP="00194754"/>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51" w:name="_Toc512526613"/>
      <w:r w:rsidRPr="00386E12">
        <w:t>Wanno</w:t>
      </w:r>
      <w:r>
        <w:t>n Region Water Corporation</w:t>
      </w:r>
      <w:bookmarkEnd w:id="51"/>
    </w:p>
    <w:p w:rsidR="003007B7" w:rsidRDefault="003007B7" w:rsidP="00194754">
      <w:pPr>
        <w:pStyle w:val="Heading20"/>
      </w:pPr>
      <w:r>
        <w:t>New projects</w:t>
      </w:r>
    </w:p>
    <w:p w:rsidR="003007B7" w:rsidRPr="00FC36D9"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3007B7" w:rsidRPr="00FC36D9"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FC36D9" w:rsidRDefault="003007B7" w:rsidP="00194754">
            <w:pPr>
              <w:autoSpaceDE w:val="0"/>
              <w:autoSpaceDN w:val="0"/>
              <w:adjustRightInd w:val="0"/>
              <w:rPr>
                <w:rFonts w:eastAsiaTheme="minorEastAsia" w:cs="Calibri"/>
                <w:color w:val="000000"/>
                <w:lang w:eastAsia="en-AU"/>
              </w:rPr>
            </w:pPr>
            <w:r w:rsidRPr="00FC36D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FC36D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C36D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FC36D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C36D9">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FC36D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C36D9">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FC36D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C36D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FC36D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C36D9">
              <w:rPr>
                <w:rFonts w:eastAsiaTheme="minorEastAsia" w:cs="Calibri"/>
                <w:iCs/>
                <w:color w:val="FFFFFF"/>
                <w:szCs w:val="18"/>
                <w:lang w:eastAsia="en-AU"/>
              </w:rPr>
              <w:t>Estimated completion date</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Carbon reduction program </w:t>
            </w:r>
            <w:r>
              <w:rPr>
                <w:rFonts w:eastAsiaTheme="minorEastAsia" w:cs="Calibri"/>
                <w:color w:val="000000"/>
                <w:szCs w:val="18"/>
                <w:lang w:eastAsia="en-AU"/>
              </w:rPr>
              <w:br/>
            </w:r>
            <w:r w:rsidRPr="00FC36D9">
              <w:rPr>
                <w:rFonts w:eastAsiaTheme="minorEastAsia" w:cs="Calibri"/>
                <w:color w:val="000000"/>
                <w:szCs w:val="18"/>
                <w:lang w:eastAsia="en-AU"/>
              </w:rPr>
              <w:t xml:space="preserve">(regional various)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3 726</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557</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3 169</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Improve summer flows in Gellibrand River (Gellibrand)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Gellibrand</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1 848</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153</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1 695</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 xml:space="preserve">qtr 4 </w:t>
            </w:r>
            <w:r>
              <w:rPr>
                <w:rFonts w:eastAsiaTheme="minorEastAsia" w:cs="Calibri"/>
                <w:color w:val="000000"/>
                <w:szCs w:val="18"/>
                <w:lang w:eastAsia="en-AU"/>
              </w:rPr>
              <w:br/>
            </w:r>
            <w:r w:rsidRPr="00FC36D9">
              <w:rPr>
                <w:rFonts w:eastAsiaTheme="minorEastAsia" w:cs="Calibri"/>
                <w:color w:val="000000"/>
                <w:szCs w:val="18"/>
                <w:lang w:eastAsia="en-AU"/>
              </w:rPr>
              <w:t>2021-22</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LAN/WAN equipment replacement (regional various)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1 264</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32</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1 232</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 xml:space="preserve">qtr 4 </w:t>
            </w:r>
            <w:r>
              <w:rPr>
                <w:rFonts w:eastAsiaTheme="minorEastAsia" w:cs="Calibri"/>
                <w:color w:val="000000"/>
                <w:szCs w:val="18"/>
                <w:lang w:eastAsia="en-AU"/>
              </w:rPr>
              <w:br/>
            </w:r>
            <w:r w:rsidRPr="00FC36D9">
              <w:rPr>
                <w:rFonts w:eastAsiaTheme="minorEastAsia" w:cs="Calibri"/>
                <w:color w:val="000000"/>
                <w:szCs w:val="18"/>
                <w:lang w:eastAsia="en-AU"/>
              </w:rPr>
              <w:t>2020-21</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Meter replacement program </w:t>
            </w:r>
            <w:r>
              <w:rPr>
                <w:rFonts w:eastAsiaTheme="minorEastAsia" w:cs="Calibri"/>
                <w:color w:val="000000"/>
                <w:szCs w:val="18"/>
                <w:lang w:eastAsia="en-AU"/>
              </w:rPr>
              <w:br/>
            </w:r>
            <w:r w:rsidRPr="00FC36D9">
              <w:rPr>
                <w:rFonts w:eastAsiaTheme="minorEastAsia" w:cs="Calibri"/>
                <w:color w:val="000000"/>
                <w:szCs w:val="18"/>
                <w:lang w:eastAsia="en-AU"/>
              </w:rPr>
              <w:t xml:space="preserve">(regional various)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2 216</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15</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2 201</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New clear water storage </w:t>
            </w:r>
            <w:r>
              <w:rPr>
                <w:rFonts w:eastAsiaTheme="minorEastAsia" w:cs="Calibri"/>
                <w:color w:val="000000"/>
                <w:szCs w:val="18"/>
                <w:lang w:eastAsia="en-AU"/>
              </w:rPr>
              <w:br/>
            </w:r>
            <w:r w:rsidRPr="00FC36D9">
              <w:rPr>
                <w:rFonts w:eastAsiaTheme="minorEastAsia" w:cs="Calibri"/>
                <w:color w:val="000000"/>
                <w:szCs w:val="18"/>
                <w:lang w:eastAsia="en-AU"/>
              </w:rPr>
              <w:t xml:space="preserve">(Hamilton)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Hamilton</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1 328</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102</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1 225</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 xml:space="preserve">qtr 4 </w:t>
            </w:r>
            <w:r>
              <w:rPr>
                <w:rFonts w:eastAsiaTheme="minorEastAsia" w:cs="Calibri"/>
                <w:color w:val="000000"/>
                <w:szCs w:val="18"/>
                <w:lang w:eastAsia="en-AU"/>
              </w:rPr>
              <w:br/>
            </w:r>
            <w:r w:rsidRPr="00FC36D9">
              <w:rPr>
                <w:rFonts w:eastAsiaTheme="minorEastAsia" w:cs="Calibri"/>
                <w:color w:val="000000"/>
                <w:szCs w:val="18"/>
                <w:lang w:eastAsia="en-AU"/>
              </w:rPr>
              <w:t>2019-20</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New drying area </w:t>
            </w:r>
            <w:r>
              <w:rPr>
                <w:rFonts w:eastAsiaTheme="minorEastAsia" w:cs="Calibri"/>
                <w:color w:val="000000"/>
                <w:szCs w:val="18"/>
                <w:lang w:eastAsia="en-AU"/>
              </w:rPr>
              <w:br/>
            </w:r>
            <w:r w:rsidRPr="00FC36D9">
              <w:rPr>
                <w:rFonts w:eastAsiaTheme="minorEastAsia" w:cs="Calibri"/>
                <w:color w:val="000000"/>
                <w:szCs w:val="18"/>
                <w:lang w:eastAsia="en-AU"/>
              </w:rPr>
              <w:t xml:space="preserve">(Hamilton)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Hamilton</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3 493</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2 614</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878</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 xml:space="preserve">qtr 4 </w:t>
            </w:r>
            <w:r>
              <w:rPr>
                <w:rFonts w:eastAsiaTheme="minorEastAsia" w:cs="Calibri"/>
                <w:color w:val="000000"/>
                <w:szCs w:val="18"/>
                <w:lang w:eastAsia="en-AU"/>
              </w:rPr>
              <w:br/>
            </w:r>
            <w:r w:rsidRPr="00FC36D9">
              <w:rPr>
                <w:rFonts w:eastAsiaTheme="minorEastAsia" w:cs="Calibri"/>
                <w:color w:val="000000"/>
                <w:szCs w:val="18"/>
                <w:lang w:eastAsia="en-AU"/>
              </w:rPr>
              <w:t>2019-20</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Replacement minor plant </w:t>
            </w:r>
            <w:r>
              <w:rPr>
                <w:rFonts w:eastAsiaTheme="minorEastAsia" w:cs="Calibri"/>
                <w:color w:val="000000"/>
                <w:szCs w:val="18"/>
                <w:lang w:eastAsia="en-AU"/>
              </w:rPr>
              <w:br/>
            </w:r>
            <w:r w:rsidRPr="00FC36D9">
              <w:rPr>
                <w:rFonts w:eastAsiaTheme="minorEastAsia" w:cs="Calibri"/>
                <w:color w:val="000000"/>
                <w:szCs w:val="18"/>
                <w:lang w:eastAsia="en-AU"/>
              </w:rPr>
              <w:t xml:space="preserve">(regional various)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1 114</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124</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990</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Replacement vehicles – commercial (regional various)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6 876</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708</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6 168</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Replacement vehicles – passenger (regional various)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2 553</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351</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2 202</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Server infrastructure renewal (Warrnambool)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Warrnambool</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3 549</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1 762</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1 787</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 xml:space="preserve">qtr 4 </w:t>
            </w:r>
            <w:r>
              <w:rPr>
                <w:rFonts w:eastAsiaTheme="minorEastAsia" w:cs="Calibri"/>
                <w:color w:val="000000"/>
                <w:szCs w:val="18"/>
                <w:lang w:eastAsia="en-AU"/>
              </w:rPr>
              <w:br/>
            </w:r>
            <w:r w:rsidRPr="00FC36D9">
              <w:rPr>
                <w:rFonts w:eastAsiaTheme="minorEastAsia" w:cs="Calibri"/>
                <w:color w:val="000000"/>
                <w:szCs w:val="18"/>
                <w:lang w:eastAsia="en-AU"/>
              </w:rPr>
              <w:t>2024-25</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Sewer pump station renewals </w:t>
            </w:r>
            <w:r>
              <w:rPr>
                <w:rFonts w:eastAsiaTheme="minorEastAsia" w:cs="Calibri"/>
                <w:color w:val="000000"/>
                <w:szCs w:val="18"/>
                <w:lang w:eastAsia="en-AU"/>
              </w:rPr>
              <w:br/>
            </w:r>
            <w:r w:rsidRPr="00FC36D9">
              <w:rPr>
                <w:rFonts w:eastAsiaTheme="minorEastAsia" w:cs="Calibri"/>
                <w:color w:val="000000"/>
                <w:szCs w:val="18"/>
                <w:lang w:eastAsia="en-AU"/>
              </w:rPr>
              <w:t xml:space="preserve">(regional various)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3 591</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299</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3 292</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Sewers and manholes (Hamilton)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Hamilton</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4 211</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518</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3 693</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2"/>
                <w:lang w:eastAsia="en-AU"/>
              </w:rPr>
            </w:pPr>
            <w:r w:rsidRPr="00FC36D9">
              <w:rPr>
                <w:rFonts w:eastAsiaTheme="minorEastAsia" w:cs="Calibri"/>
                <w:color w:val="000000"/>
                <w:szCs w:val="18"/>
                <w:lang w:eastAsia="en-AU"/>
              </w:rPr>
              <w:t xml:space="preserve">Sewers and manholes (Portland) </w:t>
            </w:r>
            <w:r w:rsidRPr="00FC36D9">
              <w:rPr>
                <w:rFonts w:eastAsiaTheme="minorEastAsia" w:cs="Calibri"/>
                <w:color w:val="000000"/>
                <w:szCs w:val="12"/>
                <w:vertAlign w:val="superscript"/>
                <w:lang w:eastAsia="en-AU"/>
              </w:rPr>
              <w:t>(a)</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Portland</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4 130</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494</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3 637</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Sewers and manholes (Warrnambool)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Warrnambool</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7 295</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863</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6 432</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Wangoom road water tower and water pump station (Warrnambool)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Warrnambool</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4 334</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223</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4 110</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 xml:space="preserve">qtr 4 </w:t>
            </w:r>
            <w:r>
              <w:rPr>
                <w:rFonts w:eastAsiaTheme="minorEastAsia" w:cs="Calibri"/>
                <w:color w:val="000000"/>
                <w:szCs w:val="18"/>
                <w:lang w:eastAsia="en-AU"/>
              </w:rPr>
              <w:br/>
            </w:r>
            <w:r w:rsidRPr="00FC36D9">
              <w:rPr>
                <w:rFonts w:eastAsiaTheme="minorEastAsia" w:cs="Calibri"/>
                <w:color w:val="000000"/>
                <w:szCs w:val="18"/>
                <w:lang w:eastAsia="en-AU"/>
              </w:rPr>
              <w:t>2021-22</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Water main replacements (Camperdown)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Camperdown</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1 783</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173</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1 610</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 xml:space="preserve">qtr 4 </w:t>
            </w:r>
            <w:r>
              <w:rPr>
                <w:rFonts w:eastAsiaTheme="minorEastAsia" w:cs="Calibri"/>
                <w:color w:val="000000"/>
                <w:szCs w:val="18"/>
                <w:lang w:eastAsia="en-AU"/>
              </w:rPr>
              <w:br/>
            </w:r>
            <w:r w:rsidRPr="00FC36D9">
              <w:rPr>
                <w:rFonts w:eastAsiaTheme="minorEastAsia" w:cs="Calibri"/>
                <w:color w:val="000000"/>
                <w:szCs w:val="18"/>
                <w:lang w:eastAsia="en-AU"/>
              </w:rPr>
              <w:t>2021-22</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Water main replacements (Casterton)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Casterton</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1 881</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184</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1 697</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Water main replacements (Warrnambool)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Warrnambool</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4 073</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588</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3 485</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Water pump station renewals </w:t>
            </w:r>
            <w:r>
              <w:rPr>
                <w:rFonts w:eastAsiaTheme="minorEastAsia" w:cs="Calibri"/>
                <w:color w:val="000000"/>
                <w:szCs w:val="18"/>
                <w:lang w:eastAsia="en-AU"/>
              </w:rPr>
              <w:br/>
            </w:r>
            <w:r w:rsidRPr="00FC36D9">
              <w:rPr>
                <w:rFonts w:eastAsiaTheme="minorEastAsia" w:cs="Calibri"/>
                <w:color w:val="000000"/>
                <w:szCs w:val="18"/>
                <w:lang w:eastAsia="en-AU"/>
              </w:rPr>
              <w:t xml:space="preserve">(regional various)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3 382</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264</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3 118</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Water reclamation plant – augmentation (Warrnambool)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Warrnambool</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37 990</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715</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37 275</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 xml:space="preserve">qtr 4 </w:t>
            </w:r>
            <w:r>
              <w:rPr>
                <w:rFonts w:eastAsiaTheme="minorEastAsia" w:cs="Calibri"/>
                <w:color w:val="000000"/>
                <w:szCs w:val="18"/>
                <w:lang w:eastAsia="en-AU"/>
              </w:rPr>
              <w:br/>
            </w:r>
            <w:r w:rsidRPr="00FC36D9">
              <w:rPr>
                <w:rFonts w:eastAsiaTheme="minorEastAsia" w:cs="Calibri"/>
                <w:color w:val="000000"/>
                <w:szCs w:val="18"/>
                <w:lang w:eastAsia="en-AU"/>
              </w:rPr>
              <w:t>2021-22</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Water reclamation plant renewals (Camperdown)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Camperdown</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1 036</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93</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943</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Water reclamation plant renewals (Warrnambool)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Warrnambool</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3 203</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365</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2 838</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Water storages renewal </w:t>
            </w:r>
            <w:r>
              <w:rPr>
                <w:rFonts w:eastAsiaTheme="minorEastAsia" w:cs="Calibri"/>
                <w:color w:val="000000"/>
                <w:szCs w:val="18"/>
                <w:lang w:eastAsia="en-AU"/>
              </w:rPr>
              <w:br/>
            </w:r>
            <w:r w:rsidRPr="00FC36D9">
              <w:rPr>
                <w:rFonts w:eastAsiaTheme="minorEastAsia" w:cs="Calibri"/>
                <w:color w:val="000000"/>
                <w:szCs w:val="18"/>
                <w:lang w:eastAsia="en-AU"/>
              </w:rPr>
              <w:t xml:space="preserve">(regional various)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single" w:sz="6" w:space="0" w:color="auto"/>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4 699</w:t>
            </w:r>
          </w:p>
        </w:tc>
        <w:tc>
          <w:tcPr>
            <w:tcW w:w="1111" w:type="dxa"/>
            <w:tcBorders>
              <w:top w:val="nil"/>
              <w:left w:val="nil"/>
              <w:bottom w:val="single" w:sz="6" w:space="0" w:color="auto"/>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auto"/>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436</w:t>
            </w:r>
          </w:p>
        </w:tc>
        <w:tc>
          <w:tcPr>
            <w:tcW w:w="992" w:type="dxa"/>
            <w:tcBorders>
              <w:top w:val="nil"/>
              <w:left w:val="nil"/>
              <w:bottom w:val="single" w:sz="6" w:space="0" w:color="auto"/>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4 264</w:t>
            </w:r>
          </w:p>
        </w:tc>
        <w:tc>
          <w:tcPr>
            <w:tcW w:w="964" w:type="dxa"/>
            <w:tcBorders>
              <w:top w:val="nil"/>
              <w:left w:val="nil"/>
              <w:bottom w:val="single" w:sz="6" w:space="0" w:color="auto"/>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FC36D9" w:rsidRDefault="003007B7" w:rsidP="00194754">
            <w:pPr>
              <w:keepLines w:val="0"/>
              <w:pageBreakBefore/>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Water transfer pipe renewals </w:t>
            </w:r>
            <w:r>
              <w:rPr>
                <w:rFonts w:eastAsiaTheme="minorEastAsia" w:cs="Calibri"/>
                <w:color w:val="000000"/>
                <w:szCs w:val="18"/>
                <w:lang w:eastAsia="en-AU"/>
              </w:rPr>
              <w:br/>
            </w:r>
            <w:r w:rsidRPr="00FC36D9">
              <w:rPr>
                <w:rFonts w:eastAsiaTheme="minorEastAsia" w:cs="Calibri"/>
                <w:color w:val="000000"/>
                <w:szCs w:val="18"/>
                <w:lang w:eastAsia="en-AU"/>
              </w:rPr>
              <w:t xml:space="preserve">(regional various)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single" w:sz="6" w:space="0" w:color="auto"/>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3 037</w:t>
            </w:r>
          </w:p>
        </w:tc>
        <w:tc>
          <w:tcPr>
            <w:tcW w:w="1111" w:type="dxa"/>
            <w:tcBorders>
              <w:top w:val="single" w:sz="6" w:space="0" w:color="auto"/>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auto"/>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315</w:t>
            </w:r>
          </w:p>
        </w:tc>
        <w:tc>
          <w:tcPr>
            <w:tcW w:w="992" w:type="dxa"/>
            <w:tcBorders>
              <w:top w:val="single" w:sz="6" w:space="0" w:color="auto"/>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2 722</w:t>
            </w:r>
          </w:p>
        </w:tc>
        <w:tc>
          <w:tcPr>
            <w:tcW w:w="964" w:type="dxa"/>
            <w:tcBorders>
              <w:top w:val="single" w:sz="6" w:space="0" w:color="auto"/>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Water treatment plant renewals (Warrnambool)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Warrnambool</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1 159</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81</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1 078</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40 754</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12 884</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27 870</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various</w:t>
            </w:r>
          </w:p>
        </w:tc>
      </w:tr>
      <w:tr w:rsidR="003007B7" w:rsidRPr="00FC36D9"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FC36D9" w:rsidRDefault="003007B7" w:rsidP="00194754">
            <w:pPr>
              <w:keepLines w:val="0"/>
              <w:autoSpaceDE w:val="0"/>
              <w:autoSpaceDN w:val="0"/>
              <w:adjustRightInd w:val="0"/>
              <w:rPr>
                <w:rFonts w:eastAsiaTheme="minorEastAsia" w:cs="Calibri"/>
                <w:bCs/>
                <w:color w:val="000000"/>
                <w:szCs w:val="18"/>
                <w:lang w:eastAsia="en-AU"/>
              </w:rPr>
            </w:pPr>
            <w:r w:rsidRPr="00FC36D9">
              <w:rPr>
                <w:rFonts w:eastAsiaTheme="minorEastAsia" w:cs="Calibri"/>
                <w:bCs/>
                <w:color w:val="000000"/>
                <w:szCs w:val="18"/>
                <w:lang w:eastAsia="en-AU"/>
              </w:rPr>
              <w:t>Total new projects</w:t>
            </w:r>
          </w:p>
        </w:tc>
        <w:tc>
          <w:tcPr>
            <w:tcW w:w="913" w:type="dxa"/>
            <w:tcBorders>
              <w:top w:val="single" w:sz="6" w:space="0" w:color="000000"/>
              <w:bottom w:val="single" w:sz="12" w:space="0" w:color="auto"/>
            </w:tcBorders>
          </w:tcPr>
          <w:p w:rsidR="003007B7" w:rsidRPr="00FC36D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154 526</w:t>
            </w:r>
          </w:p>
        </w:tc>
        <w:tc>
          <w:tcPr>
            <w:tcW w:w="1111" w:type="dxa"/>
            <w:tcBorders>
              <w:top w:val="single" w:sz="6" w:space="0" w:color="000000"/>
              <w:bottom w:val="single" w:sz="12" w:space="0" w:color="auto"/>
            </w:tcBorders>
          </w:tcPr>
          <w:p w:rsidR="003007B7" w:rsidRPr="00FC36D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FC36D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24 912</w:t>
            </w:r>
          </w:p>
        </w:tc>
        <w:tc>
          <w:tcPr>
            <w:tcW w:w="992" w:type="dxa"/>
            <w:tcBorders>
              <w:top w:val="single" w:sz="6" w:space="0" w:color="000000"/>
              <w:bottom w:val="single" w:sz="12" w:space="0" w:color="auto"/>
            </w:tcBorders>
          </w:tcPr>
          <w:p w:rsidR="003007B7" w:rsidRPr="00FC36D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129 614</w:t>
            </w:r>
          </w:p>
        </w:tc>
        <w:tc>
          <w:tcPr>
            <w:tcW w:w="964" w:type="dxa"/>
            <w:tcBorders>
              <w:top w:val="single" w:sz="6" w:space="0" w:color="000000"/>
              <w:bottom w:val="single" w:sz="12" w:space="0" w:color="auto"/>
            </w:tcBorders>
          </w:tcPr>
          <w:p w:rsidR="003007B7" w:rsidRPr="00FC36D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FC36D9">
              <w:rPr>
                <w:rFonts w:eastAsiaTheme="minorEastAsia" w:cs="Calibri"/>
                <w:color w:val="000000"/>
                <w:lang w:eastAsia="en-AU"/>
              </w:rPr>
              <w:t xml:space="preserve"> </w:t>
            </w:r>
          </w:p>
        </w:tc>
      </w:tr>
    </w:tbl>
    <w:p w:rsidR="003007B7" w:rsidRDefault="003007B7" w:rsidP="00194754">
      <w:pPr>
        <w:pStyle w:val="Source"/>
      </w:pPr>
      <w:r w:rsidRPr="009D081C">
        <w:t>Source: Wannon Region Water Corporation</w:t>
      </w:r>
    </w:p>
    <w:p w:rsidR="003007B7" w:rsidRPr="00B93316" w:rsidRDefault="003007B7" w:rsidP="00194754">
      <w:pPr>
        <w:pStyle w:val="Note"/>
      </w:pPr>
      <w:r w:rsidRPr="00B93316">
        <w:t>Note:</w:t>
      </w:r>
    </w:p>
    <w:p w:rsidR="003007B7" w:rsidRDefault="003007B7" w:rsidP="00194754">
      <w:pPr>
        <w:pStyle w:val="Note"/>
      </w:pPr>
      <w:r>
        <w:t>(a)</w:t>
      </w:r>
      <w:r>
        <w:tab/>
      </w:r>
      <w:r w:rsidRPr="00B93316">
        <w:t>Project was completed in 2017-18 year with a new capital program to start in 2018-19.</w:t>
      </w:r>
    </w:p>
    <w:p w:rsidR="003007B7" w:rsidRPr="00B93316" w:rsidRDefault="003007B7" w:rsidP="00194754"/>
    <w:p w:rsidR="003007B7" w:rsidRDefault="003007B7" w:rsidP="00194754">
      <w:pPr>
        <w:pStyle w:val="Heading20"/>
      </w:pPr>
      <w:r>
        <w:t>Existing projects</w:t>
      </w:r>
    </w:p>
    <w:p w:rsidR="003007B7" w:rsidRPr="00FC36D9"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3007B7" w:rsidRPr="00FC36D9"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FC36D9" w:rsidRDefault="003007B7" w:rsidP="00194754">
            <w:pPr>
              <w:autoSpaceDE w:val="0"/>
              <w:autoSpaceDN w:val="0"/>
              <w:adjustRightInd w:val="0"/>
              <w:rPr>
                <w:rFonts w:eastAsiaTheme="minorEastAsia" w:cs="Calibri"/>
                <w:color w:val="000000"/>
                <w:lang w:eastAsia="en-AU"/>
              </w:rPr>
            </w:pPr>
            <w:r w:rsidRPr="00FC36D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FC36D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C36D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FC36D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C36D9">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FC36D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C36D9">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FC36D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C36D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FC36D9"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C36D9">
              <w:rPr>
                <w:rFonts w:eastAsiaTheme="minorEastAsia" w:cs="Calibri"/>
                <w:iCs/>
                <w:color w:val="FFFFFF"/>
                <w:szCs w:val="18"/>
                <w:lang w:eastAsia="en-AU"/>
              </w:rPr>
              <w:t>Estimated completion date</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2"/>
                <w:lang w:eastAsia="en-AU"/>
              </w:rPr>
            </w:pPr>
            <w:r w:rsidRPr="00FC36D9">
              <w:rPr>
                <w:rFonts w:eastAsiaTheme="minorEastAsia" w:cs="Calibri"/>
                <w:color w:val="000000"/>
                <w:szCs w:val="18"/>
                <w:lang w:eastAsia="en-AU"/>
              </w:rPr>
              <w:t xml:space="preserve">Replacement vehicles – commercial (regional various) </w:t>
            </w:r>
            <w:r w:rsidRPr="00FC36D9">
              <w:rPr>
                <w:rFonts w:eastAsiaTheme="minorEastAsia" w:cs="Calibri"/>
                <w:color w:val="000000"/>
                <w:szCs w:val="12"/>
                <w:vertAlign w:val="superscript"/>
                <w:lang w:eastAsia="en-AU"/>
              </w:rPr>
              <w:t>(a)</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9 675</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2 799</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708</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6 168</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2"/>
                <w:lang w:eastAsia="en-AU"/>
              </w:rPr>
            </w:pPr>
            <w:r w:rsidRPr="00FC36D9">
              <w:rPr>
                <w:rFonts w:eastAsiaTheme="minorEastAsia" w:cs="Calibri"/>
                <w:color w:val="000000"/>
                <w:szCs w:val="18"/>
                <w:lang w:eastAsia="en-AU"/>
              </w:rPr>
              <w:t xml:space="preserve">Replacement vehicles – passenger (regional various) </w:t>
            </w:r>
            <w:r w:rsidRPr="00FC36D9">
              <w:rPr>
                <w:rFonts w:eastAsiaTheme="minorEastAsia" w:cs="Calibri"/>
                <w:color w:val="000000"/>
                <w:szCs w:val="12"/>
                <w:vertAlign w:val="superscript"/>
                <w:lang w:eastAsia="en-AU"/>
              </w:rPr>
              <w:t>(a)</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Regional:Various</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3 292</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992</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351</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1 949</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ongoing</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2"/>
                <w:lang w:eastAsia="en-AU"/>
              </w:rPr>
            </w:pPr>
            <w:r w:rsidRPr="00FC36D9">
              <w:rPr>
                <w:rFonts w:eastAsiaTheme="minorEastAsia" w:cs="Calibri"/>
                <w:color w:val="000000"/>
                <w:szCs w:val="18"/>
                <w:lang w:eastAsia="en-AU"/>
              </w:rPr>
              <w:t xml:space="preserve">Servicing of the 12 Apostles visitor centre – sewer and water </w:t>
            </w:r>
            <w:r>
              <w:rPr>
                <w:rFonts w:eastAsiaTheme="minorEastAsia" w:cs="Calibri"/>
                <w:color w:val="000000"/>
                <w:szCs w:val="18"/>
                <w:lang w:eastAsia="en-AU"/>
              </w:rPr>
              <w:br/>
            </w:r>
            <w:r w:rsidRPr="00FC36D9">
              <w:rPr>
                <w:rFonts w:eastAsiaTheme="minorEastAsia" w:cs="Calibri"/>
                <w:color w:val="000000"/>
                <w:szCs w:val="18"/>
                <w:lang w:eastAsia="en-AU"/>
              </w:rPr>
              <w:t xml:space="preserve">(Port Campbell) </w:t>
            </w:r>
            <w:r w:rsidRPr="00FC36D9">
              <w:rPr>
                <w:rFonts w:eastAsiaTheme="minorEastAsia" w:cs="Calibri"/>
                <w:color w:val="000000"/>
                <w:szCs w:val="12"/>
                <w:vertAlign w:val="superscript"/>
                <w:lang w:eastAsia="en-AU"/>
              </w:rPr>
              <w:t>(b)</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Port Campbell</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6 800</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1 043</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5 757</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 xml:space="preserve">qtr 4 </w:t>
            </w:r>
            <w:r>
              <w:rPr>
                <w:rFonts w:eastAsiaTheme="minorEastAsia" w:cs="Calibri"/>
                <w:color w:val="000000"/>
                <w:szCs w:val="18"/>
                <w:lang w:eastAsia="en-AU"/>
              </w:rPr>
              <w:br/>
            </w:r>
            <w:r w:rsidRPr="00FC36D9">
              <w:rPr>
                <w:rFonts w:eastAsiaTheme="minorEastAsia" w:cs="Calibri"/>
                <w:color w:val="000000"/>
                <w:szCs w:val="18"/>
                <w:lang w:eastAsia="en-AU"/>
              </w:rPr>
              <w:t>2018-19</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Wind energy project </w:t>
            </w:r>
            <w:r>
              <w:rPr>
                <w:rFonts w:eastAsiaTheme="minorEastAsia" w:cs="Calibri"/>
                <w:color w:val="000000"/>
                <w:szCs w:val="18"/>
                <w:lang w:eastAsia="en-AU"/>
              </w:rPr>
              <w:br/>
            </w:r>
            <w:r w:rsidRPr="00FC36D9">
              <w:rPr>
                <w:rFonts w:eastAsiaTheme="minorEastAsia" w:cs="Calibri"/>
                <w:color w:val="000000"/>
                <w:szCs w:val="18"/>
                <w:lang w:eastAsia="en-AU"/>
              </w:rPr>
              <w:t xml:space="preserve">(Portland) </w:t>
            </w:r>
            <w:r w:rsidRPr="00FC36D9">
              <w:rPr>
                <w:rFonts w:eastAsiaTheme="minorEastAsia" w:cs="Calibri"/>
                <w:color w:val="000000"/>
                <w:szCs w:val="18"/>
                <w:vertAlign w:val="superscript"/>
                <w:lang w:eastAsia="en-AU"/>
              </w:rPr>
              <w:t>(c)</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Portland</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4 184</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2 036</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2 148</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 xml:space="preserve">qtr 4 </w:t>
            </w:r>
            <w:r>
              <w:rPr>
                <w:rFonts w:eastAsiaTheme="minorEastAsia" w:cs="Calibri"/>
                <w:color w:val="000000"/>
                <w:szCs w:val="18"/>
                <w:lang w:eastAsia="en-AU"/>
              </w:rPr>
              <w:br/>
            </w:r>
            <w:r w:rsidRPr="00FC36D9">
              <w:rPr>
                <w:rFonts w:eastAsiaTheme="minorEastAsia" w:cs="Calibri"/>
                <w:color w:val="000000"/>
                <w:szCs w:val="18"/>
                <w:lang w:eastAsia="en-AU"/>
              </w:rPr>
              <w:t>2018-19</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2"/>
                <w:lang w:eastAsia="en-AU"/>
              </w:rPr>
            </w:pPr>
            <w:r w:rsidRPr="00FC36D9">
              <w:rPr>
                <w:rFonts w:eastAsiaTheme="minorEastAsia" w:cs="Calibri"/>
                <w:color w:val="000000"/>
                <w:szCs w:val="18"/>
                <w:lang w:eastAsia="en-AU"/>
              </w:rPr>
              <w:t xml:space="preserve">Wollaston Road sewer pump station and water tower (Warrnambool) </w:t>
            </w:r>
            <w:r w:rsidRPr="00FC36D9">
              <w:rPr>
                <w:rFonts w:eastAsiaTheme="minorEastAsia" w:cs="Calibri"/>
                <w:color w:val="000000"/>
                <w:szCs w:val="12"/>
                <w:vertAlign w:val="superscript"/>
                <w:lang w:eastAsia="en-AU"/>
              </w:rPr>
              <w:t>(d)</w:t>
            </w:r>
            <w:r w:rsidRPr="00683713">
              <w:rPr>
                <w:rFonts w:eastAsiaTheme="minorEastAsia" w:cs="Calibri"/>
                <w:color w:val="000000"/>
                <w:szCs w:val="18"/>
                <w:lang w:eastAsia="en-AU"/>
              </w:rPr>
              <w:t xml:space="preserve"> </w:t>
            </w:r>
            <w:r w:rsidRPr="00683713">
              <w:rPr>
                <w:rFonts w:eastAsiaTheme="minorEastAsia" w:cs="Calibri"/>
                <w:color w:val="000000"/>
                <w:szCs w:val="18"/>
                <w:lang w:eastAsia="en-AU"/>
              </w:rPr>
              <w:fldChar w:fldCharType="begin"/>
            </w:r>
            <w:r w:rsidRPr="00683713">
              <w:rPr>
                <w:rFonts w:eastAsiaTheme="minorEastAsia" w:cs="Calibri"/>
                <w:color w:val="000000"/>
                <w:szCs w:val="18"/>
                <w:lang w:eastAsia="en-AU"/>
              </w:rPr>
              <w:instrText xml:space="preserve"> XE "</w:instrText>
            </w:r>
            <w:r>
              <w:rPr>
                <w:rFonts w:eastAsiaTheme="minorEastAsia" w:cs="Calibri"/>
                <w:color w:val="000000"/>
                <w:szCs w:val="18"/>
                <w:lang w:eastAsia="en-AU"/>
              </w:rPr>
              <w:instrText>Warrnambool</w:instrText>
            </w:r>
            <w:r w:rsidRPr="00683713">
              <w:rPr>
                <w:rFonts w:eastAsiaTheme="minorEastAsia" w:cs="Calibri"/>
                <w:color w:val="000000"/>
                <w:szCs w:val="18"/>
                <w:lang w:eastAsia="en-AU"/>
              </w:rPr>
              <w:instrText xml:space="preserve">" </w:instrText>
            </w:r>
            <w:r w:rsidRPr="00683713">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4 078</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637</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888</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2 553</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 xml:space="preserve">qtr 4 </w:t>
            </w:r>
            <w:r>
              <w:rPr>
                <w:rFonts w:eastAsiaTheme="minorEastAsia" w:cs="Calibri"/>
                <w:color w:val="000000"/>
                <w:szCs w:val="18"/>
                <w:lang w:eastAsia="en-AU"/>
              </w:rPr>
              <w:br/>
            </w:r>
            <w:r w:rsidRPr="00FC36D9">
              <w:rPr>
                <w:rFonts w:eastAsiaTheme="minorEastAsia" w:cs="Calibri"/>
                <w:color w:val="000000"/>
                <w:szCs w:val="18"/>
                <w:lang w:eastAsia="en-AU"/>
              </w:rPr>
              <w:t>2020-21</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FC36D9" w:rsidRDefault="003007B7" w:rsidP="00194754">
            <w:pPr>
              <w:keepLines w:val="0"/>
              <w:autoSpaceDE w:val="0"/>
              <w:autoSpaceDN w:val="0"/>
              <w:adjustRightInd w:val="0"/>
              <w:rPr>
                <w:rFonts w:eastAsiaTheme="minorEastAsia" w:cs="Calibri"/>
                <w:color w:val="000000"/>
                <w:szCs w:val="18"/>
                <w:lang w:eastAsia="en-AU"/>
              </w:rPr>
            </w:pPr>
            <w:r w:rsidRPr="00FC36D9">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1 365</w:t>
            </w:r>
          </w:p>
        </w:tc>
        <w:tc>
          <w:tcPr>
            <w:tcW w:w="1111"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773</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399</w:t>
            </w:r>
          </w:p>
        </w:tc>
        <w:tc>
          <w:tcPr>
            <w:tcW w:w="992"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194</w:t>
            </w:r>
          </w:p>
        </w:tc>
        <w:tc>
          <w:tcPr>
            <w:tcW w:w="964" w:type="dxa"/>
            <w:tcBorders>
              <w:top w:val="nil"/>
              <w:left w:val="nil"/>
              <w:bottom w:val="nil"/>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C36D9">
              <w:rPr>
                <w:rFonts w:eastAsiaTheme="minorEastAsia" w:cs="Calibri"/>
                <w:color w:val="000000"/>
                <w:szCs w:val="18"/>
                <w:lang w:eastAsia="en-AU"/>
              </w:rPr>
              <w:t>various</w:t>
            </w:r>
          </w:p>
        </w:tc>
      </w:tr>
      <w:tr w:rsidR="003007B7" w:rsidRPr="00FC36D9"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FC36D9" w:rsidRDefault="003007B7" w:rsidP="00194754">
            <w:pPr>
              <w:keepLines w:val="0"/>
              <w:autoSpaceDE w:val="0"/>
              <w:autoSpaceDN w:val="0"/>
              <w:adjustRightInd w:val="0"/>
              <w:rPr>
                <w:rFonts w:eastAsiaTheme="minorEastAsia" w:cs="Calibri"/>
                <w:b/>
                <w:bCs/>
                <w:color w:val="000000"/>
                <w:szCs w:val="18"/>
                <w:lang w:eastAsia="en-AU"/>
              </w:rPr>
            </w:pPr>
            <w:r w:rsidRPr="00FC36D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29 395</w:t>
            </w:r>
          </w:p>
        </w:tc>
        <w:tc>
          <w:tcPr>
            <w:tcW w:w="1111" w:type="dxa"/>
            <w:tcBorders>
              <w:top w:val="single" w:sz="6" w:space="0" w:color="000000"/>
              <w:left w:val="nil"/>
              <w:bottom w:val="single" w:sz="6" w:space="0" w:color="000000"/>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8 280</w:t>
            </w:r>
          </w:p>
        </w:tc>
        <w:tc>
          <w:tcPr>
            <w:tcW w:w="992" w:type="dxa"/>
            <w:tcBorders>
              <w:top w:val="single" w:sz="6" w:space="0" w:color="000000"/>
              <w:left w:val="nil"/>
              <w:bottom w:val="single" w:sz="6" w:space="0" w:color="000000"/>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10 250</w:t>
            </w:r>
          </w:p>
        </w:tc>
        <w:tc>
          <w:tcPr>
            <w:tcW w:w="992" w:type="dxa"/>
            <w:tcBorders>
              <w:top w:val="single" w:sz="6" w:space="0" w:color="000000"/>
              <w:left w:val="nil"/>
              <w:bottom w:val="single" w:sz="6" w:space="0" w:color="000000"/>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10 865</w:t>
            </w:r>
          </w:p>
        </w:tc>
        <w:tc>
          <w:tcPr>
            <w:tcW w:w="964" w:type="dxa"/>
            <w:tcBorders>
              <w:top w:val="single" w:sz="6" w:space="0" w:color="000000"/>
              <w:left w:val="nil"/>
              <w:bottom w:val="single" w:sz="6" w:space="0" w:color="000000"/>
              <w:right w:val="nil"/>
            </w:tcBorders>
          </w:tcPr>
          <w:p w:rsidR="003007B7" w:rsidRPr="00FC36D9"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FC36D9">
              <w:rPr>
                <w:rFonts w:eastAsiaTheme="minorEastAsia" w:cs="Calibri"/>
                <w:color w:val="000000"/>
                <w:lang w:eastAsia="en-AU"/>
              </w:rPr>
              <w:t xml:space="preserve"> </w:t>
            </w:r>
          </w:p>
        </w:tc>
      </w:tr>
      <w:tr w:rsidR="003007B7" w:rsidRPr="00FC36D9"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FC36D9" w:rsidRDefault="003007B7" w:rsidP="00194754">
            <w:pPr>
              <w:keepLines w:val="0"/>
              <w:autoSpaceDE w:val="0"/>
              <w:autoSpaceDN w:val="0"/>
              <w:adjustRightInd w:val="0"/>
              <w:rPr>
                <w:rFonts w:eastAsiaTheme="minorEastAsia" w:cs="Calibri"/>
                <w:bCs/>
                <w:color w:val="000000"/>
                <w:szCs w:val="18"/>
                <w:lang w:eastAsia="en-AU"/>
              </w:rPr>
            </w:pPr>
            <w:r w:rsidRPr="00FC36D9">
              <w:rPr>
                <w:rFonts w:eastAsiaTheme="minorEastAsia" w:cs="Calibri"/>
                <w:bCs/>
                <w:color w:val="000000"/>
                <w:szCs w:val="18"/>
                <w:lang w:eastAsia="en-AU"/>
              </w:rPr>
              <w:t>Total Wannon Region Water Corporation projects</w:t>
            </w:r>
          </w:p>
        </w:tc>
        <w:tc>
          <w:tcPr>
            <w:tcW w:w="913" w:type="dxa"/>
            <w:tcBorders>
              <w:top w:val="single" w:sz="6" w:space="0" w:color="000000"/>
              <w:bottom w:val="single" w:sz="12" w:space="0" w:color="auto"/>
            </w:tcBorders>
          </w:tcPr>
          <w:p w:rsidR="003007B7" w:rsidRPr="00FC36D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183 921</w:t>
            </w:r>
          </w:p>
        </w:tc>
        <w:tc>
          <w:tcPr>
            <w:tcW w:w="1111" w:type="dxa"/>
            <w:tcBorders>
              <w:top w:val="single" w:sz="6" w:space="0" w:color="000000"/>
              <w:bottom w:val="single" w:sz="12" w:space="0" w:color="auto"/>
            </w:tcBorders>
          </w:tcPr>
          <w:p w:rsidR="003007B7" w:rsidRPr="00FC36D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8 280</w:t>
            </w:r>
          </w:p>
        </w:tc>
        <w:tc>
          <w:tcPr>
            <w:tcW w:w="992" w:type="dxa"/>
            <w:tcBorders>
              <w:top w:val="single" w:sz="6" w:space="0" w:color="000000"/>
              <w:bottom w:val="single" w:sz="12" w:space="0" w:color="auto"/>
            </w:tcBorders>
          </w:tcPr>
          <w:p w:rsidR="003007B7" w:rsidRPr="00FC36D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35 162</w:t>
            </w:r>
          </w:p>
        </w:tc>
        <w:tc>
          <w:tcPr>
            <w:tcW w:w="992" w:type="dxa"/>
            <w:tcBorders>
              <w:top w:val="single" w:sz="6" w:space="0" w:color="000000"/>
              <w:bottom w:val="single" w:sz="12" w:space="0" w:color="auto"/>
            </w:tcBorders>
          </w:tcPr>
          <w:p w:rsidR="003007B7" w:rsidRPr="00FC36D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140 479</w:t>
            </w:r>
          </w:p>
        </w:tc>
        <w:tc>
          <w:tcPr>
            <w:tcW w:w="964" w:type="dxa"/>
            <w:tcBorders>
              <w:top w:val="single" w:sz="6" w:space="0" w:color="000000"/>
              <w:bottom w:val="single" w:sz="12" w:space="0" w:color="auto"/>
            </w:tcBorders>
          </w:tcPr>
          <w:p w:rsidR="003007B7" w:rsidRPr="00FC36D9"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FC36D9">
              <w:rPr>
                <w:rFonts w:eastAsiaTheme="minorEastAsia" w:cs="Calibri"/>
                <w:color w:val="000000"/>
                <w:lang w:eastAsia="en-AU"/>
              </w:rPr>
              <w:t xml:space="preserve"> </w:t>
            </w:r>
          </w:p>
        </w:tc>
      </w:tr>
    </w:tbl>
    <w:p w:rsidR="003007B7" w:rsidRDefault="003007B7" w:rsidP="00194754">
      <w:pPr>
        <w:pStyle w:val="Source"/>
      </w:pPr>
      <w:r w:rsidRPr="009D081C">
        <w:t>Source: Wann</w:t>
      </w:r>
      <w:r>
        <w:t>on Region Water Corporation</w:t>
      </w:r>
    </w:p>
    <w:p w:rsidR="003007B7" w:rsidRDefault="003007B7" w:rsidP="00194754">
      <w:pPr>
        <w:pStyle w:val="Note"/>
      </w:pPr>
      <w:r>
        <w:t>(a)</w:t>
      </w:r>
      <w:r>
        <w:tab/>
        <w:t xml:space="preserve">Project name change from Servicing of the 12 Apostles visitor centre – sewer (Port Campbell) in </w:t>
      </w:r>
      <w:r w:rsidRPr="00644003">
        <w:t>2017-18 Budget Paper</w:t>
      </w:r>
      <w:r w:rsidRPr="00BD4E5C">
        <w:rPr>
          <w:i w:val="0"/>
        </w:rPr>
        <w:t>s</w:t>
      </w:r>
      <w:r>
        <w:t xml:space="preserve">. TEI reduced from </w:t>
      </w:r>
      <w:r w:rsidRPr="00E35BE8">
        <w:rPr>
          <w:i w:val="0"/>
        </w:rPr>
        <w:t>2017-18 Budget Paper No. 4</w:t>
      </w:r>
      <w:r>
        <w:t>, due to more accurate cost estimates.</w:t>
      </w:r>
    </w:p>
    <w:p w:rsidR="003007B7" w:rsidRDefault="003007B7" w:rsidP="00194754">
      <w:pPr>
        <w:pStyle w:val="Note"/>
      </w:pPr>
      <w:r>
        <w:t>(b)</w:t>
      </w:r>
      <w:r>
        <w:tab/>
        <w:t xml:space="preserve">Project name and scope change from Wollaston Road sewer pump station west (Warrnambool) in </w:t>
      </w:r>
      <w:r w:rsidRPr="00644003">
        <w:t>2017-18 Budget Paper</w:t>
      </w:r>
      <w:r>
        <w:t xml:space="preserve"> to now include commissioning of a water tower.</w:t>
      </w:r>
    </w:p>
    <w:p w:rsidR="003007B7" w:rsidRDefault="003007B7" w:rsidP="00194754">
      <w:pPr>
        <w:pStyle w:val="Note"/>
      </w:pPr>
      <w:r>
        <w:t>(c)</w:t>
      </w:r>
      <w:r>
        <w:tab/>
        <w:t>Increase in project TEI, due to an increase in project scope, as well as the project now to run on a continuous basis.</w:t>
      </w:r>
    </w:p>
    <w:p w:rsidR="003007B7" w:rsidRPr="00BD4E5C" w:rsidRDefault="003007B7" w:rsidP="00194754">
      <w:pPr>
        <w:pStyle w:val="Note"/>
      </w:pPr>
      <w:r>
        <w:t>(d)</w:t>
      </w:r>
      <w:r>
        <w:tab/>
        <w:t xml:space="preserve">Since the </w:t>
      </w:r>
      <w:r w:rsidRPr="00644003">
        <w:t>2017-18 Budget Paper</w:t>
      </w:r>
      <w:r>
        <w:t>, the Wind energy project (Portland) project has been further developed and TEI increased, due to more accurate cost estimates.</w:t>
      </w:r>
    </w:p>
    <w:p w:rsidR="003007B7" w:rsidRPr="00BD4E5C" w:rsidRDefault="003007B7" w:rsidP="00194754">
      <w:pPr>
        <w:pStyle w:val="Note"/>
      </w:pPr>
    </w:p>
    <w:p w:rsidR="003007B7" w:rsidRPr="007D71C5" w:rsidRDefault="003007B7" w:rsidP="00194754">
      <w:pPr>
        <w:pStyle w:val="Source"/>
      </w:pPr>
      <w:r>
        <w:br w:type="page"/>
      </w:r>
    </w:p>
    <w:p w:rsidR="003007B7" w:rsidRDefault="003007B7" w:rsidP="00194754">
      <w:pPr>
        <w:pStyle w:val="Heading20"/>
      </w:pPr>
      <w:r>
        <w:t>Completed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395"/>
        <w:gridCol w:w="1124"/>
        <w:gridCol w:w="1124"/>
        <w:gridCol w:w="1124"/>
      </w:tblGrid>
      <w:tr w:rsidR="003007B7" w:rsidRPr="00B35B00"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FFFFFF"/>
          </w:tcPr>
          <w:p w:rsidR="003007B7" w:rsidRPr="00B35B00" w:rsidRDefault="003007B7" w:rsidP="00194754">
            <w:pPr>
              <w:autoSpaceDE w:val="0"/>
              <w:autoSpaceDN w:val="0"/>
              <w:adjustRightInd w:val="0"/>
              <w:ind w:left="0" w:firstLine="0"/>
              <w:rPr>
                <w:rFonts w:eastAsiaTheme="minorEastAsia" w:cs="Calibri"/>
                <w:iCs/>
                <w:color w:val="FFFFFF"/>
                <w:szCs w:val="18"/>
                <w:lang w:eastAsia="en-AU"/>
              </w:rPr>
            </w:pPr>
            <w:r w:rsidRPr="00B35B00">
              <w:rPr>
                <w:rFonts w:eastAsiaTheme="minorEastAsia" w:cs="Calibri"/>
                <w:iCs/>
                <w:color w:val="FFFFFF"/>
                <w:szCs w:val="18"/>
                <w:lang w:eastAsia="en-AU"/>
              </w:rPr>
              <w:t xml:space="preserve">Estimated to be completed after publication date </w:t>
            </w:r>
            <w:r>
              <w:rPr>
                <w:rFonts w:eastAsiaTheme="minorEastAsia" w:cs="Calibri"/>
                <w:iCs/>
                <w:color w:val="FFFFFF"/>
                <w:szCs w:val="18"/>
                <w:lang w:eastAsia="en-AU"/>
              </w:rPr>
              <w:br/>
            </w:r>
            <w:r w:rsidRPr="00B35B00">
              <w:rPr>
                <w:rFonts w:eastAsiaTheme="minorEastAsia" w:cs="Calibri"/>
                <w:iCs/>
                <w:color w:val="FFFFFF"/>
                <w:szCs w:val="18"/>
                <w:lang w:eastAsia="en-AU"/>
              </w:rPr>
              <w:t>and before 30 June 2018</w:t>
            </w:r>
          </w:p>
        </w:tc>
        <w:tc>
          <w:tcPr>
            <w:tcW w:w="1124" w:type="dxa"/>
            <w:tcBorders>
              <w:top w:val="nil"/>
              <w:left w:val="nil"/>
              <w:bottom w:val="nil"/>
              <w:right w:val="nil"/>
            </w:tcBorders>
            <w:shd w:val="solid" w:color="000000" w:fill="FFFFFF"/>
          </w:tcPr>
          <w:p w:rsidR="003007B7" w:rsidRPr="00B35B0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35B00">
              <w:rPr>
                <w:rFonts w:eastAsiaTheme="minorEastAsia" w:cs="Calibri"/>
                <w:iCs/>
                <w:color w:val="FFFFFF"/>
                <w:szCs w:val="18"/>
                <w:lang w:eastAsia="en-AU"/>
              </w:rPr>
              <w:t>Total estimated investment</w:t>
            </w:r>
          </w:p>
        </w:tc>
        <w:tc>
          <w:tcPr>
            <w:tcW w:w="1124" w:type="dxa"/>
            <w:tcBorders>
              <w:top w:val="nil"/>
              <w:left w:val="nil"/>
              <w:bottom w:val="nil"/>
              <w:right w:val="nil"/>
            </w:tcBorders>
            <w:shd w:val="solid" w:color="000000" w:fill="FFFFFF"/>
          </w:tcPr>
          <w:p w:rsidR="003007B7" w:rsidRPr="00B35B0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35B00">
              <w:rPr>
                <w:rFonts w:eastAsiaTheme="minorEastAsia" w:cs="Calibri"/>
                <w:iCs/>
                <w:color w:val="FFFFFF"/>
                <w:szCs w:val="18"/>
                <w:lang w:eastAsia="en-AU"/>
              </w:rPr>
              <w:t>Estimated expenditure to 30.06.2018</w:t>
            </w:r>
          </w:p>
        </w:tc>
        <w:tc>
          <w:tcPr>
            <w:tcW w:w="1124" w:type="dxa"/>
            <w:tcBorders>
              <w:top w:val="nil"/>
              <w:left w:val="nil"/>
              <w:bottom w:val="nil"/>
              <w:right w:val="nil"/>
            </w:tcBorders>
            <w:shd w:val="solid" w:color="000000" w:fill="FFFFFF"/>
          </w:tcPr>
          <w:p w:rsidR="003007B7" w:rsidRPr="00B35B00"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35B00">
              <w:rPr>
                <w:rFonts w:eastAsiaTheme="minorEastAsia" w:cs="Calibri"/>
                <w:iCs/>
                <w:color w:val="FFFFFF"/>
                <w:szCs w:val="18"/>
                <w:lang w:eastAsia="en-AU"/>
              </w:rPr>
              <w:t>Financial completion date</w:t>
            </w:r>
          </w:p>
        </w:tc>
      </w:tr>
      <w:tr w:rsidR="003007B7" w:rsidRPr="00B35B00"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B35B00" w:rsidRDefault="003007B7" w:rsidP="00194754">
            <w:pPr>
              <w:keepLines w:val="0"/>
              <w:autoSpaceDE w:val="0"/>
              <w:autoSpaceDN w:val="0"/>
              <w:adjustRightInd w:val="0"/>
              <w:rPr>
                <w:rFonts w:eastAsiaTheme="minorEastAsia" w:cs="Calibri"/>
                <w:color w:val="000000"/>
                <w:lang w:eastAsia="en-AU"/>
              </w:rPr>
            </w:pPr>
            <w:r w:rsidRPr="00B35B00">
              <w:rPr>
                <w:rFonts w:eastAsiaTheme="minorEastAsia" w:cs="Calibri"/>
                <w:color w:val="000000"/>
                <w:szCs w:val="18"/>
                <w:lang w:eastAsia="en-AU"/>
              </w:rPr>
              <w:t xml:space="preserve">Sewers and manholes </w:t>
            </w:r>
            <w:r w:rsidRPr="00B35B00">
              <w:rPr>
                <w:rFonts w:eastAsiaTheme="minorEastAsia" w:cs="Calibri"/>
                <w:color w:val="000000"/>
                <w:szCs w:val="18"/>
                <w:lang w:eastAsia="en-AU"/>
              </w:rPr>
              <w:br/>
              <w:t xml:space="preserve">(Port Fairy) </w:t>
            </w:r>
            <w:r w:rsidRPr="00B35B00">
              <w:rPr>
                <w:rFonts w:eastAsiaTheme="minorEastAsia" w:cs="Calibri"/>
                <w:color w:val="000000"/>
                <w:lang w:eastAsia="en-AU"/>
              </w:rPr>
              <w:t xml:space="preserve"> </w:t>
            </w:r>
            <w:r w:rsidRPr="00B35B00">
              <w:rPr>
                <w:rFonts w:eastAsiaTheme="minorEastAsia" w:cs="Calibri"/>
                <w:color w:val="000000"/>
                <w:lang w:eastAsia="en-AU"/>
              </w:rPr>
              <w:fldChar w:fldCharType="begin"/>
            </w:r>
            <w:r w:rsidRPr="00B35B00">
              <w:rPr>
                <w:rFonts w:eastAsiaTheme="minorEastAsia" w:cs="Calibri"/>
                <w:color w:val="000000"/>
                <w:lang w:eastAsia="en-AU"/>
              </w:rPr>
              <w:instrText xml:space="preserve"> XE "Port Fairy" </w:instrText>
            </w:r>
            <w:r w:rsidRPr="00B35B00">
              <w:rPr>
                <w:rFonts w:eastAsiaTheme="minorEastAsia" w:cs="Calibri"/>
                <w:color w:val="000000"/>
                <w:lang w:eastAsia="en-AU"/>
              </w:rPr>
              <w:fldChar w:fldCharType="end"/>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1 938</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1 938</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 xml:space="preserve">qtr 4 </w:t>
            </w:r>
            <w:r w:rsidRPr="00B35B00">
              <w:rPr>
                <w:rFonts w:eastAsiaTheme="minorEastAsia" w:cs="Calibri"/>
                <w:color w:val="000000"/>
                <w:szCs w:val="18"/>
                <w:lang w:eastAsia="en-AU"/>
              </w:rPr>
              <w:br/>
              <w:t>2017-18</w:t>
            </w:r>
          </w:p>
        </w:tc>
      </w:tr>
      <w:tr w:rsidR="003007B7" w:rsidRPr="00B35B00"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B35B00" w:rsidRDefault="003007B7" w:rsidP="00194754">
            <w:pPr>
              <w:keepLines w:val="0"/>
              <w:autoSpaceDE w:val="0"/>
              <w:autoSpaceDN w:val="0"/>
              <w:adjustRightInd w:val="0"/>
              <w:rPr>
                <w:rFonts w:eastAsiaTheme="minorEastAsia" w:cs="Calibri"/>
                <w:color w:val="000000"/>
                <w:lang w:eastAsia="en-AU"/>
              </w:rPr>
            </w:pPr>
            <w:r w:rsidRPr="00B35B00">
              <w:rPr>
                <w:rFonts w:eastAsiaTheme="minorEastAsia" w:cs="Calibri"/>
                <w:color w:val="000000"/>
                <w:szCs w:val="18"/>
                <w:lang w:eastAsia="en-AU"/>
              </w:rPr>
              <w:t xml:space="preserve">Sewers and manholes </w:t>
            </w:r>
            <w:r w:rsidRPr="00B35B00">
              <w:rPr>
                <w:rFonts w:eastAsiaTheme="minorEastAsia" w:cs="Calibri"/>
                <w:color w:val="000000"/>
                <w:szCs w:val="18"/>
                <w:lang w:eastAsia="en-AU"/>
              </w:rPr>
              <w:br/>
              <w:t xml:space="preserve">(Portland) </w:t>
            </w:r>
            <w:r w:rsidRPr="00B35B00">
              <w:rPr>
                <w:rFonts w:eastAsiaTheme="minorEastAsia" w:cs="Calibri"/>
                <w:color w:val="000000"/>
                <w:lang w:eastAsia="en-AU"/>
              </w:rPr>
              <w:t xml:space="preserve"> </w:t>
            </w:r>
            <w:r w:rsidRPr="00B35B00">
              <w:rPr>
                <w:rFonts w:eastAsiaTheme="minorEastAsia" w:cs="Calibri"/>
                <w:color w:val="000000"/>
                <w:lang w:eastAsia="en-AU"/>
              </w:rPr>
              <w:fldChar w:fldCharType="begin"/>
            </w:r>
            <w:r w:rsidRPr="00B35B00">
              <w:rPr>
                <w:rFonts w:eastAsiaTheme="minorEastAsia" w:cs="Calibri"/>
                <w:color w:val="000000"/>
                <w:lang w:eastAsia="en-AU"/>
              </w:rPr>
              <w:instrText xml:space="preserve"> XE "Portland" </w:instrText>
            </w:r>
            <w:r w:rsidRPr="00B35B00">
              <w:rPr>
                <w:rFonts w:eastAsiaTheme="minorEastAsia" w:cs="Calibri"/>
                <w:color w:val="000000"/>
                <w:lang w:eastAsia="en-AU"/>
              </w:rPr>
              <w:fldChar w:fldCharType="end"/>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2 351</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2 351</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 xml:space="preserve">qtr 4 </w:t>
            </w:r>
            <w:r w:rsidRPr="00B35B00">
              <w:rPr>
                <w:rFonts w:eastAsiaTheme="minorEastAsia" w:cs="Calibri"/>
                <w:color w:val="000000"/>
                <w:szCs w:val="18"/>
                <w:lang w:eastAsia="en-AU"/>
              </w:rPr>
              <w:br/>
              <w:t>2017-18</w:t>
            </w:r>
          </w:p>
        </w:tc>
      </w:tr>
      <w:tr w:rsidR="003007B7" w:rsidRPr="00B35B00"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B35B00" w:rsidRDefault="003007B7" w:rsidP="00194754">
            <w:pPr>
              <w:keepLines w:val="0"/>
              <w:autoSpaceDE w:val="0"/>
              <w:autoSpaceDN w:val="0"/>
              <w:adjustRightInd w:val="0"/>
              <w:rPr>
                <w:rFonts w:eastAsiaTheme="minorEastAsia" w:cs="Calibri"/>
                <w:color w:val="000000"/>
                <w:lang w:eastAsia="en-AU"/>
              </w:rPr>
            </w:pPr>
            <w:r w:rsidRPr="00B35B00">
              <w:rPr>
                <w:rFonts w:eastAsiaTheme="minorEastAsia" w:cs="Calibri"/>
                <w:color w:val="000000"/>
                <w:szCs w:val="18"/>
                <w:lang w:eastAsia="en-AU"/>
              </w:rPr>
              <w:t xml:space="preserve">Sewers and manholes </w:t>
            </w:r>
            <w:r w:rsidRPr="00B35B00">
              <w:rPr>
                <w:rFonts w:eastAsiaTheme="minorEastAsia" w:cs="Calibri"/>
                <w:color w:val="000000"/>
                <w:szCs w:val="18"/>
                <w:lang w:eastAsia="en-AU"/>
              </w:rPr>
              <w:br/>
              <w:t xml:space="preserve">(regional various) </w:t>
            </w:r>
            <w:r w:rsidRPr="00B35B00">
              <w:rPr>
                <w:rFonts w:eastAsiaTheme="minorEastAsia" w:cs="Calibri"/>
                <w:color w:val="000000"/>
                <w:lang w:eastAsia="en-AU"/>
              </w:rPr>
              <w:t xml:space="preserve"> </w:t>
            </w:r>
            <w:r w:rsidRPr="00B35B00">
              <w:rPr>
                <w:rFonts w:eastAsiaTheme="minorEastAsia" w:cs="Calibri"/>
                <w:color w:val="000000"/>
                <w:lang w:eastAsia="en-AU"/>
              </w:rPr>
              <w:fldChar w:fldCharType="begin"/>
            </w:r>
            <w:r w:rsidRPr="00B35B00">
              <w:rPr>
                <w:rFonts w:eastAsiaTheme="minorEastAsia" w:cs="Calibri"/>
                <w:color w:val="000000"/>
                <w:lang w:eastAsia="en-AU"/>
              </w:rPr>
              <w:instrText xml:space="preserve"> XE "Regional:Various" </w:instrText>
            </w:r>
            <w:r w:rsidRPr="00B35B00">
              <w:rPr>
                <w:rFonts w:eastAsiaTheme="minorEastAsia" w:cs="Calibri"/>
                <w:color w:val="000000"/>
                <w:lang w:eastAsia="en-AU"/>
              </w:rPr>
              <w:fldChar w:fldCharType="end"/>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1 919</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1 919</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 xml:space="preserve">qtr 4 </w:t>
            </w:r>
            <w:r w:rsidRPr="00B35B00">
              <w:rPr>
                <w:rFonts w:eastAsiaTheme="minorEastAsia" w:cs="Calibri"/>
                <w:color w:val="000000"/>
                <w:szCs w:val="18"/>
                <w:lang w:eastAsia="en-AU"/>
              </w:rPr>
              <w:br/>
              <w:t>2017-18</w:t>
            </w:r>
          </w:p>
        </w:tc>
      </w:tr>
      <w:tr w:rsidR="003007B7" w:rsidRPr="00B35B00"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B35B00" w:rsidRDefault="003007B7" w:rsidP="00194754">
            <w:pPr>
              <w:keepLines w:val="0"/>
              <w:autoSpaceDE w:val="0"/>
              <w:autoSpaceDN w:val="0"/>
              <w:adjustRightInd w:val="0"/>
              <w:rPr>
                <w:rFonts w:eastAsiaTheme="minorEastAsia" w:cs="Calibri"/>
                <w:color w:val="000000"/>
                <w:lang w:eastAsia="en-AU"/>
              </w:rPr>
            </w:pPr>
            <w:r w:rsidRPr="00B35B00">
              <w:rPr>
                <w:rFonts w:eastAsiaTheme="minorEastAsia" w:cs="Calibri"/>
                <w:color w:val="000000"/>
                <w:szCs w:val="18"/>
                <w:lang w:eastAsia="en-AU"/>
              </w:rPr>
              <w:t xml:space="preserve">Water main renewals </w:t>
            </w:r>
            <w:r w:rsidRPr="00B35B00">
              <w:rPr>
                <w:rFonts w:eastAsiaTheme="minorEastAsia" w:cs="Calibri"/>
                <w:color w:val="000000"/>
                <w:szCs w:val="18"/>
                <w:lang w:eastAsia="en-AU"/>
              </w:rPr>
              <w:br/>
              <w:t xml:space="preserve">(regional various) </w:t>
            </w:r>
            <w:r w:rsidRPr="00B35B00">
              <w:rPr>
                <w:rFonts w:eastAsiaTheme="minorEastAsia" w:cs="Calibri"/>
                <w:color w:val="000000"/>
                <w:lang w:eastAsia="en-AU"/>
              </w:rPr>
              <w:t xml:space="preserve"> </w:t>
            </w:r>
            <w:r w:rsidRPr="00B35B00">
              <w:rPr>
                <w:rFonts w:eastAsiaTheme="minorEastAsia" w:cs="Calibri"/>
                <w:color w:val="000000"/>
                <w:lang w:eastAsia="en-AU"/>
              </w:rPr>
              <w:fldChar w:fldCharType="begin"/>
            </w:r>
            <w:r w:rsidRPr="00B35B00">
              <w:rPr>
                <w:rFonts w:eastAsiaTheme="minorEastAsia" w:cs="Calibri"/>
                <w:color w:val="000000"/>
                <w:lang w:eastAsia="en-AU"/>
              </w:rPr>
              <w:instrText xml:space="preserve"> XE "Regional:Various" </w:instrText>
            </w:r>
            <w:r w:rsidRPr="00B35B00">
              <w:rPr>
                <w:rFonts w:eastAsiaTheme="minorEastAsia" w:cs="Calibri"/>
                <w:color w:val="000000"/>
                <w:lang w:eastAsia="en-AU"/>
              </w:rPr>
              <w:fldChar w:fldCharType="end"/>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3 828</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3 828</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 xml:space="preserve">qtr 4 </w:t>
            </w:r>
            <w:r w:rsidRPr="00B35B00">
              <w:rPr>
                <w:rFonts w:eastAsiaTheme="minorEastAsia" w:cs="Calibri"/>
                <w:color w:val="000000"/>
                <w:szCs w:val="18"/>
                <w:lang w:eastAsia="en-AU"/>
              </w:rPr>
              <w:br/>
              <w:t>2017-18</w:t>
            </w:r>
          </w:p>
        </w:tc>
      </w:tr>
      <w:tr w:rsidR="003007B7" w:rsidRPr="00B35B00"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B35B00" w:rsidRDefault="003007B7" w:rsidP="00194754">
            <w:pPr>
              <w:keepLines w:val="0"/>
              <w:autoSpaceDE w:val="0"/>
              <w:autoSpaceDN w:val="0"/>
              <w:adjustRightInd w:val="0"/>
              <w:rPr>
                <w:rFonts w:eastAsiaTheme="minorEastAsia" w:cs="Calibri"/>
                <w:color w:val="000000"/>
                <w:lang w:eastAsia="en-AU"/>
              </w:rPr>
            </w:pPr>
            <w:r w:rsidRPr="00B35B00">
              <w:rPr>
                <w:rFonts w:eastAsiaTheme="minorEastAsia" w:cs="Calibri"/>
                <w:color w:val="000000"/>
                <w:szCs w:val="18"/>
                <w:lang w:eastAsia="en-AU"/>
              </w:rPr>
              <w:t xml:space="preserve">Water reclamation plant – replace all air diffusers and laterals (Warrnambool) </w:t>
            </w:r>
            <w:r w:rsidRPr="00B35B00">
              <w:rPr>
                <w:rFonts w:eastAsiaTheme="minorEastAsia" w:cs="Calibri"/>
                <w:color w:val="000000"/>
                <w:lang w:eastAsia="en-AU"/>
              </w:rPr>
              <w:t xml:space="preserve"> </w:t>
            </w:r>
            <w:r w:rsidRPr="00B35B00">
              <w:rPr>
                <w:rFonts w:eastAsiaTheme="minorEastAsia" w:cs="Calibri"/>
                <w:color w:val="000000"/>
                <w:lang w:eastAsia="en-AU"/>
              </w:rPr>
              <w:fldChar w:fldCharType="begin"/>
            </w:r>
            <w:r w:rsidRPr="00B35B00">
              <w:rPr>
                <w:rFonts w:eastAsiaTheme="minorEastAsia" w:cs="Calibri"/>
                <w:color w:val="000000"/>
                <w:lang w:eastAsia="en-AU"/>
              </w:rPr>
              <w:instrText xml:space="preserve"> XE "Warrnambool" </w:instrText>
            </w:r>
            <w:r w:rsidRPr="00B35B00">
              <w:rPr>
                <w:rFonts w:eastAsiaTheme="minorEastAsia" w:cs="Calibri"/>
                <w:color w:val="000000"/>
                <w:lang w:eastAsia="en-AU"/>
              </w:rPr>
              <w:fldChar w:fldCharType="end"/>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1 862</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1 862</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 xml:space="preserve">qtr 4 </w:t>
            </w:r>
            <w:r w:rsidRPr="00B35B00">
              <w:rPr>
                <w:rFonts w:eastAsiaTheme="minorEastAsia" w:cs="Calibri"/>
                <w:color w:val="000000"/>
                <w:szCs w:val="18"/>
                <w:lang w:eastAsia="en-AU"/>
              </w:rPr>
              <w:br/>
              <w:t>2017-18</w:t>
            </w:r>
          </w:p>
        </w:tc>
      </w:tr>
      <w:tr w:rsidR="003007B7" w:rsidRPr="00B35B00"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B35B00" w:rsidRDefault="003007B7" w:rsidP="00194754">
            <w:pPr>
              <w:keepLines w:val="0"/>
              <w:autoSpaceDE w:val="0"/>
              <w:autoSpaceDN w:val="0"/>
              <w:adjustRightInd w:val="0"/>
              <w:rPr>
                <w:rFonts w:eastAsiaTheme="minorEastAsia" w:cs="Calibri"/>
                <w:color w:val="000000"/>
                <w:lang w:eastAsia="en-AU"/>
              </w:rPr>
            </w:pPr>
            <w:r w:rsidRPr="00B35B00">
              <w:rPr>
                <w:rFonts w:eastAsiaTheme="minorEastAsia" w:cs="Calibri"/>
                <w:color w:val="000000"/>
                <w:szCs w:val="18"/>
                <w:lang w:eastAsia="en-AU"/>
              </w:rPr>
              <w:t xml:space="preserve">Water reclamation plant – replace belt press </w:t>
            </w:r>
            <w:r>
              <w:rPr>
                <w:rFonts w:eastAsiaTheme="minorEastAsia" w:cs="Calibri"/>
                <w:color w:val="000000"/>
                <w:szCs w:val="18"/>
                <w:lang w:eastAsia="en-AU"/>
              </w:rPr>
              <w:br/>
            </w:r>
            <w:r w:rsidRPr="00B35B00">
              <w:rPr>
                <w:rFonts w:eastAsiaTheme="minorEastAsia" w:cs="Calibri"/>
                <w:color w:val="000000"/>
                <w:szCs w:val="18"/>
                <w:lang w:eastAsia="en-AU"/>
              </w:rPr>
              <w:t xml:space="preserve">(Warrnambool) </w:t>
            </w:r>
            <w:r w:rsidRPr="00B35B00">
              <w:rPr>
                <w:rFonts w:eastAsiaTheme="minorEastAsia" w:cs="Calibri"/>
                <w:color w:val="000000"/>
                <w:lang w:eastAsia="en-AU"/>
              </w:rPr>
              <w:t xml:space="preserve"> </w:t>
            </w:r>
            <w:r w:rsidRPr="00B35B00">
              <w:rPr>
                <w:rFonts w:eastAsiaTheme="minorEastAsia" w:cs="Calibri"/>
                <w:color w:val="000000"/>
                <w:lang w:eastAsia="en-AU"/>
              </w:rPr>
              <w:fldChar w:fldCharType="begin"/>
            </w:r>
            <w:r w:rsidRPr="00B35B00">
              <w:rPr>
                <w:rFonts w:eastAsiaTheme="minorEastAsia" w:cs="Calibri"/>
                <w:color w:val="000000"/>
                <w:lang w:eastAsia="en-AU"/>
              </w:rPr>
              <w:instrText xml:space="preserve"> XE "Warrnambool" </w:instrText>
            </w:r>
            <w:r w:rsidRPr="00B35B00">
              <w:rPr>
                <w:rFonts w:eastAsiaTheme="minorEastAsia" w:cs="Calibri"/>
                <w:color w:val="000000"/>
                <w:lang w:eastAsia="en-AU"/>
              </w:rPr>
              <w:fldChar w:fldCharType="end"/>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1 711</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1 711</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 xml:space="preserve">qtr 4 </w:t>
            </w:r>
            <w:r w:rsidRPr="00B35B00">
              <w:rPr>
                <w:rFonts w:eastAsiaTheme="minorEastAsia" w:cs="Calibri"/>
                <w:color w:val="000000"/>
                <w:szCs w:val="18"/>
                <w:lang w:eastAsia="en-AU"/>
              </w:rPr>
              <w:br/>
              <w:t>2017-18</w:t>
            </w:r>
          </w:p>
        </w:tc>
      </w:tr>
      <w:tr w:rsidR="003007B7" w:rsidRPr="00B35B00"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B35B00" w:rsidRDefault="003007B7" w:rsidP="00194754">
            <w:pPr>
              <w:keepLines w:val="0"/>
              <w:autoSpaceDE w:val="0"/>
              <w:autoSpaceDN w:val="0"/>
              <w:adjustRightInd w:val="0"/>
              <w:rPr>
                <w:rFonts w:eastAsiaTheme="minorEastAsia" w:cs="Calibri"/>
                <w:color w:val="000000"/>
                <w:lang w:eastAsia="en-AU"/>
              </w:rPr>
            </w:pPr>
            <w:r w:rsidRPr="00B35B00">
              <w:rPr>
                <w:rFonts w:eastAsiaTheme="minorEastAsia" w:cs="Calibri"/>
                <w:color w:val="000000"/>
                <w:szCs w:val="18"/>
                <w:lang w:eastAsia="en-AU"/>
              </w:rPr>
              <w:t xml:space="preserve">Water reclamation plant renewals </w:t>
            </w:r>
            <w:r w:rsidRPr="00B35B00">
              <w:rPr>
                <w:rFonts w:eastAsiaTheme="minorEastAsia" w:cs="Calibri"/>
                <w:color w:val="000000"/>
                <w:szCs w:val="18"/>
                <w:lang w:eastAsia="en-AU"/>
              </w:rPr>
              <w:br/>
              <w:t xml:space="preserve">(regional various) </w:t>
            </w:r>
            <w:r w:rsidRPr="00B35B00">
              <w:rPr>
                <w:rFonts w:eastAsiaTheme="minorEastAsia" w:cs="Calibri"/>
                <w:color w:val="000000"/>
                <w:lang w:eastAsia="en-AU"/>
              </w:rPr>
              <w:t xml:space="preserve"> </w:t>
            </w:r>
            <w:r w:rsidRPr="00B35B00">
              <w:rPr>
                <w:rFonts w:eastAsiaTheme="minorEastAsia" w:cs="Calibri"/>
                <w:color w:val="000000"/>
                <w:lang w:eastAsia="en-AU"/>
              </w:rPr>
              <w:fldChar w:fldCharType="begin"/>
            </w:r>
            <w:r w:rsidRPr="00B35B00">
              <w:rPr>
                <w:rFonts w:eastAsiaTheme="minorEastAsia" w:cs="Calibri"/>
                <w:color w:val="000000"/>
                <w:lang w:eastAsia="en-AU"/>
              </w:rPr>
              <w:instrText xml:space="preserve"> XE "Regional:Various" </w:instrText>
            </w:r>
            <w:r w:rsidRPr="00B35B00">
              <w:rPr>
                <w:rFonts w:eastAsiaTheme="minorEastAsia" w:cs="Calibri"/>
                <w:color w:val="000000"/>
                <w:lang w:eastAsia="en-AU"/>
              </w:rPr>
              <w:fldChar w:fldCharType="end"/>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1 411</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1 411</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 xml:space="preserve">qtr 4 </w:t>
            </w:r>
            <w:r w:rsidRPr="00B35B00">
              <w:rPr>
                <w:rFonts w:eastAsiaTheme="minorEastAsia" w:cs="Calibri"/>
                <w:color w:val="000000"/>
                <w:szCs w:val="18"/>
                <w:lang w:eastAsia="en-AU"/>
              </w:rPr>
              <w:br/>
              <w:t>2017-18</w:t>
            </w:r>
          </w:p>
        </w:tc>
      </w:tr>
      <w:tr w:rsidR="003007B7" w:rsidRPr="00B35B00"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3007B7" w:rsidRPr="00B35B00" w:rsidRDefault="003007B7" w:rsidP="00194754">
            <w:pPr>
              <w:keepLines w:val="0"/>
              <w:autoSpaceDE w:val="0"/>
              <w:autoSpaceDN w:val="0"/>
              <w:adjustRightInd w:val="0"/>
              <w:rPr>
                <w:rFonts w:eastAsiaTheme="minorEastAsia" w:cs="Calibri"/>
                <w:color w:val="000000"/>
                <w:lang w:eastAsia="en-AU"/>
              </w:rPr>
            </w:pPr>
            <w:r w:rsidRPr="00B35B00">
              <w:rPr>
                <w:rFonts w:eastAsiaTheme="minorEastAsia" w:cs="Calibri"/>
                <w:color w:val="000000"/>
                <w:szCs w:val="18"/>
                <w:lang w:eastAsia="en-AU"/>
              </w:rPr>
              <w:t xml:space="preserve">Water treatment plant renewals </w:t>
            </w:r>
            <w:r w:rsidRPr="00B35B00">
              <w:rPr>
                <w:rFonts w:eastAsiaTheme="minorEastAsia" w:cs="Calibri"/>
                <w:color w:val="000000"/>
                <w:szCs w:val="18"/>
                <w:lang w:eastAsia="en-AU"/>
              </w:rPr>
              <w:br/>
              <w:t xml:space="preserve">(regional various) </w:t>
            </w:r>
            <w:r w:rsidRPr="00B35B00">
              <w:rPr>
                <w:rFonts w:eastAsiaTheme="minorEastAsia" w:cs="Calibri"/>
                <w:color w:val="000000"/>
                <w:lang w:eastAsia="en-AU"/>
              </w:rPr>
              <w:t xml:space="preserve"> </w:t>
            </w:r>
            <w:r w:rsidRPr="00B35B00">
              <w:rPr>
                <w:rFonts w:eastAsiaTheme="minorEastAsia" w:cs="Calibri"/>
                <w:color w:val="000000"/>
                <w:lang w:eastAsia="en-AU"/>
              </w:rPr>
              <w:fldChar w:fldCharType="begin"/>
            </w:r>
            <w:r w:rsidRPr="00B35B00">
              <w:rPr>
                <w:rFonts w:eastAsiaTheme="minorEastAsia" w:cs="Calibri"/>
                <w:color w:val="000000"/>
                <w:lang w:eastAsia="en-AU"/>
              </w:rPr>
              <w:instrText xml:space="preserve"> XE "Regional:Various" </w:instrText>
            </w:r>
            <w:r w:rsidRPr="00B35B00">
              <w:rPr>
                <w:rFonts w:eastAsiaTheme="minorEastAsia" w:cs="Calibri"/>
                <w:color w:val="000000"/>
                <w:lang w:eastAsia="en-AU"/>
              </w:rPr>
              <w:fldChar w:fldCharType="end"/>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1 503</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1 503</w:t>
            </w:r>
          </w:p>
        </w:tc>
        <w:tc>
          <w:tcPr>
            <w:tcW w:w="1124" w:type="dxa"/>
            <w:tcBorders>
              <w:top w:val="nil"/>
              <w:left w:val="nil"/>
              <w:bottom w:val="nil"/>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 xml:space="preserve">qtr 4 </w:t>
            </w:r>
            <w:r w:rsidRPr="00B35B00">
              <w:rPr>
                <w:rFonts w:eastAsiaTheme="minorEastAsia" w:cs="Calibri"/>
                <w:color w:val="000000"/>
                <w:szCs w:val="18"/>
                <w:lang w:eastAsia="en-AU"/>
              </w:rPr>
              <w:br/>
              <w:t>2017-18</w:t>
            </w:r>
          </w:p>
        </w:tc>
      </w:tr>
      <w:tr w:rsidR="003007B7" w:rsidRPr="00B35B00" w:rsidTr="00194754">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12" w:space="0" w:color="auto"/>
              <w:right w:val="nil"/>
            </w:tcBorders>
          </w:tcPr>
          <w:p w:rsidR="003007B7" w:rsidRPr="00B35B00" w:rsidRDefault="003007B7" w:rsidP="00194754">
            <w:pPr>
              <w:keepLines w:val="0"/>
              <w:autoSpaceDE w:val="0"/>
              <w:autoSpaceDN w:val="0"/>
              <w:adjustRightInd w:val="0"/>
              <w:rPr>
                <w:rFonts w:eastAsiaTheme="minorEastAsia" w:cs="Calibri"/>
                <w:color w:val="000000"/>
                <w:lang w:eastAsia="en-AU"/>
              </w:rPr>
            </w:pPr>
            <w:r w:rsidRPr="00B35B00">
              <w:rPr>
                <w:rFonts w:eastAsiaTheme="minorEastAsia" w:cs="Calibri"/>
                <w:color w:val="000000"/>
                <w:szCs w:val="18"/>
                <w:lang w:eastAsia="en-AU"/>
              </w:rPr>
              <w:t xml:space="preserve">All remaining projects with a TEI less </w:t>
            </w:r>
            <w:r w:rsidRPr="00B35B00">
              <w:rPr>
                <w:rFonts w:eastAsiaTheme="minorEastAsia" w:cs="Calibri"/>
                <w:color w:val="000000"/>
                <w:szCs w:val="18"/>
                <w:lang w:eastAsia="en-AU"/>
              </w:rPr>
              <w:br/>
              <w:t xml:space="preserve">than $1 million </w:t>
            </w:r>
            <w:r w:rsidRPr="00B35B00">
              <w:rPr>
                <w:rFonts w:eastAsiaTheme="minorEastAsia" w:cs="Calibri"/>
                <w:color w:val="000000"/>
                <w:lang w:eastAsia="en-AU"/>
              </w:rPr>
              <w:t xml:space="preserve"> </w:t>
            </w:r>
          </w:p>
        </w:tc>
        <w:tc>
          <w:tcPr>
            <w:tcW w:w="1124" w:type="dxa"/>
            <w:tcBorders>
              <w:top w:val="nil"/>
              <w:left w:val="nil"/>
              <w:bottom w:val="single" w:sz="12" w:space="0" w:color="auto"/>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21 683</w:t>
            </w:r>
          </w:p>
        </w:tc>
        <w:tc>
          <w:tcPr>
            <w:tcW w:w="1124" w:type="dxa"/>
            <w:tcBorders>
              <w:top w:val="nil"/>
              <w:left w:val="nil"/>
              <w:bottom w:val="single" w:sz="12" w:space="0" w:color="auto"/>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21 683</w:t>
            </w:r>
          </w:p>
        </w:tc>
        <w:tc>
          <w:tcPr>
            <w:tcW w:w="1124" w:type="dxa"/>
            <w:tcBorders>
              <w:top w:val="nil"/>
              <w:left w:val="nil"/>
              <w:bottom w:val="single" w:sz="12" w:space="0" w:color="auto"/>
              <w:right w:val="nil"/>
            </w:tcBorders>
          </w:tcPr>
          <w:p w:rsidR="003007B7" w:rsidRPr="00B35B00"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35B00">
              <w:rPr>
                <w:rFonts w:eastAsiaTheme="minorEastAsia" w:cs="Calibri"/>
                <w:color w:val="000000"/>
                <w:szCs w:val="18"/>
                <w:lang w:eastAsia="en-AU"/>
              </w:rPr>
              <w:t xml:space="preserve">qtr 4 </w:t>
            </w:r>
            <w:r w:rsidRPr="00B35B00">
              <w:rPr>
                <w:rFonts w:eastAsiaTheme="minorEastAsia" w:cs="Calibri"/>
                <w:color w:val="000000"/>
                <w:szCs w:val="18"/>
                <w:lang w:eastAsia="en-AU"/>
              </w:rPr>
              <w:br/>
              <w:t>2017-18</w:t>
            </w:r>
          </w:p>
        </w:tc>
      </w:tr>
    </w:tbl>
    <w:p w:rsidR="003007B7" w:rsidRDefault="003007B7" w:rsidP="00194754">
      <w:pPr>
        <w:pStyle w:val="Source"/>
      </w:pPr>
      <w:r w:rsidRPr="009D081C">
        <w:t>Source: Wann</w:t>
      </w:r>
      <w:r>
        <w:t>on Region Water Corporation</w:t>
      </w:r>
    </w:p>
    <w:p w:rsidR="003007B7" w:rsidRPr="00BA1E23" w:rsidRDefault="003007B7" w:rsidP="00194754">
      <w:pPr>
        <w:pStyle w:val="Source"/>
      </w:pPr>
    </w:p>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52" w:name="_Toc512526614"/>
      <w:r>
        <w:t>W</w:t>
      </w:r>
      <w:r w:rsidRPr="00C56AF4">
        <w:t>ester</w:t>
      </w:r>
      <w:r>
        <w:t>n Region Water Corporation</w:t>
      </w:r>
      <w:bookmarkEnd w:id="52"/>
    </w:p>
    <w:p w:rsidR="003007B7" w:rsidRDefault="003007B7" w:rsidP="00194754">
      <w:pPr>
        <w:pStyle w:val="Heading20"/>
      </w:pPr>
      <w:r>
        <w:t>New projects</w:t>
      </w:r>
    </w:p>
    <w:p w:rsidR="003007B7" w:rsidRPr="00B268F2" w:rsidRDefault="003007B7" w:rsidP="00194754">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799"/>
        <w:gridCol w:w="34"/>
        <w:gridCol w:w="63"/>
        <w:gridCol w:w="16"/>
        <w:gridCol w:w="20"/>
        <w:gridCol w:w="18"/>
        <w:gridCol w:w="18"/>
        <w:gridCol w:w="9"/>
        <w:gridCol w:w="18"/>
        <w:gridCol w:w="36"/>
        <w:gridCol w:w="54"/>
        <w:gridCol w:w="621"/>
        <w:gridCol w:w="8"/>
        <w:gridCol w:w="1103"/>
        <w:gridCol w:w="8"/>
        <w:gridCol w:w="984"/>
        <w:gridCol w:w="8"/>
        <w:gridCol w:w="984"/>
        <w:gridCol w:w="8"/>
        <w:gridCol w:w="956"/>
        <w:gridCol w:w="8"/>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879" w:type="dxa"/>
            <w:gridSpan w:val="11"/>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2279-2283 Western Highway 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605 Sunbury Road sewer pump station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1 526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1 526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Aitken Street to Magnet Hill transfer main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1 421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1 421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Aitken Street upgrade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2 118</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2 118</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Bacchus Marsh recycled water plant groundwater improvements </w:t>
            </w:r>
            <w:r>
              <w:rPr>
                <w:rFonts w:eastAsiaTheme="minorEastAsia" w:cs="Calibri"/>
                <w:color w:val="000000"/>
                <w:szCs w:val="18"/>
                <w:lang w:eastAsia="en-AU"/>
              </w:rPr>
              <w:br/>
            </w:r>
            <w:r w:rsidRPr="00CE07F4">
              <w:rPr>
                <w:rFonts w:eastAsiaTheme="minorEastAsia" w:cs="Calibri"/>
                <w:color w:val="000000"/>
                <w:szCs w:val="18"/>
                <w:lang w:eastAsia="en-AU"/>
              </w:rPr>
              <w:t xml:space="preserve">(Bacchus Marsh)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"Bacchus Marsh"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1 325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35</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1 290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Bacchus Marsh rising main – Woolpack Road-Parwan recycled water plant (Bacchus Marsh)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"Bacchus Marsh"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5 604</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5 404</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Balbethan Drive water main extension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1 050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1 050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Bald Hill tank construction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5 688</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5 688</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Bald Hill to Diggers Rest water main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2 394</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2 369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Beattys Road East trunk 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4 616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4 616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Beattys Road recycled 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2 937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2 937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Beattys Road sewer pump station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2 202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2 202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Beattys Road water main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6 119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6 119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Beattys Road west trunk 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1 919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1 919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Bonnie Brook sewer pump station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7 900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7 900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Bonnie Brook sewer pump station rising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Botanica Springs parcel sewer main No.1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Botanica Springs sewer pump station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1 124</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1 124</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Botanica Springs stage 2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2 642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2 642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Buckland Way sewer pump station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1 519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1 519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Buckland Way sewer pump station rising main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Bulmans Road trunk water main </w:t>
            </w:r>
            <w:r>
              <w:rPr>
                <w:rFonts w:eastAsiaTheme="minorEastAsia" w:cs="Calibri"/>
                <w:color w:val="000000"/>
                <w:szCs w:val="18"/>
                <w:lang w:eastAsia="en-AU"/>
              </w:rPr>
              <w:br/>
            </w:r>
            <w:r w:rsidRPr="00CE07F4">
              <w:rPr>
                <w:rFonts w:eastAsiaTheme="minorEastAsia" w:cs="Calibri"/>
                <w:color w:val="000000"/>
                <w:szCs w:val="18"/>
                <w:lang w:eastAsia="en-AU"/>
              </w:rP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3 311</w:t>
            </w:r>
          </w:p>
        </w:tc>
        <w:tc>
          <w:tcPr>
            <w:tcW w:w="1111"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3 311</w:t>
            </w:r>
          </w:p>
        </w:tc>
        <w:tc>
          <w:tcPr>
            <w:tcW w:w="964"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single" w:sz="6" w:space="0" w:color="auto"/>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Business intelligences, reporting and advanced analytics 2019-23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2 100</w:t>
            </w:r>
          </w:p>
        </w:tc>
        <w:tc>
          <w:tcPr>
            <w:tcW w:w="1111"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300</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1 800</w:t>
            </w:r>
          </w:p>
        </w:tc>
        <w:tc>
          <w:tcPr>
            <w:tcW w:w="964"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Calibration – network sewer 2018-19 to 2022-23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1 031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125</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906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Calibration – network sewer 2023-24 to 2027-28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1 183</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1 183</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Cienna sewer main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689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Clarkes Road sewer pump station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2 527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2 527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Clarkes Road sewer pump station rising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1 980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1 980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Cottrell to Aintree transfer main </w:t>
            </w:r>
            <w:r>
              <w:rPr>
                <w:rFonts w:eastAsiaTheme="minorEastAsia" w:cs="Calibri"/>
                <w:color w:val="000000"/>
                <w:szCs w:val="18"/>
                <w:lang w:eastAsia="en-AU"/>
              </w:rPr>
              <w:br/>
            </w:r>
            <w:r w:rsidRPr="00CE07F4">
              <w:rPr>
                <w:rFonts w:eastAsiaTheme="minorEastAsia" w:cs="Calibri"/>
                <w:color w:val="000000"/>
                <w:szCs w:val="18"/>
                <w:lang w:eastAsia="en-AU"/>
              </w:rP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6 844</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6 844</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Critical Spares and network fittings replacement program 2023-24 to 2024-25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Customer water meters replacement program 2018-19 to 2022-23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1 150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850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Customer water meters replacement program 2023-24 to 2027-28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2 791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2 791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Deanside Drive sewer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1 671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1 671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Deanside outfall sewer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1 140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1 140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Deanside outfall sewer No.3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1 285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1 285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Deanside sewer main No.1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Deanside sewer main No.3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3 022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3 022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Derrimut interceptor rising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3 726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3 726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Dodemaide circuit tank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2 738</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2 738</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Education truck unloading facility Melton recycled water plant stage 2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1 030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Elizabeth Drive extension water main No.2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3 709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3 709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Emu Creek branch sewer main No.1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1 091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1 091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Emu Creek sewer pump station </w:t>
            </w:r>
            <w:r>
              <w:rPr>
                <w:rFonts w:eastAsiaTheme="minorEastAsia" w:cs="Calibri"/>
                <w:color w:val="000000"/>
                <w:szCs w:val="18"/>
                <w:lang w:eastAsia="en-AU"/>
              </w:rPr>
              <w:br/>
            </w:r>
            <w:r w:rsidRPr="00CE07F4">
              <w:rPr>
                <w:rFonts w:eastAsiaTheme="minorEastAsia" w:cs="Calibri"/>
                <w:color w:val="000000"/>
                <w:szCs w:val="18"/>
                <w:lang w:eastAsia="en-AU"/>
              </w:rPr>
              <w:t xml:space="preserve">(Sunbury)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7 017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7 017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Emu Creek sewer pump station inlet sewer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5 605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5 605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Emu Creek sewer pump station rising main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744" w:type="dxa"/>
            <w:gridSpan w:val="6"/>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5 494</w:t>
            </w:r>
          </w:p>
        </w:tc>
        <w:tc>
          <w:tcPr>
            <w:tcW w:w="1111"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5 494</w:t>
            </w:r>
          </w:p>
        </w:tc>
        <w:tc>
          <w:tcPr>
            <w:tcW w:w="964"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3087" w:type="dxa"/>
            <w:gridSpan w:val="11"/>
            <w:tcBorders>
              <w:top w:val="single" w:sz="6" w:space="0" w:color="auto"/>
              <w:left w:val="nil"/>
              <w:bottom w:val="nil"/>
              <w:right w:val="nil"/>
            </w:tcBorders>
          </w:tcPr>
          <w:p w:rsidR="003007B7" w:rsidRPr="00CE07F4" w:rsidRDefault="003007B7" w:rsidP="00194754">
            <w:pPr>
              <w:keepNext/>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Enterprise asset management, GIS and Mobility Solution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627"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3 715</w:t>
            </w:r>
          </w:p>
        </w:tc>
        <w:tc>
          <w:tcPr>
            <w:tcW w:w="1111"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515</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3 200</w:t>
            </w:r>
          </w:p>
        </w:tc>
        <w:tc>
          <w:tcPr>
            <w:tcW w:w="964"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Enterprise resource planning implementation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Exford Road sewer extension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1 326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386</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940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Geelong Bacchus Marsh water main (Bacchus Marsh)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"Bacchus Marsh"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Geelong Road – sewer rising main </w:t>
            </w:r>
            <w:r>
              <w:rPr>
                <w:rFonts w:eastAsiaTheme="minorEastAsia" w:cs="Calibri"/>
                <w:color w:val="000000"/>
                <w:szCs w:val="18"/>
                <w:lang w:eastAsia="en-AU"/>
              </w:rPr>
              <w:br/>
            </w:r>
            <w:r w:rsidRPr="00CE07F4">
              <w:rPr>
                <w:rFonts w:eastAsiaTheme="minorEastAsia" w:cs="Calibri"/>
                <w:color w:val="000000"/>
                <w:szCs w:val="18"/>
                <w:lang w:eastAsia="en-AU"/>
              </w:rPr>
              <w:t xml:space="preserve">Grant Street to Woolpack Road </w:t>
            </w:r>
            <w:r>
              <w:rPr>
                <w:rFonts w:eastAsiaTheme="minorEastAsia" w:cs="Calibri"/>
                <w:color w:val="000000"/>
                <w:szCs w:val="18"/>
                <w:lang w:eastAsia="en-AU"/>
              </w:rPr>
              <w:br/>
            </w:r>
            <w:r w:rsidRPr="00CE07F4">
              <w:rPr>
                <w:rFonts w:eastAsiaTheme="minorEastAsia" w:cs="Calibri"/>
                <w:color w:val="000000"/>
                <w:szCs w:val="18"/>
                <w:lang w:eastAsia="en-AU"/>
              </w:rPr>
              <w:t xml:space="preserve">(Bacchus Marsh)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"Bacchus Marsh"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2 735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2 535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0"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General recycled water plant groundwater improvements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4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4 179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4 169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rPr>
          <w:gridAfter w:val="1"/>
          <w:wAfter w:w="6" w:type="dxa"/>
        </w:trPr>
        <w:tc>
          <w:tcPr>
            <w:cnfStyle w:val="001000000000" w:firstRow="0" w:lastRow="0" w:firstColumn="1" w:lastColumn="0" w:oddVBand="0" w:evenVBand="0" w:oddHBand="0" w:evenHBand="0" w:firstRowFirstColumn="0" w:firstRowLastColumn="0" w:lastRowFirstColumn="0" w:lastRowLastColumn="0"/>
            <w:tcW w:w="2914" w:type="dxa"/>
            <w:gridSpan w:val="4"/>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Generator installation program 2023</w:t>
            </w:r>
            <w:r w:rsidRPr="00CE07F4">
              <w:rPr>
                <w:rFonts w:eastAsiaTheme="minorEastAsia" w:cs="Calibri"/>
                <w:color w:val="000000"/>
                <w:szCs w:val="18"/>
                <w:lang w:eastAsia="en-AU"/>
              </w:rPr>
              <w:noBreakHyphen/>
              <w:t xml:space="preserve">24 to 2027-28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94" w:type="dxa"/>
            <w:gridSpan w:val="8"/>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Gisborne recycled water plant – </w:t>
            </w:r>
            <w:r w:rsidRPr="00CE07F4">
              <w:rPr>
                <w:rFonts w:eastAsiaTheme="minorEastAsia" w:cs="Calibri"/>
                <w:color w:val="000000"/>
                <w:szCs w:val="18"/>
                <w:lang w:eastAsia="en-AU"/>
              </w:rPr>
              <w:br/>
              <w:t xml:space="preserve">stage 1 bioreactor (Gisborne)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"Gisborne"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5 332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5 282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Gisborne recycled water plant – </w:t>
            </w:r>
            <w:r w:rsidRPr="00CE07F4">
              <w:rPr>
                <w:rFonts w:eastAsiaTheme="minorEastAsia" w:cs="Calibri"/>
                <w:color w:val="000000"/>
                <w:szCs w:val="18"/>
                <w:lang w:eastAsia="en-AU"/>
              </w:rPr>
              <w:br/>
              <w:t xml:space="preserve">stage 1 inlet works (Gisborne)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"Gisborne"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4 065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4 015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3033" w:type="dxa"/>
            <w:gridSpan w:val="10"/>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Gisborne recycled water plant groundwater improvements (Gisborne)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"Gisborne" </w:instrText>
            </w:r>
            <w:r>
              <w:rPr>
                <w:rFonts w:eastAsiaTheme="minorEastAsia" w:cs="Calibri"/>
                <w:color w:val="000000"/>
                <w:szCs w:val="18"/>
                <w:lang w:eastAsia="en-AU"/>
              </w:rPr>
              <w:fldChar w:fldCharType="end"/>
            </w:r>
          </w:p>
        </w:tc>
        <w:tc>
          <w:tcPr>
            <w:tcW w:w="681"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1 180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45</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1 135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Greigs Road sewer main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1 885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1 885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Hamilton Road sewer pump station rising main upgrade (Riddells Creek)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"Riddells Creek"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1 831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1 831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Hillside water pump station capacity increase (to 65ML/day)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1 419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1 419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Holden outlet main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3 762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3 762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Holden tank transfer main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13 830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13 830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Holden tank water pump station</w:t>
            </w:r>
            <w:r>
              <w:rPr>
                <w:rFonts w:eastAsiaTheme="minorEastAsia" w:cs="Calibri"/>
                <w:color w:val="000000"/>
                <w:szCs w:val="18"/>
                <w:lang w:eastAsia="en-AU"/>
              </w:rPr>
              <w:t xml:space="preserve"> –</w:t>
            </w:r>
            <w:r w:rsidRPr="00CE07F4">
              <w:rPr>
                <w:rFonts w:eastAsiaTheme="minorEastAsia" w:cs="Calibri"/>
                <w:color w:val="000000"/>
                <w:szCs w:val="18"/>
                <w:lang w:eastAsia="en-AU"/>
              </w:rPr>
              <w:t xml:space="preserve"> 20.5ML/day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12 890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12 890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52" w:type="dxa"/>
            <w:gridSpan w:val="6"/>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House connection branch rehabilitation program 2018-19 to 2022-23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62"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52" w:type="dxa"/>
            <w:gridSpan w:val="6"/>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House connection branch rehabilitation program 2023-24 to 2027-28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62"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1 188</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1 188</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IT growth developments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4 001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4 001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IT growth improvements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1 989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1 989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IT hardware growth upgrades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1 075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1 075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IT software growth upgrades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3 930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3 930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IT software improvements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1 989</w:t>
            </w:r>
          </w:p>
        </w:tc>
        <w:tc>
          <w:tcPr>
            <w:tcW w:w="1111"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1 989</w:t>
            </w:r>
          </w:p>
        </w:tc>
        <w:tc>
          <w:tcPr>
            <w:tcW w:w="964"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IT software renewals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1 989</w:t>
            </w:r>
          </w:p>
        </w:tc>
        <w:tc>
          <w:tcPr>
            <w:tcW w:w="1111"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1 989</w:t>
            </w:r>
          </w:p>
        </w:tc>
        <w:tc>
          <w:tcPr>
            <w:tcW w:w="964"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IT systems hardware renewals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Inflow/infiltration sewer relining program 2018-19 to 2022-23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1 370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310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1 060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Inflow/infiltration sewer rel</w:t>
            </w:r>
            <w:r>
              <w:rPr>
                <w:rFonts w:eastAsiaTheme="minorEastAsia" w:cs="Calibri"/>
                <w:color w:val="000000"/>
                <w:szCs w:val="18"/>
                <w:lang w:eastAsia="en-AU"/>
              </w:rPr>
              <w:t>ining program 2023-24 to 2027-28</w:t>
            </w:r>
            <w:r w:rsidRPr="00CE07F4">
              <w:rPr>
                <w:rFonts w:eastAsiaTheme="minorEastAsia" w:cs="Calibri"/>
                <w:color w:val="000000"/>
                <w:szCs w:val="18"/>
                <w:lang w:eastAsia="en-AU"/>
              </w:rPr>
              <w:t xml:space="preserve">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Intelligent network program 2018-19 to 2022-23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1 350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1 250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Intelligent network program 2023-24 to 2027-28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1 750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1 750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Kingfisher Estate potable water main No.2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1 218</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1 218</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Kingfisher sewer main </w:t>
            </w:r>
            <w:r w:rsidRPr="00CE07F4">
              <w:rPr>
                <w:rFonts w:eastAsiaTheme="minorEastAsia" w:cs="Calibri"/>
                <w:color w:val="000000"/>
                <w:szCs w:val="18"/>
                <w:lang w:eastAsia="en-AU"/>
              </w:rPr>
              <w:br/>
              <w:t xml:space="preserve">(Sunbury)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1 379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1 379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Kororoit Creek main sewer No.1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5 464</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5 464</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Kororoit Creek main sewer No.3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2 025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2 025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Kororoit Creek main sewer No.4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2 852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2 852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Lancefield Road potable water main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1 832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1 832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Lancefield Road water main </w:t>
            </w:r>
            <w:r w:rsidRPr="00CE07F4">
              <w:rPr>
                <w:rFonts w:eastAsiaTheme="minorEastAsia" w:cs="Calibri"/>
                <w:color w:val="000000"/>
                <w:szCs w:val="18"/>
                <w:lang w:eastAsia="en-AU"/>
              </w:rPr>
              <w:br/>
              <w:t xml:space="preserve">(Sunbury)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6 924</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6 924</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Lancefield to Romsey water main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3 845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3 845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Magnet Hill to Riddells Creek transfer main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4 377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4 327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Major dam safety upgrades 2023-24 to 2027-28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Master planning – treatment plants 2018-19 to 2022-23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1 776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212</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1 564</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Master planning – treatment plants 2023-24 to 2027-28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Melbourne Lancefield Road water main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1 297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1 297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Melbourne to Melton water main duplication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10 234</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10 234</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Highway trunk water main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1 341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1 341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Highway trunk water main No.1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1 515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1 515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Highway trunk water main No.2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1 417</w:t>
            </w:r>
          </w:p>
        </w:tc>
        <w:tc>
          <w:tcPr>
            <w:tcW w:w="1111"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1 417</w:t>
            </w:r>
          </w:p>
        </w:tc>
        <w:tc>
          <w:tcPr>
            <w:tcW w:w="964"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CE07F4" w:rsidRDefault="003007B7" w:rsidP="00194754">
            <w:pPr>
              <w:keepNext/>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South Exford Road sewer pump station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2 811</w:t>
            </w:r>
          </w:p>
        </w:tc>
        <w:tc>
          <w:tcPr>
            <w:tcW w:w="1111"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2 761</w:t>
            </w:r>
          </w:p>
        </w:tc>
        <w:tc>
          <w:tcPr>
            <w:tcW w:w="964"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South Exford Road sewer pump station rising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2 010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1 960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class A recycled water plant upgrade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3 130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3 130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irrigation network extension to Mount Cottrell Road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2 253</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2 253</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Melton recycled water plant – assets renewal program (2023-24 to 2027</w:t>
            </w:r>
            <w:r w:rsidRPr="00CE07F4">
              <w:rPr>
                <w:rFonts w:eastAsiaTheme="minorEastAsia" w:cs="Calibri"/>
                <w:color w:val="000000"/>
                <w:szCs w:val="18"/>
                <w:lang w:eastAsia="en-AU"/>
              </w:rPr>
              <w:noBreakHyphen/>
              <w:t xml:space="preserve">28)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recycled water plant – </w:t>
            </w:r>
            <w:r>
              <w:rPr>
                <w:rFonts w:eastAsiaTheme="minorEastAsia" w:cs="Calibri"/>
                <w:color w:val="000000"/>
                <w:szCs w:val="18"/>
                <w:lang w:eastAsia="en-AU"/>
              </w:rPr>
              <w:br/>
            </w:r>
            <w:r w:rsidRPr="00CE07F4">
              <w:rPr>
                <w:rFonts w:eastAsiaTheme="minorEastAsia" w:cs="Calibri"/>
                <w:color w:val="000000"/>
                <w:szCs w:val="18"/>
                <w:lang w:eastAsia="en-AU"/>
              </w:rPr>
              <w:t xml:space="preserve">new belt-press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1 045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57</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988</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9" w:type="dxa"/>
            <w:gridSpan w:val="8"/>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recycled water plant and </w:t>
            </w:r>
            <w:r>
              <w:rPr>
                <w:rFonts w:eastAsiaTheme="minorEastAsia" w:cs="Calibri"/>
                <w:color w:val="000000"/>
                <w:szCs w:val="18"/>
                <w:lang w:eastAsia="en-AU"/>
              </w:rPr>
              <w:br/>
            </w:r>
            <w:r w:rsidRPr="00CE07F4">
              <w:rPr>
                <w:rFonts w:eastAsiaTheme="minorEastAsia" w:cs="Calibri"/>
                <w:color w:val="000000"/>
                <w:szCs w:val="18"/>
                <w:lang w:eastAsia="en-AU"/>
              </w:rPr>
              <w:t xml:space="preserve">Bacchus Marsh recycled water plant interconnection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35"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12 770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12 270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34" w:type="dxa"/>
            <w:gridSpan w:val="5"/>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recycled water plant groundwater improvements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80" w:type="dxa"/>
            <w:gridSpan w:val="8"/>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2 466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41</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2 425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9" w:type="dxa"/>
            <w:gridSpan w:val="8"/>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recycled water plant upgrade – additional PST3 and pumping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35"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3 486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3 486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recycled water plant upgrade – rotary dump thickener for waste activated sludge thickening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2 573</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2 573</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97" w:type="dxa"/>
            <w:gridSpan w:val="9"/>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Melton recycled water plant upgrade</w:t>
            </w:r>
            <w:r>
              <w:rPr>
                <w:rFonts w:eastAsiaTheme="minorEastAsia" w:cs="Calibri"/>
                <w:color w:val="000000"/>
                <w:szCs w:val="18"/>
                <w:lang w:eastAsia="en-AU"/>
              </w:rPr>
              <w:t xml:space="preserve"> –</w:t>
            </w:r>
            <w:r w:rsidRPr="00CE07F4">
              <w:rPr>
                <w:rFonts w:eastAsiaTheme="minorEastAsia" w:cs="Calibri"/>
                <w:color w:val="000000"/>
                <w:szCs w:val="18"/>
                <w:lang w:eastAsia="en-AU"/>
              </w:rPr>
              <w:t xml:space="preserve"> SST4 and inlet channel 3 fit out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17"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4 501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4 501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Melton recycled water plant upgrade</w:t>
            </w:r>
            <w:r>
              <w:rPr>
                <w:rFonts w:eastAsiaTheme="minorEastAsia" w:cs="Calibri"/>
                <w:color w:val="000000"/>
                <w:szCs w:val="18"/>
                <w:lang w:eastAsia="en-AU"/>
              </w:rPr>
              <w:t xml:space="preserve"> –</w:t>
            </w:r>
            <w:r w:rsidRPr="00CE07F4">
              <w:rPr>
                <w:rFonts w:eastAsiaTheme="minorEastAsia" w:cs="Calibri"/>
                <w:color w:val="000000"/>
                <w:szCs w:val="18"/>
                <w:lang w:eastAsia="en-AU"/>
              </w:rPr>
              <w:t xml:space="preserve"> additional waste activated sludge pumping and storage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2 617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2 617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waste to energy facility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2 972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450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2 522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Melton/Bacchus Marsh recycled water scheme – irrigation infrastructure program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25 522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25 522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Merrimu water filtration plant – fluoride upgrade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Merrimu water filtration plant – upgrade filter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1 419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1 419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Merrimu water filtration plant – upgrade treatment standard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1 419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1 419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Motor vehicles program 2018-19 to 2022-23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4 633</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825</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3 808</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Motor vehicles program 2023-24 to 2027-28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4 771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4 771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Mount Atkinson Hopkins Road </w:t>
            </w:r>
            <w:r>
              <w:rPr>
                <w:rFonts w:eastAsiaTheme="minorEastAsia" w:cs="Calibri"/>
                <w:color w:val="000000"/>
                <w:szCs w:val="18"/>
                <w:lang w:eastAsia="en-AU"/>
              </w:rPr>
              <w:br/>
            </w:r>
            <w:r w:rsidRPr="00CE07F4">
              <w:rPr>
                <w:rFonts w:eastAsiaTheme="minorEastAsia" w:cs="Calibri"/>
                <w:color w:val="000000"/>
                <w:szCs w:val="18"/>
                <w:lang w:eastAsia="en-AU"/>
              </w:rPr>
              <w:t xml:space="preserve">water main DN375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Mount Atkinson main trunk sewer No.1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2 230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2 230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Mount Atkinson sewer – Western Freeway crossing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1 012</w:t>
            </w:r>
          </w:p>
        </w:tc>
        <w:tc>
          <w:tcPr>
            <w:tcW w:w="1111"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1 012</w:t>
            </w:r>
          </w:p>
        </w:tc>
        <w:tc>
          <w:tcPr>
            <w:tcW w:w="964"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Mount Atkinson water main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1 210</w:t>
            </w:r>
          </w:p>
        </w:tc>
        <w:tc>
          <w:tcPr>
            <w:tcW w:w="1111"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1 210</w:t>
            </w:r>
          </w:p>
        </w:tc>
        <w:tc>
          <w:tcPr>
            <w:tcW w:w="964"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Mount Cottrell – new potable water tank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5 355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5 305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Mount Cottrell tank inlet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1 892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1 892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Network assets – locks and security program 2018-19 to 2022-23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3 492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1 286</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2 206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New Gisborne sewer pump station, rising main and Sternway connection (Gisborne)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"Gisborne"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1 171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1 171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Office accommodation fitout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270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730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Olivia Estate water main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1 129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1 129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Parwan recycled water plant upgrade – 5.8 ML/day (Bacchus Marsh)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"Bacchus Marsh"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8 747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8 747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Paynes Road trunk 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1 472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1 472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Peacock Court  sewer main No.2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1 482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1 482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Phillip Drive water main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2 229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2 229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Plant and equipment renewal program 2018-19 to 2022-23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1 630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1 340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Plant and equipment renewal program 2023-24 to 2027-28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1 076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1 076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Plumpton Road trunk 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2 392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68</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2 323</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Plumpton land owners 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1 124</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1 124</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Provision for support to land development and third party projects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1 931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931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Raes Road branch sewer </w:t>
            </w:r>
            <w:r w:rsidRPr="00CE07F4">
              <w:rPr>
                <w:rFonts w:eastAsiaTheme="minorEastAsia" w:cs="Calibri"/>
                <w:color w:val="000000"/>
                <w:szCs w:val="18"/>
                <w:lang w:eastAsia="en-AU"/>
              </w:rPr>
              <w:br/>
              <w:t xml:space="preserve">(Sunbury)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2 209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2 209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Recycled water plant lagoon renewals 2023-24 to 2027-28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2 080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2 080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Recycled water plants – aeration tank aerator renewals program 2023-24 to 2027-28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Recycled water plants – online nutrient monitoring installations program 2018-19 to 2022-23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1 200</w:t>
            </w:r>
          </w:p>
        </w:tc>
        <w:tc>
          <w:tcPr>
            <w:tcW w:w="1111"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120</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1 080</w:t>
            </w:r>
          </w:p>
        </w:tc>
        <w:tc>
          <w:tcPr>
            <w:tcW w:w="964"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CE07F4" w:rsidRDefault="003007B7" w:rsidP="00194754">
            <w:pPr>
              <w:keepNext/>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Recycled water plants – transfer pumps renewal program 2023-24 to 2027-28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single" w:sz="6" w:space="0" w:color="auto"/>
              <w:left w:val="nil"/>
              <w:bottom w:val="nil"/>
              <w:right w:val="nil"/>
            </w:tcBorders>
          </w:tcPr>
          <w:p w:rsidR="003007B7" w:rsidRPr="00CE07F4"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1 170</w:t>
            </w:r>
          </w:p>
        </w:tc>
        <w:tc>
          <w:tcPr>
            <w:tcW w:w="1111" w:type="dxa"/>
            <w:gridSpan w:val="2"/>
            <w:tcBorders>
              <w:top w:val="single" w:sz="6" w:space="0" w:color="auto"/>
              <w:left w:val="nil"/>
              <w:bottom w:val="nil"/>
              <w:right w:val="nil"/>
            </w:tcBorders>
          </w:tcPr>
          <w:p w:rsidR="003007B7" w:rsidRPr="00CE07F4"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1 170</w:t>
            </w:r>
          </w:p>
        </w:tc>
        <w:tc>
          <w:tcPr>
            <w:tcW w:w="964" w:type="dxa"/>
            <w:gridSpan w:val="2"/>
            <w:tcBorders>
              <w:top w:val="single" w:sz="6" w:space="0" w:color="auto"/>
              <w:left w:val="nil"/>
              <w:bottom w:val="nil"/>
              <w:right w:val="nil"/>
            </w:tcBorders>
          </w:tcPr>
          <w:p w:rsidR="003007B7" w:rsidRPr="00CE07F4"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Redstone Hill main sewer </w:t>
            </w:r>
            <w:r w:rsidRPr="00CE07F4">
              <w:rPr>
                <w:rFonts w:eastAsiaTheme="minorEastAsia" w:cs="Calibri"/>
                <w:color w:val="000000"/>
                <w:szCs w:val="18"/>
                <w:lang w:eastAsia="en-AU"/>
              </w:rPr>
              <w:br/>
              <w:t xml:space="preserve">(Sunbury)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1 781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1 781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Redstone Hill sewer </w:t>
            </w:r>
            <w:r w:rsidRPr="00CE07F4">
              <w:rPr>
                <w:rFonts w:eastAsiaTheme="minorEastAsia" w:cs="Calibri"/>
                <w:color w:val="000000"/>
                <w:szCs w:val="18"/>
                <w:lang w:eastAsia="en-AU"/>
              </w:rPr>
              <w:br/>
              <w:t xml:space="preserve">(Sunbury)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68"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Replace 375 mm main from water filtration plant to Minns Road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46"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6 451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6 451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Replacement billing system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Rockbank North main trunk sewer No.7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1 225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638</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588</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Rockbank North main trunk sewer No.8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1 249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1 249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98" w:type="dxa"/>
            <w:gridSpan w:val="3"/>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Romsey recycled water plant upgrade – 1.2 ML/day (Romsey)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"Romsey" </w:instrText>
            </w:r>
            <w:r>
              <w:rPr>
                <w:rFonts w:eastAsiaTheme="minorEastAsia" w:cs="Calibri"/>
                <w:color w:val="000000"/>
                <w:szCs w:val="18"/>
                <w:lang w:eastAsia="en-AU"/>
              </w:rPr>
              <w:fldChar w:fldCharType="end"/>
            </w:r>
          </w:p>
        </w:tc>
        <w:tc>
          <w:tcPr>
            <w:tcW w:w="816" w:type="dxa"/>
            <w:gridSpan w:val="10"/>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6 309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6 309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98" w:type="dxa"/>
            <w:gridSpan w:val="3"/>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Romsey recycled water plant upgrade – 1.6 ML/day – stage 2 (Romsey)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"Romsey" </w:instrText>
            </w:r>
            <w:r>
              <w:rPr>
                <w:rFonts w:eastAsiaTheme="minorEastAsia" w:cs="Calibri"/>
                <w:color w:val="000000"/>
                <w:szCs w:val="18"/>
                <w:lang w:eastAsia="en-AU"/>
              </w:rPr>
              <w:fldChar w:fldCharType="end"/>
            </w:r>
          </w:p>
        </w:tc>
        <w:tc>
          <w:tcPr>
            <w:tcW w:w="816" w:type="dxa"/>
            <w:gridSpan w:val="10"/>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1 717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1 717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Romsey recycled water scheme land purchase 2 and irrigation infrastructure (Romsey)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"Romsey"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Rosslynne to Aitken Street transfer main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3 369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3 319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Sewage pump station renewals program 2018-19 to 2022-23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1 915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315</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97" w:type="dxa"/>
            <w:gridSpan w:val="9"/>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Sewage pump station renewals program 2023-24 to 2027-28 (Gisborne)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"Gisborne" </w:instrText>
            </w:r>
            <w:r>
              <w:rPr>
                <w:rFonts w:eastAsiaTheme="minorEastAsia" w:cs="Calibri"/>
                <w:color w:val="000000"/>
                <w:szCs w:val="18"/>
                <w:lang w:eastAsia="en-AU"/>
              </w:rPr>
              <w:fldChar w:fldCharType="end"/>
            </w:r>
          </w:p>
        </w:tc>
        <w:tc>
          <w:tcPr>
            <w:tcW w:w="717"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pump station to Derrimut interceptor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4 680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4 680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spill prevention strategy – sewer relining program 2018-19 to 2022-23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8 835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1 385</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7 450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spill prevention strategy – sewer relining program 2023-24 to 2027-28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9 052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9 052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spill prevention strategy CCTV survey program 2018-19 to 2022-23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2 450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1 950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spill prevention strategy CCTV survey program 2023-24 to 2027-28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2 775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2 775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52" w:type="dxa"/>
            <w:gridSpan w:val="6"/>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spill prevention strategy maintenance hole rehabilitation program 2023-24 to 2027-28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62"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1 188</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1 188</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South Gisborne – new high land pump station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1 845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1 845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South Sunbury sewer pump station upgrade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2 260</w:t>
            </w:r>
          </w:p>
        </w:tc>
        <w:tc>
          <w:tcPr>
            <w:tcW w:w="1111"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2 260</w:t>
            </w:r>
          </w:p>
        </w:tc>
        <w:tc>
          <w:tcPr>
            <w:tcW w:w="964"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South side Ballarat to Melbourne railway 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1 523</w:t>
            </w:r>
          </w:p>
        </w:tc>
        <w:tc>
          <w:tcPr>
            <w:tcW w:w="1111"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1 523</w:t>
            </w:r>
          </w:p>
        </w:tc>
        <w:tc>
          <w:tcPr>
            <w:tcW w:w="964"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Sunbury Road main outfall sewer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2 958</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2 958</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Sunbury Road sewer </w:t>
            </w:r>
            <w:r w:rsidRPr="00CE07F4">
              <w:rPr>
                <w:rFonts w:eastAsiaTheme="minorEastAsia" w:cs="Calibri"/>
                <w:color w:val="000000"/>
                <w:szCs w:val="18"/>
                <w:lang w:eastAsia="en-AU"/>
              </w:rPr>
              <w:br/>
              <w:t xml:space="preserve">(Sunbury)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1 244</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1 244</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Sunbury Road sewer pump station 02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1 206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1 206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Sunbury South link water main – western section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1 691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1 691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Sunbury recycled water plant – provision for maintenance under contract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2 141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225</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1 916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Sunbury recycled water scheme extension to Toolern Vale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7 195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7 195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Sunbury recycled water scheme pipeline link to Gisborne recycled water scheme Blackhill Road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1 373</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1 373</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2024-25</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Supervisory control and data acquisition – telemetry upgrade 2018-23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3087" w:type="dxa"/>
            <w:gridSpan w:val="11"/>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Supervisory control and data acquisition improvements/expansion program 2023-24 to 2027-28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627"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Surbiton Park recycled water plant – convert aeration tank 2 to intergraded fixed-film activated sludge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1 347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1 347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Surbiton Park recycled water plant – convert aeration tank 3 to intergraded fixed-film activated sludge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1 347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1 347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Surbiton Park recycled water plant – convert aeration tank 4 to intergraded fixed-film activated sludge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1 347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1 347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Tank asset integrity improvements from audit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Taylors Road sewer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3 502</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3 502</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Taylors Road water main – linking Plumpton and Rockbank North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1 211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1 211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Telemetry improvements/expansion program 2023-24 to 2027-28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3 340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3 340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Toolern – western Waterford sewer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1 797</w:t>
            </w:r>
          </w:p>
        </w:tc>
        <w:tc>
          <w:tcPr>
            <w:tcW w:w="1111"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1 797</w:t>
            </w:r>
          </w:p>
        </w:tc>
        <w:tc>
          <w:tcPr>
            <w:tcW w:w="964"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CE07F4" w:rsidRDefault="003007B7" w:rsidP="00194754">
            <w:pPr>
              <w:keepNext/>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Toolern Creek outfall sewer No.1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1 003</w:t>
            </w:r>
          </w:p>
        </w:tc>
        <w:tc>
          <w:tcPr>
            <w:tcW w:w="1111"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1 003</w:t>
            </w:r>
          </w:p>
        </w:tc>
        <w:tc>
          <w:tcPr>
            <w:tcW w:w="964"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Toolern Creek outfall sewer No.8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1 077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1 077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Transfer and raw water pipeline renewals program 2018-19 to 2022</w:t>
            </w:r>
            <w:r w:rsidRPr="00CE07F4">
              <w:rPr>
                <w:rFonts w:eastAsiaTheme="minorEastAsia" w:cs="Calibri"/>
                <w:color w:val="000000"/>
                <w:szCs w:val="18"/>
                <w:lang w:eastAsia="en-AU"/>
              </w:rPr>
              <w:noBreakHyphen/>
              <w:t xml:space="preserve">23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7 160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940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6 220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Transfer and raw water pipeline renewals program 2023-24 to 2027</w:t>
            </w:r>
            <w:r w:rsidRPr="00CE07F4">
              <w:rPr>
                <w:rFonts w:eastAsiaTheme="minorEastAsia" w:cs="Calibri"/>
                <w:color w:val="000000"/>
                <w:szCs w:val="18"/>
                <w:lang w:eastAsia="en-AU"/>
              </w:rPr>
              <w:noBreakHyphen/>
              <w:t xml:space="preserve">28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8 000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8 000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Treated water pump station renewals program 2018-19 to 2023-24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350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1 350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Treated water pump station renewals program 2023-24 to 2027-28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1 750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1 750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Treated water storage tank renewals program 2023-24 to 2027-28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9" w:type="dxa"/>
            <w:gridSpan w:val="8"/>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Treatment plant automation and robotics program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735"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6 300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6 300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Underbank basin replacement tank (Bacchus Marsh)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"Bacchus Marsh"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3 217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3 217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Underbank basin to Main Street – </w:t>
            </w:r>
            <w:r>
              <w:rPr>
                <w:rFonts w:eastAsiaTheme="minorEastAsia" w:cs="Calibri"/>
                <w:color w:val="000000"/>
                <w:szCs w:val="18"/>
                <w:lang w:eastAsia="en-AU"/>
              </w:rPr>
              <w:br/>
            </w:r>
            <w:r w:rsidRPr="00CE07F4">
              <w:rPr>
                <w:rFonts w:eastAsiaTheme="minorEastAsia" w:cs="Calibri"/>
                <w:color w:val="000000"/>
                <w:szCs w:val="18"/>
                <w:lang w:eastAsia="en-AU"/>
              </w:rPr>
              <w:t xml:space="preserve">new pipeline (Bacchus Marsh)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"Bacchus Marsh"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1 817</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1 817</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Upgrade Jacksons Hill trunk sewer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2 023</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2 023</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Vere Court water main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1 046</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1 046</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filtration plant supervisory control and data acquisition – tags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1 620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filtration plant water quality management – aeration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2 100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2 100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Watsons Road north sewer main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2 043</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2 043</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Western tank pump station </w:t>
            </w:r>
            <w:r w:rsidRPr="00CE07F4">
              <w:rPr>
                <w:rFonts w:eastAsiaTheme="minorEastAsia" w:cs="Calibri"/>
                <w:color w:val="000000"/>
                <w:szCs w:val="18"/>
                <w:lang w:eastAsia="en-AU"/>
              </w:rPr>
              <w:b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3 680</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50</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3 630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Woodend recycled water plant – </w:t>
            </w:r>
            <w:r>
              <w:rPr>
                <w:rFonts w:eastAsiaTheme="minorEastAsia" w:cs="Calibri"/>
                <w:color w:val="000000"/>
                <w:szCs w:val="18"/>
                <w:lang w:eastAsia="en-AU"/>
              </w:rPr>
              <w:br/>
            </w:r>
            <w:r w:rsidRPr="00CE07F4">
              <w:rPr>
                <w:rFonts w:eastAsiaTheme="minorEastAsia" w:cs="Calibri"/>
                <w:color w:val="000000"/>
                <w:szCs w:val="18"/>
                <w:lang w:eastAsia="en-AU"/>
              </w:rPr>
              <w:t xml:space="preserve">inlet pump station and screen renewal (Woodend)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"Woodend"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1 365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1 365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Woodend recycled water plant construct clarifier (Woodend)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"Woodend"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2 501</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2 501</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Woodend recycled water plant groundwater improvements (Woodend)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"Woodend"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1 285</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1 260</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Woodend recycled water plant upgrade – to 1.4 ML/day (Woodend)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"Woodend" </w:instrText>
            </w:r>
            <w:r>
              <w:rPr>
                <w:rFonts w:eastAsiaTheme="minorEastAsia" w:cs="Calibri"/>
                <w:color w:val="000000"/>
                <w:szCs w:val="18"/>
                <w:lang w:eastAsia="en-AU"/>
              </w:rPr>
              <w:fldChar w:fldCharType="end"/>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4 389</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4 389</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2027-28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Woodlea branch sewer main </w:t>
            </w:r>
            <w:r w:rsidRPr="00CE07F4">
              <w:rPr>
                <w:rFonts w:eastAsiaTheme="minorEastAsia" w:cs="Calibri"/>
                <w:color w:val="000000"/>
                <w:szCs w:val="18"/>
                <w:lang w:eastAsia="en-AU"/>
              </w:rPr>
              <w:br/>
              <w:t xml:space="preserve">(Melton)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1 726</w:t>
            </w:r>
          </w:p>
        </w:tc>
        <w:tc>
          <w:tcPr>
            <w:tcW w:w="1111"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1 726</w:t>
            </w:r>
          </w:p>
        </w:tc>
        <w:tc>
          <w:tcPr>
            <w:tcW w:w="964" w:type="dxa"/>
            <w:gridSpan w:val="2"/>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2025-26</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Woodlea dry weather diversion to Kororoit Creek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1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4 746</w:t>
            </w:r>
          </w:p>
        </w:tc>
        <w:tc>
          <w:tcPr>
            <w:tcW w:w="1111"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4 746</w:t>
            </w:r>
          </w:p>
        </w:tc>
        <w:tc>
          <w:tcPr>
            <w:tcW w:w="964" w:type="dxa"/>
            <w:gridSpan w:val="2"/>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2026-27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3" w:type="dxa"/>
            <w:gridSpan w:val="1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155 353</w:t>
            </w:r>
          </w:p>
        </w:tc>
        <w:tc>
          <w:tcPr>
            <w:tcW w:w="111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14 668</w:t>
            </w:r>
          </w:p>
        </w:tc>
        <w:tc>
          <w:tcPr>
            <w:tcW w:w="99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140 685</w:t>
            </w:r>
          </w:p>
        </w:tc>
        <w:tc>
          <w:tcPr>
            <w:tcW w:w="964"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3" w:type="dxa"/>
            <w:gridSpan w:val="1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712 620</w:t>
            </w:r>
          </w:p>
        </w:tc>
        <w:tc>
          <w:tcPr>
            <w:tcW w:w="1111" w:type="dxa"/>
            <w:gridSpan w:val="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gridSpan w:val="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29 025</w:t>
            </w:r>
          </w:p>
        </w:tc>
        <w:tc>
          <w:tcPr>
            <w:tcW w:w="992" w:type="dxa"/>
            <w:gridSpan w:val="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683 595</w:t>
            </w:r>
          </w:p>
        </w:tc>
        <w:tc>
          <w:tcPr>
            <w:tcW w:w="964" w:type="dxa"/>
            <w:gridSpan w:val="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E119A1">
        <w:t xml:space="preserve"> </w:t>
      </w:r>
      <w:r w:rsidRPr="00F00AAB">
        <w:t>Source: Wester</w:t>
      </w:r>
      <w:r>
        <w:t xml:space="preserve">n Region Water Corporation </w:t>
      </w:r>
    </w:p>
    <w:p w:rsidR="003007B7" w:rsidRDefault="003007B7" w:rsidP="00194754"/>
    <w:p w:rsidR="003007B7" w:rsidRDefault="003007B7" w:rsidP="00194754">
      <w:pPr>
        <w:pStyle w:val="Heading20"/>
      </w:pPr>
      <w:r>
        <w:t>Existing projects</w:t>
      </w:r>
    </w:p>
    <w:p w:rsidR="003007B7" w:rsidRPr="00C60011" w:rsidRDefault="003007B7" w:rsidP="00194754">
      <w:pPr>
        <w:pStyle w:val="TableUnits"/>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7"/>
        <w:gridCol w:w="36"/>
        <w:gridCol w:w="45"/>
        <w:gridCol w:w="36"/>
        <w:gridCol w:w="699"/>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gridSpan w:val="5"/>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9" w:type="dxa"/>
            <w:gridSpan w:val="4"/>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Alfred Road sewer pump station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35"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1 175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1 175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Bald Hill tank site purchase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1 643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1 320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Brooklyn Road and Abey Road </w:t>
            </w:r>
            <w:r>
              <w:rPr>
                <w:rFonts w:eastAsiaTheme="minorEastAsia" w:cs="Calibri"/>
                <w:color w:val="000000"/>
                <w:szCs w:val="18"/>
                <w:lang w:eastAsia="en-AU"/>
              </w:rPr>
              <w:br/>
            </w:r>
            <w:r w:rsidRPr="00CE07F4">
              <w:rPr>
                <w:rFonts w:eastAsiaTheme="minorEastAsia" w:cs="Calibri"/>
                <w:color w:val="000000"/>
                <w:szCs w:val="18"/>
                <w:lang w:eastAsia="en-AU"/>
              </w:rPr>
              <w:t xml:space="preserve">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2 204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2 139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Diggers Rest pump station trunk </w:t>
            </w:r>
            <w:r>
              <w:rPr>
                <w:rFonts w:eastAsiaTheme="minorEastAsia" w:cs="Calibri"/>
                <w:color w:val="000000"/>
                <w:szCs w:val="18"/>
                <w:lang w:eastAsia="en-AU"/>
              </w:rPr>
              <w:br/>
            </w:r>
            <w:r w:rsidRPr="00CE07F4">
              <w:rPr>
                <w:rFonts w:eastAsiaTheme="minorEastAsia" w:cs="Calibri"/>
                <w:color w:val="000000"/>
                <w:szCs w:val="18"/>
                <w:lang w:eastAsia="en-AU"/>
              </w:rPr>
              <w:t xml:space="preserve">water main (Diggers Rest)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"Diggers Rest"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4 577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1 588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2 789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Ferris Road Freeway crossing </w:t>
            </w:r>
            <w:r>
              <w:rPr>
                <w:rFonts w:eastAsiaTheme="minorEastAsia" w:cs="Calibri"/>
                <w:color w:val="000000"/>
                <w:szCs w:val="18"/>
                <w:lang w:eastAsia="en-AU"/>
              </w:rPr>
              <w:br/>
            </w:r>
            <w:r w:rsidRPr="00CE07F4">
              <w:rPr>
                <w:rFonts w:eastAsiaTheme="minorEastAsia" w:cs="Calibri"/>
                <w:color w:val="000000"/>
                <w:szCs w:val="18"/>
                <w:lang w:eastAsia="en-AU"/>
              </w:rPr>
              <w:t xml:space="preserve">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2 225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2 056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Gisborne recycled water plant filtration and disinfection (Gisborne)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"Gisborne"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2 197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2 197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Gisborne recycled water plant mechanical dewatering (Gisborne)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"Gisborne"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2 403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296</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Grant Street sewer pump station relocation works (Bacchus Marsh)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"Bacchus Marsh"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3 835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712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2 923</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Grant Street sewer pump station upgrade (Bacchus Marsh)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"Bacchus Marsh"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1 055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1 055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3015" w:type="dxa"/>
            <w:gridSpan w:val="5"/>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Intelligent water network waterdynamics program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699"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1 318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1 132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Land sewer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1 350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1 350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34" w:type="dxa"/>
            <w:gridSpan w:val="3"/>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Leakes Road trunk 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780"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1 477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1 477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Macedon to Woodend transfer system augmentation (Macedon)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"Macedon"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9 006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8 952</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recycled water plant – treatment upgrade and balancing storage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18 218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598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4 550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13 070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Melton recycled water plant upgrade – stage 3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9 697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9 597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Northern trunk sewer duplication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2 114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211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1 703</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Paynes Road Plumpton structure plant sewer pump station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3 784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2 784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Recycled water plants – 100kW solar PV installation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1 065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442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623</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Recycled water plants – interim measures (Gisborne)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"Gisborne" </w:instrText>
            </w:r>
            <w:r>
              <w:rPr>
                <w:rFonts w:eastAsiaTheme="minorEastAsia" w:cs="Calibri"/>
                <w:color w:val="000000"/>
                <w:szCs w:val="18"/>
                <w:lang w:eastAsia="en-AU"/>
              </w:rPr>
              <w:fldChar w:fldCharType="end"/>
            </w:r>
          </w:p>
        </w:tc>
        <w:tc>
          <w:tcPr>
            <w:tcW w:w="913" w:type="dxa"/>
            <w:gridSpan w:val="5"/>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1 056</w:t>
            </w:r>
          </w:p>
        </w:tc>
        <w:tc>
          <w:tcPr>
            <w:tcW w:w="1111"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1 056</w:t>
            </w:r>
          </w:p>
        </w:tc>
        <w:tc>
          <w:tcPr>
            <w:tcW w:w="992"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3007B7" w:rsidRPr="00CE07F4" w:rsidRDefault="003007B7" w:rsidP="00194754">
            <w:pPr>
              <w:keepNext/>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Recycled water plants – irrigation land expansion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single" w:sz="6" w:space="0" w:color="auto"/>
              <w:left w:val="nil"/>
              <w:bottom w:val="nil"/>
              <w:right w:val="nil"/>
            </w:tcBorders>
          </w:tcPr>
          <w:p w:rsidR="003007B7" w:rsidRPr="00CE07F4"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2 762</w:t>
            </w:r>
          </w:p>
        </w:tc>
        <w:tc>
          <w:tcPr>
            <w:tcW w:w="1111" w:type="dxa"/>
            <w:tcBorders>
              <w:top w:val="single" w:sz="6" w:space="0" w:color="auto"/>
              <w:left w:val="nil"/>
              <w:bottom w:val="nil"/>
              <w:right w:val="nil"/>
            </w:tcBorders>
          </w:tcPr>
          <w:p w:rsidR="003007B7" w:rsidRPr="00CE07F4"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55</w:t>
            </w:r>
          </w:p>
        </w:tc>
        <w:tc>
          <w:tcPr>
            <w:tcW w:w="992" w:type="dxa"/>
            <w:tcBorders>
              <w:top w:val="single" w:sz="6" w:space="0" w:color="auto"/>
              <w:left w:val="nil"/>
              <w:bottom w:val="nil"/>
              <w:right w:val="nil"/>
            </w:tcBorders>
          </w:tcPr>
          <w:p w:rsidR="003007B7" w:rsidRPr="00CE07F4"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single" w:sz="6" w:space="0" w:color="auto"/>
              <w:left w:val="nil"/>
              <w:bottom w:val="nil"/>
              <w:right w:val="nil"/>
            </w:tcBorders>
          </w:tcPr>
          <w:p w:rsidR="003007B7" w:rsidRPr="00CE07F4"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2 707</w:t>
            </w:r>
          </w:p>
        </w:tc>
        <w:tc>
          <w:tcPr>
            <w:tcW w:w="964" w:type="dxa"/>
            <w:tcBorders>
              <w:top w:val="single" w:sz="6" w:space="0" w:color="auto"/>
              <w:left w:val="nil"/>
              <w:bottom w:val="nil"/>
              <w:right w:val="nil"/>
            </w:tcBorders>
          </w:tcPr>
          <w:p w:rsidR="003007B7" w:rsidRPr="00CE07F4" w:rsidRDefault="003007B7" w:rsidP="00194754">
            <w:pPr>
              <w:keepNext/>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Recycled water plants – rectification of cogeneration facility (Surbiton Park)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"Surbiton Park"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1 150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98"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Riddells Creek irrigation land purchase 1 (Riddells Creek)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"Riddells Creek" </w:instrText>
            </w:r>
            <w:r>
              <w:rPr>
                <w:rFonts w:eastAsiaTheme="minorEastAsia" w:cs="Calibri"/>
                <w:color w:val="000000"/>
                <w:szCs w:val="18"/>
                <w:lang w:eastAsia="en-AU"/>
              </w:rPr>
              <w:fldChar w:fldCharType="end"/>
            </w:r>
          </w:p>
        </w:tc>
        <w:tc>
          <w:tcPr>
            <w:tcW w:w="816"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2 275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2 266</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Riddells Road pump station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1 760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1 510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Rockbank outfall sewer rising main (Rockbank)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"Rockbank"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4 416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4 416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Romsey recycled water scheme extension (Romsey)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"Romsey"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Romsey recycled water scheme land purchase (Romsey)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"Romsey"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spill prevention strategy sewer relining program 2017-18 (metropolitan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1 362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1 362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South Gisborne new water 2.5ML tank (South Gisborne)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"South Gisborne"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1 443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1 411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Sunbury outfall sewer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3 250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2 900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Sunbury recycled water plant upgrade (Sunbury)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"Sunbury"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34 249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31 249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Taylors Road water and recycled </w:t>
            </w:r>
            <w:r>
              <w:rPr>
                <w:rFonts w:eastAsiaTheme="minorEastAsia" w:cs="Calibri"/>
                <w:color w:val="000000"/>
                <w:szCs w:val="18"/>
                <w:lang w:eastAsia="en-AU"/>
              </w:rPr>
              <w:br/>
            </w:r>
            <w:r w:rsidRPr="00CE07F4">
              <w:rPr>
                <w:rFonts w:eastAsiaTheme="minorEastAsia" w:cs="Calibri"/>
                <w:color w:val="000000"/>
                <w:szCs w:val="18"/>
                <w:lang w:eastAsia="en-AU"/>
              </w:rPr>
              <w:t xml:space="preserve">water mains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2 354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2 354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Taylors Road water main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1 582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Thornhill Estate rising main (Rockbank)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"Rockbank"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1 248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398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filtration plant clear water storage rehabilitation (Gisborne)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"Gisborne"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1 483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1 483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Western irrigation network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2 069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569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Wet weather flow diversion sewer pump station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2 334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2 246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Woodend recycled water plant – upgrade phase 2 – dewatering facility (Woodend)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"Woodend"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1 401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Woodlea sewer pump station rising main stage 1 (Melton)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"Melton" </w:instrText>
            </w:r>
            <w:r>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1 516</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266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13"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41 938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29 464</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5 251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7 223</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3" w:type="dxa"/>
            <w:gridSpan w:val="5"/>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182 076</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99 507</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29 400</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53 168</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Western Region Water Corporation projects</w:t>
            </w:r>
          </w:p>
        </w:tc>
        <w:tc>
          <w:tcPr>
            <w:tcW w:w="913" w:type="dxa"/>
            <w:gridSpan w:val="5"/>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894 696</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99 507</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58 425</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736 763</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E119A1">
        <w:t xml:space="preserve"> </w:t>
      </w:r>
      <w:r w:rsidRPr="00F00AAB">
        <w:t>Source: Wester</w:t>
      </w:r>
      <w:r>
        <w:t xml:space="preserve">n Region Water Corporation </w:t>
      </w:r>
    </w:p>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Completed projects</w:t>
      </w:r>
    </w:p>
    <w:p w:rsidR="003007B7" w:rsidRPr="00C60011" w:rsidRDefault="003007B7" w:rsidP="00194754">
      <w:pPr>
        <w:pStyle w:val="TableUnits"/>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683"/>
        <w:gridCol w:w="992"/>
        <w:gridCol w:w="1168"/>
        <w:gridCol w:w="92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rPr>
                <w:rFonts w:eastAsiaTheme="minorEastAsia" w:cs="Calibri"/>
                <w:iCs/>
                <w:color w:val="FFFFFF"/>
                <w:szCs w:val="18"/>
                <w:lang w:eastAsia="en-AU"/>
              </w:rPr>
            </w:pPr>
            <w:r w:rsidRPr="00CE07F4">
              <w:rPr>
                <w:rFonts w:eastAsiaTheme="minorEastAsia" w:cs="Calibri"/>
                <w:iCs/>
                <w:color w:val="FFFFFF"/>
                <w:szCs w:val="18"/>
                <w:lang w:eastAsia="en-AU"/>
              </w:rPr>
              <w:t xml:space="preserve"> </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68"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2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Financial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Aintree branch sewer </w:t>
            </w:r>
            <w:r w:rsidRPr="00CE07F4">
              <w:rPr>
                <w:rFonts w:eastAsiaTheme="minorEastAsia" w:cs="Calibri"/>
                <w:color w:val="000000"/>
                <w:szCs w:val="18"/>
                <w:lang w:eastAsia="en-AU"/>
              </w:rPr>
              <w:br/>
              <w:t xml:space="preserve">(Rockbank North)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"Rockbank North" </w:instrText>
            </w:r>
            <w:r>
              <w:rPr>
                <w:rFonts w:eastAsiaTheme="minorEastAsia" w:cs="Calibri"/>
                <w:color w:val="000000"/>
                <w:lang w:eastAsia="en-AU"/>
              </w:rPr>
              <w:fldChar w:fldCharType="end"/>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1 556</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1 556</w:t>
            </w:r>
          </w:p>
        </w:tc>
        <w:tc>
          <w:tcPr>
            <w:tcW w:w="92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2016-17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Melton recycle water plant – land and storage purchase at </w:t>
            </w:r>
            <w:r>
              <w:rPr>
                <w:rFonts w:eastAsiaTheme="minorEastAsia" w:cs="Calibri"/>
                <w:color w:val="000000"/>
                <w:lang w:eastAsia="en-AU"/>
              </w:rPr>
              <w:br/>
            </w:r>
            <w:r w:rsidRPr="00CE07F4">
              <w:rPr>
                <w:rFonts w:eastAsiaTheme="minorEastAsia" w:cs="Calibri"/>
                <w:color w:val="000000"/>
                <w:lang w:eastAsia="en-AU"/>
              </w:rPr>
              <w:t xml:space="preserve">Outer Eynesbury (Melton)  </w:t>
            </w:r>
            <w:r>
              <w:rPr>
                <w:rFonts w:eastAsiaTheme="minorEastAsia" w:cs="Calibri"/>
                <w:color w:val="000000"/>
                <w:lang w:eastAsia="en-AU"/>
              </w:rPr>
              <w:fldChar w:fldCharType="begin"/>
            </w:r>
            <w:r>
              <w:rPr>
                <w:rFonts w:eastAsiaTheme="minorEastAsia" w:cs="Calibri"/>
                <w:color w:val="000000"/>
                <w:lang w:eastAsia="en-AU"/>
              </w:rPr>
              <w:instrText xml:space="preserve"> XE "Melton" </w:instrText>
            </w:r>
            <w:r>
              <w:rPr>
                <w:rFonts w:eastAsiaTheme="minorEastAsia" w:cs="Calibri"/>
                <w:color w:val="000000"/>
                <w:lang w:eastAsia="en-AU"/>
              </w:rPr>
              <w:fldChar w:fldCharType="end"/>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1 769</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1 769</w:t>
            </w:r>
          </w:p>
        </w:tc>
        <w:tc>
          <w:tcPr>
            <w:tcW w:w="92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2016-17</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Recycled water scheme – contingency pipeline to new customer (Bacchus Marsh)  </w:t>
            </w:r>
            <w:r>
              <w:rPr>
                <w:rFonts w:eastAsiaTheme="minorEastAsia" w:cs="Calibri"/>
                <w:color w:val="000000"/>
                <w:lang w:eastAsia="en-AU"/>
              </w:rPr>
              <w:fldChar w:fldCharType="begin"/>
            </w:r>
            <w:r>
              <w:rPr>
                <w:rFonts w:eastAsiaTheme="minorEastAsia" w:cs="Calibri"/>
                <w:color w:val="000000"/>
                <w:lang w:eastAsia="en-AU"/>
              </w:rPr>
              <w:instrText xml:space="preserve"> XE "Bacchus Marsh" </w:instrText>
            </w:r>
            <w:r>
              <w:rPr>
                <w:rFonts w:eastAsiaTheme="minorEastAsia" w:cs="Calibri"/>
                <w:color w:val="000000"/>
                <w:lang w:eastAsia="en-AU"/>
              </w:rPr>
              <w:fldChar w:fldCharType="end"/>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1 083</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1 083</w:t>
            </w:r>
          </w:p>
        </w:tc>
        <w:tc>
          <w:tcPr>
            <w:tcW w:w="92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2 </w:t>
            </w:r>
            <w:r w:rsidRPr="00CE07F4">
              <w:rPr>
                <w:rFonts w:eastAsiaTheme="minorEastAsia" w:cs="Calibri"/>
                <w:color w:val="000000"/>
                <w:szCs w:val="18"/>
                <w:lang w:eastAsia="en-AU"/>
              </w:rPr>
              <w:br/>
              <w:t>2017-18</w:t>
            </w:r>
          </w:p>
        </w:tc>
      </w:tr>
      <w:tr w:rsidR="003007B7" w:rsidRPr="00CE07F4" w:rsidTr="00194754">
        <w:trPr>
          <w:trHeight w:hRule="exact" w:val="120"/>
        </w:trPr>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i/>
                <w:iCs/>
                <w:color w:val="000000"/>
                <w:szCs w:val="18"/>
                <w:lang w:eastAsia="en-AU"/>
              </w:rPr>
            </w:pPr>
            <w:r w:rsidRPr="00CE07F4">
              <w:rPr>
                <w:rFonts w:eastAsiaTheme="minorEastAsia" w:cs="Calibri"/>
                <w:i/>
                <w:iCs/>
                <w:color w:val="000000"/>
                <w:szCs w:val="18"/>
                <w:lang w:eastAsia="en-AU"/>
              </w:rPr>
              <w:t xml:space="preserve"> </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c>
          <w:tcPr>
            <w:tcW w:w="92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ind w:left="0" w:firstLine="0"/>
              <w:rPr>
                <w:rFonts w:eastAsiaTheme="minorEastAsia" w:cs="Calibri"/>
                <w:i/>
                <w:iCs/>
                <w:color w:val="FFFFFF"/>
                <w:szCs w:val="18"/>
                <w:lang w:eastAsia="en-AU"/>
              </w:rPr>
            </w:pPr>
            <w:r w:rsidRPr="00CE07F4">
              <w:rPr>
                <w:rFonts w:eastAsiaTheme="minorEastAsia" w:cs="Calibri"/>
                <w:i/>
                <w:iCs/>
                <w:color w:val="FFFFFF"/>
                <w:szCs w:val="18"/>
                <w:lang w:eastAsia="en-AU"/>
              </w:rPr>
              <w:t xml:space="preserve">Estimated to be completed after publication date </w:t>
            </w:r>
            <w:r>
              <w:rPr>
                <w:rFonts w:eastAsiaTheme="minorEastAsia" w:cs="Calibri"/>
                <w:i/>
                <w:iCs/>
                <w:color w:val="FFFFFF"/>
                <w:szCs w:val="18"/>
                <w:lang w:eastAsia="en-AU"/>
              </w:rPr>
              <w:br/>
            </w:r>
            <w:r w:rsidRPr="00CE07F4">
              <w:rPr>
                <w:rFonts w:eastAsiaTheme="minorEastAsia" w:cs="Calibri"/>
                <w:i/>
                <w:iCs/>
                <w:color w:val="FFFFFF"/>
                <w:szCs w:val="18"/>
                <w:lang w:eastAsia="en-AU"/>
              </w:rPr>
              <w:t>and before 30 June 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CE07F4">
              <w:rPr>
                <w:rFonts w:eastAsiaTheme="minorEastAsia" w:cs="Calibri"/>
                <w:i/>
                <w:iCs/>
                <w:color w:val="FFFFFF"/>
                <w:szCs w:val="18"/>
                <w:lang w:eastAsia="en-AU"/>
              </w:rPr>
              <w:t xml:space="preserve"> </w:t>
            </w:r>
          </w:p>
        </w:tc>
        <w:tc>
          <w:tcPr>
            <w:tcW w:w="1168"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CE07F4">
              <w:rPr>
                <w:rFonts w:eastAsiaTheme="minorEastAsia" w:cs="Calibri"/>
                <w:i/>
                <w:iCs/>
                <w:color w:val="FFFFFF"/>
                <w:szCs w:val="18"/>
                <w:lang w:eastAsia="en-AU"/>
              </w:rPr>
              <w:t xml:space="preserve"> </w:t>
            </w:r>
          </w:p>
        </w:tc>
        <w:tc>
          <w:tcPr>
            <w:tcW w:w="92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18"/>
                <w:lang w:eastAsia="en-AU"/>
              </w:rPr>
            </w:pPr>
            <w:r w:rsidRPr="00CE07F4">
              <w:rPr>
                <w:rFonts w:eastAsiaTheme="minorEastAsia" w:cs="Calibri"/>
                <w:i/>
                <w:iCs/>
                <w:color w:val="FFFFFF"/>
                <w:szCs w:val="18"/>
                <w:lang w:eastAsia="en-AU"/>
              </w:rPr>
              <w:t xml:space="preserve"> </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Main sewer stage 1 </w:t>
            </w:r>
            <w:r w:rsidRPr="00CE07F4">
              <w:rPr>
                <w:rFonts w:eastAsiaTheme="minorEastAsia" w:cs="Calibri"/>
                <w:color w:val="000000"/>
                <w:szCs w:val="18"/>
                <w:lang w:eastAsia="en-AU"/>
              </w:rPr>
              <w:br/>
              <w:t xml:space="preserve">(Melton South)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"Melton South" </w:instrText>
            </w:r>
            <w:r>
              <w:rPr>
                <w:rFonts w:eastAsiaTheme="minorEastAsia" w:cs="Calibri"/>
                <w:color w:val="000000"/>
                <w:lang w:eastAsia="en-AU"/>
              </w:rPr>
              <w:fldChar w:fldCharType="end"/>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1 008</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1 008</w:t>
            </w:r>
          </w:p>
        </w:tc>
        <w:tc>
          <w:tcPr>
            <w:tcW w:w="92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New Rockbank sewer pump station  </w:t>
            </w:r>
            <w:r>
              <w:rPr>
                <w:rFonts w:eastAsiaTheme="minorEastAsia" w:cs="Calibri"/>
                <w:color w:val="000000"/>
                <w:szCs w:val="18"/>
                <w:lang w:eastAsia="en-AU"/>
              </w:rPr>
              <w:br/>
            </w:r>
            <w:r w:rsidRPr="00CE07F4">
              <w:rPr>
                <w:rFonts w:eastAsiaTheme="minorEastAsia" w:cs="Calibri"/>
                <w:color w:val="000000"/>
                <w:szCs w:val="18"/>
                <w:lang w:eastAsia="en-AU"/>
              </w:rPr>
              <w:t xml:space="preserve">(Melton)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"Melton" </w:instrText>
            </w:r>
            <w:r>
              <w:rPr>
                <w:rFonts w:eastAsiaTheme="minorEastAsia" w:cs="Calibri"/>
                <w:color w:val="000000"/>
                <w:lang w:eastAsia="en-AU"/>
              </w:rPr>
              <w:fldChar w:fldCharType="end"/>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1 828</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1 828</w:t>
            </w:r>
          </w:p>
        </w:tc>
        <w:tc>
          <w:tcPr>
            <w:tcW w:w="92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Reticulation renewals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"Metropolitan:Various" </w:instrText>
            </w:r>
            <w:r>
              <w:rPr>
                <w:rFonts w:eastAsiaTheme="minorEastAsia" w:cs="Calibri"/>
                <w:color w:val="000000"/>
                <w:lang w:eastAsia="en-AU"/>
              </w:rPr>
              <w:fldChar w:fldCharType="end"/>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1 744</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1 744</w:t>
            </w:r>
          </w:p>
        </w:tc>
        <w:tc>
          <w:tcPr>
            <w:tcW w:w="92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single" w:sz="12" w:space="0" w:color="auto"/>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All remaining projects with a TEI </w:t>
            </w:r>
            <w:r>
              <w:rPr>
                <w:rFonts w:eastAsiaTheme="minorEastAsia" w:cs="Calibri"/>
                <w:color w:val="000000"/>
                <w:szCs w:val="18"/>
                <w:lang w:eastAsia="en-AU"/>
              </w:rPr>
              <w:br/>
            </w:r>
            <w:r w:rsidRPr="00CE07F4">
              <w:rPr>
                <w:rFonts w:eastAsiaTheme="minorEastAsia" w:cs="Calibri"/>
                <w:color w:val="000000"/>
                <w:szCs w:val="18"/>
                <w:lang w:eastAsia="en-AU"/>
              </w:rPr>
              <w:t xml:space="preserve">less </w:t>
            </w:r>
            <w:r>
              <w:rPr>
                <w:rFonts w:eastAsiaTheme="minorEastAsia" w:cs="Calibri"/>
                <w:color w:val="000000"/>
                <w:szCs w:val="18"/>
                <w:lang w:eastAsia="en-AU"/>
              </w:rPr>
              <w:t>t</w:t>
            </w:r>
            <w:r w:rsidRPr="00CE07F4">
              <w:rPr>
                <w:rFonts w:eastAsiaTheme="minorEastAsia" w:cs="Calibri"/>
                <w:color w:val="000000"/>
                <w:szCs w:val="18"/>
                <w:lang w:eastAsia="en-AU"/>
              </w:rPr>
              <w:t xml:space="preserve">han $1 million </w:t>
            </w:r>
            <w:r w:rsidRPr="00CE07F4">
              <w:rPr>
                <w:rFonts w:eastAsiaTheme="minorEastAsia" w:cs="Calibri"/>
                <w:color w:val="000000"/>
                <w:lang w:eastAsia="en-AU"/>
              </w:rPr>
              <w:t xml:space="preserve"> </w:t>
            </w:r>
          </w:p>
        </w:tc>
        <w:tc>
          <w:tcPr>
            <w:tcW w:w="992"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21 068</w:t>
            </w:r>
          </w:p>
        </w:tc>
        <w:tc>
          <w:tcPr>
            <w:tcW w:w="1168"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21 068</w:t>
            </w:r>
          </w:p>
        </w:tc>
        <w:tc>
          <w:tcPr>
            <w:tcW w:w="924"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bl>
    <w:p w:rsidR="003007B7" w:rsidRDefault="003007B7" w:rsidP="00194754">
      <w:pPr>
        <w:pStyle w:val="Source"/>
      </w:pPr>
      <w:r w:rsidRPr="00E119A1">
        <w:t xml:space="preserve"> </w:t>
      </w:r>
      <w:r w:rsidRPr="00F00AAB">
        <w:t>Source: Wester</w:t>
      </w:r>
      <w:r>
        <w:t xml:space="preserve">n Region Water Corporation </w:t>
      </w:r>
    </w:p>
    <w:p w:rsidR="003007B7" w:rsidRDefault="003007B7" w:rsidP="00194754"/>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53" w:name="_Toc512526615"/>
      <w:r w:rsidRPr="00492AEB">
        <w:t>Westernpor</w:t>
      </w:r>
      <w:r>
        <w:t>t Region Water Corporation</w:t>
      </w:r>
      <w:bookmarkEnd w:id="53"/>
      <w:r>
        <w:tab/>
      </w:r>
    </w:p>
    <w:p w:rsidR="003007B7" w:rsidRDefault="003007B7" w:rsidP="00194754">
      <w:pPr>
        <w:pStyle w:val="Heading20"/>
      </w:pPr>
      <w:r>
        <w:t>New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179"/>
        <w:gridCol w:w="733"/>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2"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0"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79"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Plant replacement fleet and equipment 2018-2023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73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1 857</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376</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165</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1 316</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San Remo basin renewal project </w:t>
            </w:r>
            <w:r>
              <w:rPr>
                <w:rFonts w:eastAsiaTheme="minorEastAsia" w:cs="Calibri"/>
                <w:color w:val="000000"/>
                <w:szCs w:val="18"/>
                <w:lang w:eastAsia="en-AU"/>
              </w:rPr>
              <w:br/>
            </w:r>
            <w:r w:rsidRPr="00CE07F4">
              <w:rPr>
                <w:rFonts w:eastAsiaTheme="minorEastAsia" w:cs="Calibri"/>
                <w:color w:val="000000"/>
                <w:szCs w:val="18"/>
                <w:lang w:eastAsia="en-AU"/>
              </w:rPr>
              <w:t xml:space="preserve">(San Remo)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"San Remo"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2 022</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2 022</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Sewer pump stations electrical switchboard renewal program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1 015</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775</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Waste water treatment plant upgrade stage 2 (Cowes)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"Cowes"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3 370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175</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3 195</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2021-22</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main replacement program 2018-2023 (regional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"Regional:Various"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2 186</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350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1 636</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Water quality compliance 2018-2020 (Almurta)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"Almurta" </w:instrText>
            </w:r>
            <w:r>
              <w:rPr>
                <w:rFonts w:eastAsiaTheme="minorEastAsia" w:cs="Calibri"/>
                <w:color w:val="000000"/>
                <w:szCs w:val="18"/>
                <w:lang w:eastAsia="en-AU"/>
              </w:rPr>
              <w:fldChar w:fldCharType="end"/>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1 010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753</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247</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new projects with a TEI less than $1 million </w:t>
            </w:r>
          </w:p>
        </w:tc>
        <w:tc>
          <w:tcPr>
            <w:tcW w:w="912"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2 040</w:t>
            </w:r>
          </w:p>
        </w:tc>
        <w:tc>
          <w:tcPr>
            <w:tcW w:w="1110"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290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300</w:t>
            </w:r>
          </w:p>
        </w:tc>
        <w:tc>
          <w:tcPr>
            <w:tcW w:w="99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1 450</w:t>
            </w:r>
          </w:p>
        </w:tc>
        <w:tc>
          <w:tcPr>
            <w:tcW w:w="96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various</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12" w:type="dxa"/>
            <w:gridSpan w:val="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13 500</w:t>
            </w:r>
          </w:p>
        </w:tc>
        <w:tc>
          <w:tcPr>
            <w:tcW w:w="1110"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1 769</w:t>
            </w:r>
          </w:p>
        </w:tc>
        <w:tc>
          <w:tcPr>
            <w:tcW w:w="99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1 327</w:t>
            </w:r>
          </w:p>
        </w:tc>
        <w:tc>
          <w:tcPr>
            <w:tcW w:w="99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10 404</w:t>
            </w:r>
          </w:p>
        </w:tc>
        <w:tc>
          <w:tcPr>
            <w:tcW w:w="96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CE07F4">
              <w:rPr>
                <w:rFonts w:eastAsiaTheme="minorEastAsia" w:cs="Calibri"/>
                <w:bCs/>
                <w:color w:val="000000"/>
                <w:lang w:eastAsia="en-AU"/>
              </w:rPr>
              <w:t xml:space="preserve"> </w:t>
            </w:r>
          </w:p>
        </w:tc>
      </w:tr>
    </w:tbl>
    <w:p w:rsidR="003007B7" w:rsidRDefault="003007B7" w:rsidP="00194754">
      <w:pPr>
        <w:pStyle w:val="Source"/>
      </w:pPr>
      <w:r w:rsidRPr="00F00AAB">
        <w:t>Source: Wester</w:t>
      </w:r>
      <w:r>
        <w:t>nport Region Water Corporation</w:t>
      </w:r>
    </w:p>
    <w:p w:rsidR="003007B7" w:rsidRDefault="003007B7" w:rsidP="00194754">
      <w:pPr>
        <w:pStyle w:val="Heading20"/>
      </w:pPr>
      <w:r>
        <w:t>Existing projects</w:t>
      </w:r>
    </w:p>
    <w:p w:rsidR="003007B7" w:rsidRPr="00A427DD"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Business transformation project (Newhaven)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"Newhaven" </w:instrText>
            </w:r>
            <w:r w:rsidRPr="0042133A">
              <w:rPr>
                <w:rFonts w:eastAsiaTheme="minorEastAsia" w:cs="Calibri"/>
                <w:color w:val="000000"/>
                <w:szCs w:val="12"/>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2 089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1 359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330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King road storage lagoon </w:t>
            </w:r>
            <w:r>
              <w:rPr>
                <w:rFonts w:eastAsiaTheme="minorEastAsia" w:cs="Calibri"/>
                <w:color w:val="000000"/>
                <w:szCs w:val="18"/>
                <w:lang w:eastAsia="en-AU"/>
              </w:rPr>
              <w:br/>
            </w:r>
            <w:r w:rsidRPr="00CE07F4">
              <w:rPr>
                <w:rFonts w:eastAsiaTheme="minorEastAsia" w:cs="Calibri"/>
                <w:color w:val="000000"/>
                <w:szCs w:val="18"/>
                <w:lang w:eastAsia="en-AU"/>
              </w:rPr>
              <w:t xml:space="preserve">(Corinella)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"Corinella" </w:instrText>
            </w:r>
            <w:r>
              <w:rPr>
                <w:rFonts w:eastAsiaTheme="minorEastAsia" w:cs="Calibri"/>
                <w:color w:val="000000"/>
                <w:szCs w:val="18"/>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3 200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2023-24</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Phillip Island water supply security project (Wimbledon Heights) </w:t>
            </w:r>
            <w:r w:rsidRPr="00CE07F4">
              <w:rPr>
                <w:rFonts w:eastAsiaTheme="minorEastAsia" w:cs="Calibri"/>
                <w:color w:val="000000"/>
                <w:szCs w:val="12"/>
                <w:vertAlign w:val="superscript"/>
                <w:lang w:eastAsia="en-AU"/>
              </w:rPr>
              <w:t>(b)</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"Wimbledon Heights" </w:instrText>
            </w:r>
            <w:r w:rsidRPr="0042133A">
              <w:rPr>
                <w:rFonts w:eastAsiaTheme="minorEastAsia" w:cs="Calibri"/>
                <w:color w:val="000000"/>
                <w:szCs w:val="12"/>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2 795</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2 195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Sewer junction rebuild program (regional various) </w:t>
            </w:r>
            <w:r w:rsidRPr="00CE07F4">
              <w:rPr>
                <w:rFonts w:eastAsiaTheme="minorEastAsia" w:cs="Calibri"/>
                <w:color w:val="000000"/>
                <w:szCs w:val="12"/>
                <w:vertAlign w:val="superscript"/>
                <w:lang w:eastAsia="en-AU"/>
              </w:rPr>
              <w:t>(c)</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"Regional:Various" </w:instrText>
            </w:r>
            <w:r w:rsidRPr="0042133A">
              <w:rPr>
                <w:rFonts w:eastAsiaTheme="minorEastAsia" w:cs="Calibri"/>
                <w:color w:val="000000"/>
                <w:szCs w:val="12"/>
                <w:lang w:eastAsia="en-AU"/>
              </w:rPr>
              <w:fldChar w:fldCharType="end"/>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2022-23</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All remaining projects with a TEI less than $1 million </w:t>
            </w:r>
            <w:r w:rsidRPr="00CE07F4">
              <w:rPr>
                <w:rFonts w:eastAsiaTheme="minorEastAsia" w:cs="Calibri"/>
                <w:color w:val="000000"/>
                <w:szCs w:val="12"/>
                <w:vertAlign w:val="superscript"/>
                <w:lang w:eastAsia="en-AU"/>
              </w:rPr>
              <w:t>(d)</w:t>
            </w:r>
          </w:p>
        </w:tc>
        <w:tc>
          <w:tcPr>
            <w:tcW w:w="91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10 867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1 653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1 802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7 412</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variou</w:t>
            </w:r>
            <w:r w:rsidRPr="00CE07F4">
              <w:rPr>
                <w:rFonts w:eastAsiaTheme="minorEastAsia" w:cs="Calibri"/>
                <w:color w:val="000000"/>
                <w:szCs w:val="18"/>
                <w:lang w:eastAsia="en-AU"/>
              </w:rPr>
              <w:t>s</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20 052</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2 053</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3 962</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14 037</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Westernport Region Water Corporation projects</w:t>
            </w:r>
          </w:p>
        </w:tc>
        <w:tc>
          <w:tcPr>
            <w:tcW w:w="913"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33 551</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3 822</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5 288</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24 441</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F00AAB">
        <w:t>Source: Wester</w:t>
      </w:r>
      <w:r>
        <w:t xml:space="preserve">nport Region Water Corporation </w:t>
      </w:r>
    </w:p>
    <w:p w:rsidR="003007B7" w:rsidRDefault="003007B7" w:rsidP="00194754">
      <w:pPr>
        <w:pStyle w:val="Note"/>
      </w:pPr>
      <w:r>
        <w:t xml:space="preserve">Notes: </w:t>
      </w:r>
    </w:p>
    <w:p w:rsidR="003007B7" w:rsidRDefault="003007B7" w:rsidP="00194754">
      <w:pPr>
        <w:pStyle w:val="Note"/>
      </w:pPr>
      <w:r>
        <w:t>(a)</w:t>
      </w:r>
      <w:r>
        <w:tab/>
        <w:t>TEI has reduced due to the completion of 13 projects in early 2017</w:t>
      </w:r>
      <w:r>
        <w:noBreakHyphen/>
        <w:t>18. In addition, there have been changes to the TEI of 26 projects to align with the latest forecasts.</w:t>
      </w:r>
    </w:p>
    <w:p w:rsidR="003007B7" w:rsidRDefault="003007B7" w:rsidP="00194754">
      <w:pPr>
        <w:pStyle w:val="Note"/>
      </w:pPr>
      <w:r>
        <w:t>(b)</w:t>
      </w:r>
      <w:r>
        <w:tab/>
        <w:t>Project name has changed from Systems and services plan – phase 2 enterprise system suite (Newhaven) to better reflect the purpose of the project and the TEI has been revised to align with the latest forecasts.</w:t>
      </w:r>
    </w:p>
    <w:p w:rsidR="003007B7" w:rsidRDefault="003007B7" w:rsidP="00194754">
      <w:pPr>
        <w:pStyle w:val="Note"/>
      </w:pPr>
      <w:r>
        <w:t>(c)</w:t>
      </w:r>
      <w:r>
        <w:tab/>
        <w:t>Project name has changed from Potable water storage tank (Wimbledon Heights) to better reflect the purpose of the project and the TEI has been revised to align with the latest forecasts.</w:t>
      </w:r>
    </w:p>
    <w:p w:rsidR="003007B7" w:rsidRPr="003B28B5" w:rsidRDefault="003007B7" w:rsidP="00194754">
      <w:pPr>
        <w:pStyle w:val="Note"/>
      </w:pPr>
      <w:r>
        <w:t>(d)</w:t>
      </w:r>
      <w:r>
        <w:tab/>
        <w:t>Project TEI has been revised to align with the latest forecasts.</w:t>
      </w:r>
    </w:p>
    <w:p w:rsidR="003007B7" w:rsidRDefault="003007B7" w:rsidP="00194754">
      <w:pPr>
        <w:pStyle w:val="Heading20"/>
      </w:pPr>
      <w:r>
        <w:t>Completed projects</w:t>
      </w:r>
    </w:p>
    <w:p w:rsidR="003007B7" w:rsidRPr="001A00D2"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137"/>
        <w:gridCol w:w="1129"/>
        <w:gridCol w:w="1397"/>
        <w:gridCol w:w="1104"/>
      </w:tblGrid>
      <w:tr w:rsidR="003007B7" w:rsidRPr="00564E82"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7" w:type="dxa"/>
            <w:tcBorders>
              <w:top w:val="nil"/>
              <w:left w:val="nil"/>
              <w:bottom w:val="nil"/>
              <w:right w:val="nil"/>
            </w:tcBorders>
            <w:shd w:val="solid" w:color="000000" w:fill="FFFFFF"/>
          </w:tcPr>
          <w:p w:rsidR="003007B7" w:rsidRPr="00564E82" w:rsidRDefault="003007B7" w:rsidP="00194754">
            <w:pPr>
              <w:autoSpaceDE w:val="0"/>
              <w:autoSpaceDN w:val="0"/>
              <w:adjustRightInd w:val="0"/>
              <w:rPr>
                <w:rFonts w:eastAsiaTheme="minorEastAsia" w:cs="Calibri"/>
                <w:iCs/>
                <w:color w:val="FFFFFF"/>
                <w:szCs w:val="18"/>
                <w:lang w:eastAsia="en-AU"/>
              </w:rPr>
            </w:pPr>
            <w:r w:rsidRPr="00564E82">
              <w:rPr>
                <w:rFonts w:eastAsiaTheme="minorEastAsia" w:cs="Calibri"/>
                <w:iCs/>
                <w:color w:val="FFFFFF"/>
                <w:szCs w:val="18"/>
                <w:lang w:eastAsia="en-AU"/>
              </w:rPr>
              <w:t xml:space="preserve"> </w:t>
            </w:r>
          </w:p>
        </w:tc>
        <w:tc>
          <w:tcPr>
            <w:tcW w:w="1129" w:type="dxa"/>
            <w:tcBorders>
              <w:top w:val="nil"/>
              <w:left w:val="nil"/>
              <w:bottom w:val="nil"/>
              <w:right w:val="nil"/>
            </w:tcBorders>
            <w:shd w:val="solid" w:color="000000" w:fill="FFFFFF"/>
          </w:tcPr>
          <w:p w:rsidR="003007B7" w:rsidRPr="00564E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64E82">
              <w:rPr>
                <w:rFonts w:eastAsiaTheme="minorEastAsia" w:cs="Calibri"/>
                <w:iCs/>
                <w:color w:val="FFFFFF"/>
                <w:szCs w:val="18"/>
                <w:lang w:eastAsia="en-AU"/>
              </w:rPr>
              <w:t>Total estimated investment</w:t>
            </w:r>
          </w:p>
        </w:tc>
        <w:tc>
          <w:tcPr>
            <w:tcW w:w="1397" w:type="dxa"/>
            <w:tcBorders>
              <w:top w:val="nil"/>
              <w:left w:val="nil"/>
              <w:bottom w:val="nil"/>
              <w:right w:val="nil"/>
            </w:tcBorders>
            <w:shd w:val="solid" w:color="000000" w:fill="FFFFFF"/>
          </w:tcPr>
          <w:p w:rsidR="003007B7" w:rsidRPr="00564E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64E82">
              <w:rPr>
                <w:rFonts w:eastAsiaTheme="minorEastAsia" w:cs="Calibri"/>
                <w:iCs/>
                <w:color w:val="FFFFFF"/>
                <w:szCs w:val="18"/>
                <w:lang w:eastAsia="en-AU"/>
              </w:rPr>
              <w:t>Estimated expenditure to 30.06.2018</w:t>
            </w:r>
          </w:p>
        </w:tc>
        <w:tc>
          <w:tcPr>
            <w:tcW w:w="1104" w:type="dxa"/>
            <w:tcBorders>
              <w:top w:val="nil"/>
              <w:left w:val="nil"/>
              <w:bottom w:val="nil"/>
              <w:right w:val="nil"/>
            </w:tcBorders>
            <w:shd w:val="solid" w:color="000000" w:fill="FFFFFF"/>
          </w:tcPr>
          <w:p w:rsidR="003007B7" w:rsidRPr="00564E82"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64E82">
              <w:rPr>
                <w:rFonts w:eastAsiaTheme="minorEastAsia" w:cs="Calibri"/>
                <w:iCs/>
                <w:color w:val="FFFFFF"/>
                <w:szCs w:val="18"/>
                <w:lang w:eastAsia="en-AU"/>
              </w:rPr>
              <w:t>Financial completion date</w:t>
            </w:r>
          </w:p>
        </w:tc>
      </w:tr>
      <w:tr w:rsidR="003007B7" w:rsidRPr="00564E82" w:rsidTr="00194754">
        <w:tc>
          <w:tcPr>
            <w:cnfStyle w:val="001000000000" w:firstRow="0" w:lastRow="0" w:firstColumn="1" w:lastColumn="0" w:oddVBand="0" w:evenVBand="0" w:oddHBand="0" w:evenHBand="0" w:firstRowFirstColumn="0" w:firstRowLastColumn="0" w:lastRowFirstColumn="0" w:lastRowLastColumn="0"/>
            <w:tcW w:w="4137" w:type="dxa"/>
            <w:tcBorders>
              <w:top w:val="nil"/>
              <w:left w:val="nil"/>
              <w:bottom w:val="nil"/>
              <w:right w:val="nil"/>
            </w:tcBorders>
          </w:tcPr>
          <w:p w:rsidR="003007B7" w:rsidRPr="00564E82" w:rsidRDefault="003007B7" w:rsidP="00194754">
            <w:pPr>
              <w:keepLines w:val="0"/>
              <w:autoSpaceDE w:val="0"/>
              <w:autoSpaceDN w:val="0"/>
              <w:adjustRightInd w:val="0"/>
              <w:rPr>
                <w:rFonts w:eastAsiaTheme="minorEastAsia" w:cs="Calibri"/>
                <w:color w:val="000000"/>
                <w:lang w:eastAsia="en-AU"/>
              </w:rPr>
            </w:pPr>
            <w:r w:rsidRPr="00564E82">
              <w:rPr>
                <w:rFonts w:eastAsiaTheme="minorEastAsia" w:cs="Calibri"/>
                <w:color w:val="000000"/>
                <w:szCs w:val="18"/>
                <w:lang w:eastAsia="en-AU"/>
              </w:rPr>
              <w:t xml:space="preserve">Cross island sewer link </w:t>
            </w:r>
            <w:r w:rsidRPr="00564E82">
              <w:rPr>
                <w:rFonts w:eastAsiaTheme="minorEastAsia" w:cs="Calibri"/>
                <w:color w:val="000000"/>
                <w:szCs w:val="18"/>
                <w:lang w:eastAsia="en-AU"/>
              </w:rPr>
              <w:br/>
              <w:t xml:space="preserve">(Phillip Island)  </w:t>
            </w:r>
            <w:r w:rsidRPr="00564E82">
              <w:rPr>
                <w:rFonts w:eastAsiaTheme="minorEastAsia" w:cs="Calibri"/>
                <w:color w:val="000000"/>
                <w:szCs w:val="18"/>
                <w:lang w:eastAsia="en-AU"/>
              </w:rPr>
              <w:fldChar w:fldCharType="begin"/>
            </w:r>
            <w:r w:rsidRPr="00564E82">
              <w:rPr>
                <w:rFonts w:eastAsiaTheme="minorEastAsia" w:cs="Calibri"/>
                <w:color w:val="000000"/>
                <w:szCs w:val="18"/>
                <w:lang w:eastAsia="en-AU"/>
              </w:rPr>
              <w:instrText xml:space="preserve"> XE "Phillip Island" </w:instrText>
            </w:r>
            <w:r w:rsidRPr="00564E82">
              <w:rPr>
                <w:rFonts w:eastAsiaTheme="minorEastAsia" w:cs="Calibri"/>
                <w:color w:val="000000"/>
                <w:szCs w:val="18"/>
                <w:lang w:eastAsia="en-AU"/>
              </w:rPr>
              <w:fldChar w:fldCharType="end"/>
            </w:r>
          </w:p>
        </w:tc>
        <w:tc>
          <w:tcPr>
            <w:tcW w:w="1129"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1 948</w:t>
            </w:r>
          </w:p>
        </w:tc>
        <w:tc>
          <w:tcPr>
            <w:tcW w:w="1397"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w:t>
            </w:r>
          </w:p>
        </w:tc>
        <w:tc>
          <w:tcPr>
            <w:tcW w:w="1104"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 xml:space="preserve">qtr 1 </w:t>
            </w:r>
            <w:r w:rsidRPr="00564E82">
              <w:rPr>
                <w:rFonts w:eastAsiaTheme="minorEastAsia" w:cs="Calibri"/>
                <w:color w:val="000000"/>
                <w:szCs w:val="18"/>
                <w:lang w:eastAsia="en-AU"/>
              </w:rPr>
              <w:br/>
              <w:t>2017-18</w:t>
            </w:r>
          </w:p>
        </w:tc>
      </w:tr>
      <w:tr w:rsidR="003007B7" w:rsidRPr="00564E82" w:rsidTr="00194754">
        <w:tc>
          <w:tcPr>
            <w:cnfStyle w:val="001000000000" w:firstRow="0" w:lastRow="0" w:firstColumn="1" w:lastColumn="0" w:oddVBand="0" w:evenVBand="0" w:oddHBand="0" w:evenHBand="0" w:firstRowFirstColumn="0" w:firstRowLastColumn="0" w:lastRowFirstColumn="0" w:lastRowLastColumn="0"/>
            <w:tcW w:w="4137" w:type="dxa"/>
            <w:tcBorders>
              <w:top w:val="nil"/>
              <w:left w:val="nil"/>
              <w:bottom w:val="nil"/>
              <w:right w:val="nil"/>
            </w:tcBorders>
          </w:tcPr>
          <w:p w:rsidR="003007B7" w:rsidRPr="00564E82" w:rsidRDefault="003007B7" w:rsidP="00194754">
            <w:pPr>
              <w:keepLines w:val="0"/>
              <w:autoSpaceDE w:val="0"/>
              <w:autoSpaceDN w:val="0"/>
              <w:adjustRightInd w:val="0"/>
              <w:rPr>
                <w:rFonts w:eastAsiaTheme="minorEastAsia" w:cs="Calibri"/>
                <w:color w:val="000000"/>
                <w:lang w:eastAsia="en-AU"/>
              </w:rPr>
            </w:pPr>
            <w:r w:rsidRPr="00564E82">
              <w:rPr>
                <w:rFonts w:eastAsiaTheme="minorEastAsia" w:cs="Calibri"/>
                <w:color w:val="000000"/>
                <w:szCs w:val="18"/>
                <w:lang w:eastAsia="en-AU"/>
              </w:rPr>
              <w:t xml:space="preserve">Motor vehicle replacements </w:t>
            </w:r>
            <w:r w:rsidRPr="00564E82">
              <w:rPr>
                <w:rFonts w:eastAsiaTheme="minorEastAsia" w:cs="Calibri"/>
                <w:color w:val="000000"/>
                <w:szCs w:val="18"/>
                <w:lang w:eastAsia="en-AU"/>
              </w:rPr>
              <w:br/>
              <w:t xml:space="preserve">(regional various)  </w:t>
            </w:r>
            <w:r w:rsidRPr="00564E82">
              <w:rPr>
                <w:rFonts w:eastAsiaTheme="minorEastAsia" w:cs="Calibri"/>
                <w:color w:val="000000"/>
                <w:szCs w:val="18"/>
                <w:lang w:eastAsia="en-AU"/>
              </w:rPr>
              <w:fldChar w:fldCharType="begin"/>
            </w:r>
            <w:r w:rsidRPr="00564E82">
              <w:rPr>
                <w:rFonts w:eastAsiaTheme="minorEastAsia" w:cs="Calibri"/>
                <w:color w:val="000000"/>
                <w:szCs w:val="18"/>
                <w:lang w:eastAsia="en-AU"/>
              </w:rPr>
              <w:instrText xml:space="preserve"> XE "Regional:Various" </w:instrText>
            </w:r>
            <w:r w:rsidRPr="00564E82">
              <w:rPr>
                <w:rFonts w:eastAsiaTheme="minorEastAsia" w:cs="Calibri"/>
                <w:color w:val="000000"/>
                <w:szCs w:val="18"/>
                <w:lang w:eastAsia="en-AU"/>
              </w:rPr>
              <w:fldChar w:fldCharType="end"/>
            </w:r>
          </w:p>
        </w:tc>
        <w:tc>
          <w:tcPr>
            <w:tcW w:w="1129"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2 519</w:t>
            </w:r>
          </w:p>
        </w:tc>
        <w:tc>
          <w:tcPr>
            <w:tcW w:w="1397"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w:t>
            </w:r>
          </w:p>
        </w:tc>
        <w:tc>
          <w:tcPr>
            <w:tcW w:w="1104"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 xml:space="preserve">qtr 1 </w:t>
            </w:r>
            <w:r w:rsidRPr="00564E82">
              <w:rPr>
                <w:rFonts w:eastAsiaTheme="minorEastAsia" w:cs="Calibri"/>
                <w:color w:val="000000"/>
                <w:szCs w:val="18"/>
                <w:lang w:eastAsia="en-AU"/>
              </w:rPr>
              <w:br/>
              <w:t>2017-18</w:t>
            </w:r>
          </w:p>
        </w:tc>
      </w:tr>
      <w:tr w:rsidR="003007B7" w:rsidRPr="00564E82" w:rsidTr="00194754">
        <w:tc>
          <w:tcPr>
            <w:cnfStyle w:val="001000000000" w:firstRow="0" w:lastRow="0" w:firstColumn="1" w:lastColumn="0" w:oddVBand="0" w:evenVBand="0" w:oddHBand="0" w:evenHBand="0" w:firstRowFirstColumn="0" w:firstRowLastColumn="0" w:lastRowFirstColumn="0" w:lastRowLastColumn="0"/>
            <w:tcW w:w="4137" w:type="dxa"/>
            <w:tcBorders>
              <w:top w:val="nil"/>
              <w:left w:val="nil"/>
              <w:bottom w:val="nil"/>
              <w:right w:val="nil"/>
            </w:tcBorders>
          </w:tcPr>
          <w:p w:rsidR="003007B7" w:rsidRPr="00564E82" w:rsidRDefault="003007B7" w:rsidP="00194754">
            <w:pPr>
              <w:keepLines w:val="0"/>
              <w:autoSpaceDE w:val="0"/>
              <w:autoSpaceDN w:val="0"/>
              <w:adjustRightInd w:val="0"/>
              <w:rPr>
                <w:rFonts w:eastAsiaTheme="minorEastAsia" w:cs="Calibri"/>
                <w:color w:val="000000"/>
                <w:lang w:eastAsia="en-AU"/>
              </w:rPr>
            </w:pPr>
            <w:r w:rsidRPr="00564E82">
              <w:rPr>
                <w:rFonts w:eastAsiaTheme="minorEastAsia" w:cs="Calibri"/>
                <w:color w:val="000000"/>
                <w:szCs w:val="18"/>
                <w:lang w:eastAsia="en-AU"/>
              </w:rPr>
              <w:t xml:space="preserve">San Remo basin cover and liner replacement </w:t>
            </w:r>
            <w:r w:rsidRPr="00564E82">
              <w:rPr>
                <w:rFonts w:eastAsiaTheme="minorEastAsia" w:cs="Calibri"/>
                <w:color w:val="000000"/>
                <w:szCs w:val="18"/>
                <w:lang w:eastAsia="en-AU"/>
              </w:rPr>
              <w:br/>
              <w:t xml:space="preserve">(San Remo)  </w:t>
            </w:r>
            <w:r w:rsidRPr="00564E82">
              <w:rPr>
                <w:rFonts w:eastAsiaTheme="minorEastAsia" w:cs="Calibri"/>
                <w:color w:val="000000"/>
                <w:szCs w:val="18"/>
                <w:lang w:eastAsia="en-AU"/>
              </w:rPr>
              <w:fldChar w:fldCharType="begin"/>
            </w:r>
            <w:r w:rsidRPr="00564E82">
              <w:rPr>
                <w:rFonts w:eastAsiaTheme="minorEastAsia" w:cs="Calibri"/>
                <w:color w:val="000000"/>
                <w:szCs w:val="18"/>
                <w:lang w:eastAsia="en-AU"/>
              </w:rPr>
              <w:instrText xml:space="preserve"> XE "San Remo" </w:instrText>
            </w:r>
            <w:r w:rsidRPr="00564E82">
              <w:rPr>
                <w:rFonts w:eastAsiaTheme="minorEastAsia" w:cs="Calibri"/>
                <w:color w:val="000000"/>
                <w:szCs w:val="18"/>
                <w:lang w:eastAsia="en-AU"/>
              </w:rPr>
              <w:fldChar w:fldCharType="end"/>
            </w:r>
          </w:p>
        </w:tc>
        <w:tc>
          <w:tcPr>
            <w:tcW w:w="1129"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2 150</w:t>
            </w:r>
          </w:p>
        </w:tc>
        <w:tc>
          <w:tcPr>
            <w:tcW w:w="1397"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w:t>
            </w:r>
          </w:p>
        </w:tc>
        <w:tc>
          <w:tcPr>
            <w:tcW w:w="1104"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 xml:space="preserve">qtr 1 </w:t>
            </w:r>
            <w:r w:rsidRPr="00564E82">
              <w:rPr>
                <w:rFonts w:eastAsiaTheme="minorEastAsia" w:cs="Calibri"/>
                <w:color w:val="000000"/>
                <w:szCs w:val="18"/>
                <w:lang w:eastAsia="en-AU"/>
              </w:rPr>
              <w:br/>
              <w:t>2017-18</w:t>
            </w:r>
          </w:p>
        </w:tc>
      </w:tr>
      <w:tr w:rsidR="003007B7" w:rsidRPr="00564E82" w:rsidTr="00194754">
        <w:tc>
          <w:tcPr>
            <w:cnfStyle w:val="001000000000" w:firstRow="0" w:lastRow="0" w:firstColumn="1" w:lastColumn="0" w:oddVBand="0" w:evenVBand="0" w:oddHBand="0" w:evenHBand="0" w:firstRowFirstColumn="0" w:firstRowLastColumn="0" w:lastRowFirstColumn="0" w:lastRowLastColumn="0"/>
            <w:tcW w:w="4137" w:type="dxa"/>
            <w:tcBorders>
              <w:top w:val="nil"/>
              <w:left w:val="nil"/>
              <w:bottom w:val="nil"/>
              <w:right w:val="nil"/>
            </w:tcBorders>
          </w:tcPr>
          <w:p w:rsidR="003007B7" w:rsidRPr="00564E82" w:rsidRDefault="003007B7" w:rsidP="00194754">
            <w:pPr>
              <w:keepLines w:val="0"/>
              <w:autoSpaceDE w:val="0"/>
              <w:autoSpaceDN w:val="0"/>
              <w:adjustRightInd w:val="0"/>
              <w:rPr>
                <w:rFonts w:eastAsiaTheme="minorEastAsia" w:cs="Calibri"/>
                <w:color w:val="000000"/>
                <w:lang w:eastAsia="en-AU"/>
              </w:rPr>
            </w:pPr>
            <w:r w:rsidRPr="00564E82">
              <w:rPr>
                <w:rFonts w:eastAsiaTheme="minorEastAsia" w:cs="Calibri"/>
                <w:color w:val="000000"/>
                <w:szCs w:val="18"/>
                <w:lang w:eastAsia="en-AU"/>
              </w:rPr>
              <w:t xml:space="preserve">Sewer main improvement </w:t>
            </w:r>
            <w:r w:rsidRPr="00564E82">
              <w:rPr>
                <w:rFonts w:eastAsiaTheme="minorEastAsia" w:cs="Calibri"/>
                <w:color w:val="000000"/>
                <w:szCs w:val="18"/>
                <w:lang w:eastAsia="en-AU"/>
              </w:rPr>
              <w:br/>
              <w:t xml:space="preserve">(regional various)  </w:t>
            </w:r>
            <w:r w:rsidRPr="00564E82">
              <w:rPr>
                <w:rFonts w:eastAsiaTheme="minorEastAsia" w:cs="Calibri"/>
                <w:color w:val="000000"/>
                <w:szCs w:val="18"/>
                <w:lang w:eastAsia="en-AU"/>
              </w:rPr>
              <w:fldChar w:fldCharType="begin"/>
            </w:r>
            <w:r w:rsidRPr="00564E82">
              <w:rPr>
                <w:rFonts w:eastAsiaTheme="minorEastAsia" w:cs="Calibri"/>
                <w:color w:val="000000"/>
                <w:szCs w:val="18"/>
                <w:lang w:eastAsia="en-AU"/>
              </w:rPr>
              <w:instrText xml:space="preserve"> XE "Regional:Various" </w:instrText>
            </w:r>
            <w:r w:rsidRPr="00564E82">
              <w:rPr>
                <w:rFonts w:eastAsiaTheme="minorEastAsia" w:cs="Calibri"/>
                <w:color w:val="000000"/>
                <w:szCs w:val="18"/>
                <w:lang w:eastAsia="en-AU"/>
              </w:rPr>
              <w:fldChar w:fldCharType="end"/>
            </w:r>
          </w:p>
        </w:tc>
        <w:tc>
          <w:tcPr>
            <w:tcW w:w="1129"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1 789</w:t>
            </w:r>
          </w:p>
        </w:tc>
        <w:tc>
          <w:tcPr>
            <w:tcW w:w="1397"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w:t>
            </w:r>
          </w:p>
        </w:tc>
        <w:tc>
          <w:tcPr>
            <w:tcW w:w="1104"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 xml:space="preserve">qtr 1 </w:t>
            </w:r>
            <w:r w:rsidRPr="00564E82">
              <w:rPr>
                <w:rFonts w:eastAsiaTheme="minorEastAsia" w:cs="Calibri"/>
                <w:color w:val="000000"/>
                <w:szCs w:val="18"/>
                <w:lang w:eastAsia="en-AU"/>
              </w:rPr>
              <w:br/>
              <w:t>2017-18</w:t>
            </w:r>
          </w:p>
        </w:tc>
      </w:tr>
      <w:tr w:rsidR="003007B7" w:rsidRPr="00564E82" w:rsidTr="00194754">
        <w:tc>
          <w:tcPr>
            <w:cnfStyle w:val="001000000000" w:firstRow="0" w:lastRow="0" w:firstColumn="1" w:lastColumn="0" w:oddVBand="0" w:evenVBand="0" w:oddHBand="0" w:evenHBand="0" w:firstRowFirstColumn="0" w:firstRowLastColumn="0" w:lastRowFirstColumn="0" w:lastRowLastColumn="0"/>
            <w:tcW w:w="4137" w:type="dxa"/>
            <w:tcBorders>
              <w:top w:val="nil"/>
              <w:left w:val="nil"/>
              <w:bottom w:val="nil"/>
              <w:right w:val="nil"/>
            </w:tcBorders>
          </w:tcPr>
          <w:p w:rsidR="003007B7" w:rsidRPr="00564E82" w:rsidRDefault="003007B7" w:rsidP="00194754">
            <w:pPr>
              <w:keepLines w:val="0"/>
              <w:autoSpaceDE w:val="0"/>
              <w:autoSpaceDN w:val="0"/>
              <w:adjustRightInd w:val="0"/>
              <w:rPr>
                <w:rFonts w:eastAsiaTheme="minorEastAsia" w:cs="Calibri"/>
                <w:color w:val="000000"/>
                <w:lang w:eastAsia="en-AU"/>
              </w:rPr>
            </w:pPr>
            <w:r w:rsidRPr="00564E82">
              <w:rPr>
                <w:rFonts w:eastAsiaTheme="minorEastAsia" w:cs="Calibri"/>
                <w:color w:val="000000"/>
                <w:szCs w:val="18"/>
                <w:lang w:eastAsia="en-AU"/>
              </w:rPr>
              <w:t xml:space="preserve">Sewer pump station mechanical and electrical works (regional various)  </w:t>
            </w:r>
            <w:r w:rsidRPr="00564E82">
              <w:rPr>
                <w:rFonts w:eastAsiaTheme="minorEastAsia" w:cs="Calibri"/>
                <w:color w:val="000000"/>
                <w:szCs w:val="18"/>
                <w:lang w:eastAsia="en-AU"/>
              </w:rPr>
              <w:fldChar w:fldCharType="begin"/>
            </w:r>
            <w:r w:rsidRPr="00564E82">
              <w:rPr>
                <w:rFonts w:eastAsiaTheme="minorEastAsia" w:cs="Calibri"/>
                <w:color w:val="000000"/>
                <w:szCs w:val="18"/>
                <w:lang w:eastAsia="en-AU"/>
              </w:rPr>
              <w:instrText xml:space="preserve"> XE "Regional:Various" </w:instrText>
            </w:r>
            <w:r w:rsidRPr="00564E82">
              <w:rPr>
                <w:rFonts w:eastAsiaTheme="minorEastAsia" w:cs="Calibri"/>
                <w:color w:val="000000"/>
                <w:szCs w:val="18"/>
                <w:lang w:eastAsia="en-AU"/>
              </w:rPr>
              <w:fldChar w:fldCharType="end"/>
            </w:r>
          </w:p>
        </w:tc>
        <w:tc>
          <w:tcPr>
            <w:tcW w:w="1129"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1 423</w:t>
            </w:r>
          </w:p>
        </w:tc>
        <w:tc>
          <w:tcPr>
            <w:tcW w:w="1397"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w:t>
            </w:r>
          </w:p>
        </w:tc>
        <w:tc>
          <w:tcPr>
            <w:tcW w:w="1104"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 xml:space="preserve">qtr 1 </w:t>
            </w:r>
            <w:r w:rsidRPr="00564E82">
              <w:rPr>
                <w:rFonts w:eastAsiaTheme="minorEastAsia" w:cs="Calibri"/>
                <w:color w:val="000000"/>
                <w:szCs w:val="18"/>
                <w:lang w:eastAsia="en-AU"/>
              </w:rPr>
              <w:br/>
              <w:t>2017-18</w:t>
            </w:r>
          </w:p>
        </w:tc>
      </w:tr>
      <w:tr w:rsidR="003007B7" w:rsidRPr="00564E82" w:rsidTr="00194754">
        <w:tc>
          <w:tcPr>
            <w:cnfStyle w:val="001000000000" w:firstRow="0" w:lastRow="0" w:firstColumn="1" w:lastColumn="0" w:oddVBand="0" w:evenVBand="0" w:oddHBand="0" w:evenHBand="0" w:firstRowFirstColumn="0" w:firstRowLastColumn="0" w:lastRowFirstColumn="0" w:lastRowLastColumn="0"/>
            <w:tcW w:w="4137" w:type="dxa"/>
            <w:tcBorders>
              <w:top w:val="nil"/>
              <w:left w:val="nil"/>
              <w:bottom w:val="nil"/>
              <w:right w:val="nil"/>
            </w:tcBorders>
          </w:tcPr>
          <w:p w:rsidR="003007B7" w:rsidRPr="00564E82" w:rsidRDefault="003007B7" w:rsidP="00194754">
            <w:pPr>
              <w:keepLines w:val="0"/>
              <w:autoSpaceDE w:val="0"/>
              <w:autoSpaceDN w:val="0"/>
              <w:adjustRightInd w:val="0"/>
              <w:rPr>
                <w:rFonts w:eastAsiaTheme="minorEastAsia" w:cs="Calibri"/>
                <w:color w:val="000000"/>
                <w:lang w:eastAsia="en-AU"/>
              </w:rPr>
            </w:pPr>
            <w:r w:rsidRPr="00564E82">
              <w:rPr>
                <w:rFonts w:eastAsiaTheme="minorEastAsia" w:cs="Calibri"/>
                <w:color w:val="000000"/>
                <w:szCs w:val="18"/>
                <w:lang w:eastAsia="en-AU"/>
              </w:rPr>
              <w:t xml:space="preserve">Waste water future Cowes sewer pump station </w:t>
            </w:r>
            <w:r w:rsidRPr="00564E82">
              <w:rPr>
                <w:rFonts w:eastAsiaTheme="minorEastAsia" w:cs="Calibri"/>
                <w:color w:val="000000"/>
                <w:szCs w:val="18"/>
                <w:lang w:eastAsia="en-AU"/>
              </w:rPr>
              <w:br/>
              <w:t xml:space="preserve">(Cowes)  </w:t>
            </w:r>
            <w:r w:rsidRPr="00564E82">
              <w:rPr>
                <w:rFonts w:eastAsiaTheme="minorEastAsia" w:cs="Calibri"/>
                <w:color w:val="000000"/>
                <w:szCs w:val="18"/>
                <w:lang w:eastAsia="en-AU"/>
              </w:rPr>
              <w:fldChar w:fldCharType="begin"/>
            </w:r>
            <w:r w:rsidRPr="00564E82">
              <w:rPr>
                <w:rFonts w:eastAsiaTheme="minorEastAsia" w:cs="Calibri"/>
                <w:color w:val="000000"/>
                <w:szCs w:val="18"/>
                <w:lang w:eastAsia="en-AU"/>
              </w:rPr>
              <w:instrText xml:space="preserve"> XE "Cowes" </w:instrText>
            </w:r>
            <w:r w:rsidRPr="00564E82">
              <w:rPr>
                <w:rFonts w:eastAsiaTheme="minorEastAsia" w:cs="Calibri"/>
                <w:color w:val="000000"/>
                <w:szCs w:val="18"/>
                <w:lang w:eastAsia="en-AU"/>
              </w:rPr>
              <w:fldChar w:fldCharType="end"/>
            </w:r>
          </w:p>
        </w:tc>
        <w:tc>
          <w:tcPr>
            <w:tcW w:w="1129"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6 685</w:t>
            </w:r>
          </w:p>
        </w:tc>
        <w:tc>
          <w:tcPr>
            <w:tcW w:w="1397"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w:t>
            </w:r>
          </w:p>
        </w:tc>
        <w:tc>
          <w:tcPr>
            <w:tcW w:w="1104"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 xml:space="preserve">qtr 1 </w:t>
            </w:r>
            <w:r w:rsidRPr="00564E82">
              <w:rPr>
                <w:rFonts w:eastAsiaTheme="minorEastAsia" w:cs="Calibri"/>
                <w:color w:val="000000"/>
                <w:szCs w:val="18"/>
                <w:lang w:eastAsia="en-AU"/>
              </w:rPr>
              <w:br/>
              <w:t>2017-18</w:t>
            </w:r>
          </w:p>
        </w:tc>
      </w:tr>
      <w:tr w:rsidR="003007B7" w:rsidRPr="00564E82" w:rsidTr="00194754">
        <w:tc>
          <w:tcPr>
            <w:cnfStyle w:val="001000000000" w:firstRow="0" w:lastRow="0" w:firstColumn="1" w:lastColumn="0" w:oddVBand="0" w:evenVBand="0" w:oddHBand="0" w:evenHBand="0" w:firstRowFirstColumn="0" w:firstRowLastColumn="0" w:lastRowFirstColumn="0" w:lastRowLastColumn="0"/>
            <w:tcW w:w="4137" w:type="dxa"/>
            <w:tcBorders>
              <w:top w:val="nil"/>
              <w:left w:val="nil"/>
              <w:bottom w:val="nil"/>
              <w:right w:val="nil"/>
            </w:tcBorders>
          </w:tcPr>
          <w:p w:rsidR="003007B7" w:rsidRPr="00564E82" w:rsidRDefault="003007B7" w:rsidP="00194754">
            <w:pPr>
              <w:keepLines w:val="0"/>
              <w:autoSpaceDE w:val="0"/>
              <w:autoSpaceDN w:val="0"/>
              <w:adjustRightInd w:val="0"/>
              <w:rPr>
                <w:rFonts w:eastAsiaTheme="minorEastAsia" w:cs="Calibri"/>
                <w:color w:val="000000"/>
                <w:lang w:eastAsia="en-AU"/>
              </w:rPr>
            </w:pPr>
            <w:r w:rsidRPr="00564E82">
              <w:rPr>
                <w:rFonts w:eastAsiaTheme="minorEastAsia" w:cs="Calibri"/>
                <w:color w:val="000000"/>
                <w:szCs w:val="18"/>
                <w:lang w:eastAsia="en-AU"/>
              </w:rPr>
              <w:t xml:space="preserve">Waste water treatment plan master plan </w:t>
            </w:r>
            <w:r w:rsidRPr="00564E82">
              <w:rPr>
                <w:rFonts w:eastAsiaTheme="minorEastAsia" w:cs="Calibri"/>
                <w:color w:val="000000"/>
                <w:szCs w:val="18"/>
                <w:lang w:eastAsia="en-AU"/>
              </w:rPr>
              <w:br/>
              <w:t xml:space="preserve">(Cowes)  </w:t>
            </w:r>
            <w:r w:rsidRPr="00564E82">
              <w:rPr>
                <w:rFonts w:eastAsiaTheme="minorEastAsia" w:cs="Calibri"/>
                <w:color w:val="000000"/>
                <w:szCs w:val="18"/>
                <w:lang w:eastAsia="en-AU"/>
              </w:rPr>
              <w:fldChar w:fldCharType="begin"/>
            </w:r>
            <w:r w:rsidRPr="00564E82">
              <w:rPr>
                <w:rFonts w:eastAsiaTheme="minorEastAsia" w:cs="Calibri"/>
                <w:color w:val="000000"/>
                <w:szCs w:val="18"/>
                <w:lang w:eastAsia="en-AU"/>
              </w:rPr>
              <w:instrText xml:space="preserve"> XE "Cowes" </w:instrText>
            </w:r>
            <w:r w:rsidRPr="00564E82">
              <w:rPr>
                <w:rFonts w:eastAsiaTheme="minorEastAsia" w:cs="Calibri"/>
                <w:color w:val="000000"/>
                <w:szCs w:val="18"/>
                <w:lang w:eastAsia="en-AU"/>
              </w:rPr>
              <w:fldChar w:fldCharType="end"/>
            </w:r>
          </w:p>
        </w:tc>
        <w:tc>
          <w:tcPr>
            <w:tcW w:w="1129"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9 089</w:t>
            </w:r>
          </w:p>
        </w:tc>
        <w:tc>
          <w:tcPr>
            <w:tcW w:w="1397"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w:t>
            </w:r>
          </w:p>
        </w:tc>
        <w:tc>
          <w:tcPr>
            <w:tcW w:w="1104"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 xml:space="preserve">qtr 1 </w:t>
            </w:r>
            <w:r w:rsidRPr="00564E82">
              <w:rPr>
                <w:rFonts w:eastAsiaTheme="minorEastAsia" w:cs="Calibri"/>
                <w:color w:val="000000"/>
                <w:szCs w:val="18"/>
                <w:lang w:eastAsia="en-AU"/>
              </w:rPr>
              <w:br/>
              <w:t>2017-18</w:t>
            </w:r>
          </w:p>
        </w:tc>
      </w:tr>
      <w:tr w:rsidR="003007B7" w:rsidRPr="00564E82" w:rsidTr="00194754">
        <w:tc>
          <w:tcPr>
            <w:cnfStyle w:val="001000000000" w:firstRow="0" w:lastRow="0" w:firstColumn="1" w:lastColumn="0" w:oddVBand="0" w:evenVBand="0" w:oddHBand="0" w:evenHBand="0" w:firstRowFirstColumn="0" w:firstRowLastColumn="0" w:lastRowFirstColumn="0" w:lastRowLastColumn="0"/>
            <w:tcW w:w="4137" w:type="dxa"/>
            <w:tcBorders>
              <w:top w:val="nil"/>
              <w:left w:val="nil"/>
              <w:bottom w:val="nil"/>
              <w:right w:val="nil"/>
            </w:tcBorders>
          </w:tcPr>
          <w:p w:rsidR="003007B7" w:rsidRPr="00564E82" w:rsidRDefault="003007B7" w:rsidP="00194754">
            <w:pPr>
              <w:keepLines w:val="0"/>
              <w:autoSpaceDE w:val="0"/>
              <w:autoSpaceDN w:val="0"/>
              <w:adjustRightInd w:val="0"/>
              <w:rPr>
                <w:rFonts w:eastAsiaTheme="minorEastAsia" w:cs="Calibri"/>
                <w:color w:val="000000"/>
                <w:lang w:eastAsia="en-AU"/>
              </w:rPr>
            </w:pPr>
            <w:r w:rsidRPr="00564E82">
              <w:rPr>
                <w:rFonts w:eastAsiaTheme="minorEastAsia" w:cs="Calibri"/>
                <w:color w:val="000000"/>
                <w:szCs w:val="18"/>
                <w:lang w:eastAsia="en-AU"/>
              </w:rPr>
              <w:t xml:space="preserve">Water main replacement program </w:t>
            </w:r>
            <w:r w:rsidRPr="00564E82">
              <w:rPr>
                <w:rFonts w:eastAsiaTheme="minorEastAsia" w:cs="Calibri"/>
                <w:color w:val="000000"/>
                <w:szCs w:val="18"/>
                <w:lang w:eastAsia="en-AU"/>
              </w:rPr>
              <w:br/>
              <w:t xml:space="preserve">(regional various)  </w:t>
            </w:r>
            <w:r w:rsidRPr="00564E82">
              <w:rPr>
                <w:rFonts w:eastAsiaTheme="minorEastAsia" w:cs="Calibri"/>
                <w:color w:val="000000"/>
                <w:szCs w:val="18"/>
                <w:lang w:eastAsia="en-AU"/>
              </w:rPr>
              <w:fldChar w:fldCharType="begin"/>
            </w:r>
            <w:r w:rsidRPr="00564E82">
              <w:rPr>
                <w:rFonts w:eastAsiaTheme="minorEastAsia" w:cs="Calibri"/>
                <w:color w:val="000000"/>
                <w:szCs w:val="18"/>
                <w:lang w:eastAsia="en-AU"/>
              </w:rPr>
              <w:instrText xml:space="preserve"> XE "Regional:Various" </w:instrText>
            </w:r>
            <w:r w:rsidRPr="00564E82">
              <w:rPr>
                <w:rFonts w:eastAsiaTheme="minorEastAsia" w:cs="Calibri"/>
                <w:color w:val="000000"/>
                <w:szCs w:val="18"/>
                <w:lang w:eastAsia="en-AU"/>
              </w:rPr>
              <w:fldChar w:fldCharType="end"/>
            </w:r>
          </w:p>
        </w:tc>
        <w:tc>
          <w:tcPr>
            <w:tcW w:w="1129"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6 861</w:t>
            </w:r>
          </w:p>
        </w:tc>
        <w:tc>
          <w:tcPr>
            <w:tcW w:w="1397"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w:t>
            </w:r>
          </w:p>
        </w:tc>
        <w:tc>
          <w:tcPr>
            <w:tcW w:w="1104" w:type="dxa"/>
            <w:tcBorders>
              <w:top w:val="nil"/>
              <w:left w:val="nil"/>
              <w:bottom w:val="nil"/>
              <w:right w:val="nil"/>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 xml:space="preserve">qtr 1 </w:t>
            </w:r>
            <w:r w:rsidRPr="00564E82">
              <w:rPr>
                <w:rFonts w:eastAsiaTheme="minorEastAsia" w:cs="Calibri"/>
                <w:color w:val="000000"/>
                <w:szCs w:val="18"/>
                <w:lang w:eastAsia="en-AU"/>
              </w:rPr>
              <w:br/>
              <w:t>2017-18</w:t>
            </w:r>
          </w:p>
        </w:tc>
      </w:tr>
      <w:tr w:rsidR="003007B7" w:rsidRPr="00564E82" w:rsidTr="00194754">
        <w:tc>
          <w:tcPr>
            <w:cnfStyle w:val="001000000000" w:firstRow="0" w:lastRow="0" w:firstColumn="1" w:lastColumn="0" w:oddVBand="0" w:evenVBand="0" w:oddHBand="0" w:evenHBand="0" w:firstRowFirstColumn="0" w:firstRowLastColumn="0" w:lastRowFirstColumn="0" w:lastRowLastColumn="0"/>
            <w:tcW w:w="4137" w:type="dxa"/>
            <w:tcBorders>
              <w:top w:val="nil"/>
              <w:bottom w:val="single" w:sz="12" w:space="0" w:color="auto"/>
            </w:tcBorders>
          </w:tcPr>
          <w:p w:rsidR="003007B7" w:rsidRPr="00564E82" w:rsidRDefault="003007B7" w:rsidP="00194754">
            <w:pPr>
              <w:keepLines w:val="0"/>
              <w:autoSpaceDE w:val="0"/>
              <w:autoSpaceDN w:val="0"/>
              <w:adjustRightInd w:val="0"/>
              <w:rPr>
                <w:rFonts w:eastAsiaTheme="minorEastAsia" w:cs="Calibri"/>
                <w:color w:val="000000"/>
                <w:lang w:eastAsia="en-AU"/>
              </w:rPr>
            </w:pPr>
            <w:r w:rsidRPr="00564E82">
              <w:rPr>
                <w:rFonts w:eastAsiaTheme="minorEastAsia" w:cs="Calibri"/>
                <w:color w:val="000000"/>
                <w:szCs w:val="18"/>
                <w:lang w:eastAsia="en-AU"/>
              </w:rPr>
              <w:t xml:space="preserve">Water quality compliance </w:t>
            </w:r>
            <w:r w:rsidRPr="00564E82">
              <w:rPr>
                <w:rFonts w:eastAsiaTheme="minorEastAsia" w:cs="Calibri"/>
                <w:color w:val="000000"/>
                <w:szCs w:val="18"/>
                <w:lang w:eastAsia="en-AU"/>
              </w:rPr>
              <w:br/>
              <w:t xml:space="preserve">(Almurta)  </w:t>
            </w:r>
            <w:r w:rsidRPr="00564E82">
              <w:rPr>
                <w:rFonts w:eastAsiaTheme="minorEastAsia" w:cs="Calibri"/>
                <w:color w:val="000000"/>
                <w:szCs w:val="18"/>
                <w:lang w:eastAsia="en-AU"/>
              </w:rPr>
              <w:fldChar w:fldCharType="begin"/>
            </w:r>
            <w:r w:rsidRPr="00564E82">
              <w:rPr>
                <w:rFonts w:eastAsiaTheme="minorEastAsia" w:cs="Calibri"/>
                <w:color w:val="000000"/>
                <w:szCs w:val="18"/>
                <w:lang w:eastAsia="en-AU"/>
              </w:rPr>
              <w:instrText xml:space="preserve"> XE "Almurta" </w:instrText>
            </w:r>
            <w:r w:rsidRPr="00564E82">
              <w:rPr>
                <w:rFonts w:eastAsiaTheme="minorEastAsia" w:cs="Calibri"/>
                <w:color w:val="000000"/>
                <w:szCs w:val="18"/>
                <w:lang w:eastAsia="en-AU"/>
              </w:rPr>
              <w:fldChar w:fldCharType="end"/>
            </w:r>
          </w:p>
        </w:tc>
        <w:tc>
          <w:tcPr>
            <w:tcW w:w="1129" w:type="dxa"/>
            <w:tcBorders>
              <w:top w:val="nil"/>
              <w:bottom w:val="single" w:sz="12" w:space="0" w:color="auto"/>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3 448</w:t>
            </w:r>
          </w:p>
        </w:tc>
        <w:tc>
          <w:tcPr>
            <w:tcW w:w="1397" w:type="dxa"/>
            <w:tcBorders>
              <w:top w:val="nil"/>
              <w:bottom w:val="single" w:sz="12" w:space="0" w:color="auto"/>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w:t>
            </w:r>
          </w:p>
        </w:tc>
        <w:tc>
          <w:tcPr>
            <w:tcW w:w="1104" w:type="dxa"/>
            <w:tcBorders>
              <w:top w:val="nil"/>
              <w:bottom w:val="single" w:sz="12" w:space="0" w:color="auto"/>
            </w:tcBorders>
          </w:tcPr>
          <w:p w:rsidR="003007B7" w:rsidRPr="00564E82"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64E82">
              <w:rPr>
                <w:rFonts w:eastAsiaTheme="minorEastAsia" w:cs="Calibri"/>
                <w:color w:val="000000"/>
                <w:szCs w:val="18"/>
                <w:lang w:eastAsia="en-AU"/>
              </w:rPr>
              <w:t xml:space="preserve">qtr 1 </w:t>
            </w:r>
            <w:r w:rsidRPr="00564E82">
              <w:rPr>
                <w:rFonts w:eastAsiaTheme="minorEastAsia" w:cs="Calibri"/>
                <w:color w:val="000000"/>
                <w:szCs w:val="18"/>
                <w:lang w:eastAsia="en-AU"/>
              </w:rPr>
              <w:br/>
              <w:t>2017-18</w:t>
            </w:r>
          </w:p>
        </w:tc>
      </w:tr>
    </w:tbl>
    <w:p w:rsidR="003007B7" w:rsidRDefault="003007B7" w:rsidP="00194754">
      <w:pPr>
        <w:pStyle w:val="Source"/>
      </w:pPr>
      <w:r w:rsidRPr="00F00AAB">
        <w:t>Source: Wester</w:t>
      </w:r>
      <w:r>
        <w:t>nport Region Water Corporation</w:t>
      </w:r>
    </w:p>
    <w:p w:rsidR="003007B7" w:rsidRDefault="003007B7" w:rsidP="00194754"/>
    <w:p w:rsidR="003007B7" w:rsidRDefault="003007B7">
      <w:pPr>
        <w:keepLines w:val="0"/>
        <w:rPr>
          <w:rFonts w:asciiTheme="majorHAnsi" w:eastAsiaTheme="majorEastAsia" w:hAnsiTheme="majorHAnsi" w:cstheme="majorBidi"/>
          <w:b/>
          <w:bCs/>
          <w:caps/>
          <w:spacing w:val="-2"/>
          <w:sz w:val="26"/>
          <w:szCs w:val="28"/>
        </w:rPr>
      </w:pPr>
      <w:r>
        <w:br w:type="page"/>
      </w:r>
    </w:p>
    <w:p w:rsidR="003007B7" w:rsidRDefault="003007B7" w:rsidP="00194754">
      <w:pPr>
        <w:pStyle w:val="Heading10"/>
      </w:pPr>
      <w:bookmarkStart w:id="54" w:name="_Toc512526616"/>
      <w:r>
        <w:t>Yarra Valley Water Corporation</w:t>
      </w:r>
      <w:bookmarkEnd w:id="54"/>
    </w:p>
    <w:p w:rsidR="003007B7" w:rsidRDefault="003007B7" w:rsidP="00194754">
      <w:pPr>
        <w:pStyle w:val="Heading20"/>
      </w:pPr>
      <w:r>
        <w:t>Existing projects</w:t>
      </w:r>
    </w:p>
    <w:p w:rsidR="003007B7" w:rsidRPr="00A427DD" w:rsidRDefault="003007B7" w:rsidP="00194754">
      <w:pPr>
        <w:pStyle w:val="TableUnits"/>
        <w:rPr>
          <w:bCs/>
          <w:lang w:val="en-US"/>
        </w:rPr>
      </w:pPr>
      <w:r>
        <w:t>($ thousand)</w:t>
      </w:r>
    </w:p>
    <w:tbl>
      <w:tblPr>
        <w:tblStyle w:val="DTFTable"/>
        <w:tblW w:w="7778" w:type="dxa"/>
        <w:tblInd w:w="45" w:type="dxa"/>
        <w:tblLayout w:type="fixed"/>
        <w:tblCellMar>
          <w:left w:w="45" w:type="dxa"/>
          <w:right w:w="45" w:type="dxa"/>
        </w:tblCellMar>
        <w:tblLook w:val="06E0" w:firstRow="1" w:lastRow="1" w:firstColumn="1" w:lastColumn="0" w:noHBand="1" w:noVBand="1"/>
      </w:tblPr>
      <w:tblGrid>
        <w:gridCol w:w="2798"/>
        <w:gridCol w:w="28"/>
        <w:gridCol w:w="62"/>
        <w:gridCol w:w="7"/>
        <w:gridCol w:w="10"/>
        <w:gridCol w:w="8"/>
        <w:gridCol w:w="21"/>
        <w:gridCol w:w="15"/>
        <w:gridCol w:w="47"/>
        <w:gridCol w:w="723"/>
        <w:gridCol w:w="1111"/>
        <w:gridCol w:w="992"/>
        <w:gridCol w:w="992"/>
        <w:gridCol w:w="964"/>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21" w:type="dxa"/>
            <w:gridSpan w:val="9"/>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34" w:type="dxa"/>
            <w:gridSpan w:val="7"/>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Community sewerage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785" w:type="dxa"/>
            <w:gridSpan w:val="3"/>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123 890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22 480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24 080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77 330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Facilities (Mitcham)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"Mitcham" </w:instrText>
            </w:r>
            <w:r>
              <w:rPr>
                <w:rFonts w:eastAsiaTheme="minorEastAsia" w:cs="Calibri"/>
                <w:color w:val="000000"/>
                <w:szCs w:val="18"/>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6 290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1 310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1 250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3 730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88" w:type="dxa"/>
            <w:gridSpan w:val="3"/>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Information Technology – infrastructure (Mitcham)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"Mitcham" </w:instrText>
            </w:r>
            <w:r>
              <w:rPr>
                <w:rFonts w:eastAsiaTheme="minorEastAsia" w:cs="Calibri"/>
                <w:color w:val="000000"/>
                <w:szCs w:val="18"/>
                <w:lang w:eastAsia="en-AU"/>
              </w:rPr>
              <w:fldChar w:fldCharType="end"/>
            </w:r>
          </w:p>
        </w:tc>
        <w:tc>
          <w:tcPr>
            <w:tcW w:w="831" w:type="dxa"/>
            <w:gridSpan w:val="7"/>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34 400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6 400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5 060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22 940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Information Technology – </w:t>
            </w:r>
            <w:r>
              <w:rPr>
                <w:rFonts w:eastAsiaTheme="minorEastAsia" w:cs="Calibri"/>
                <w:color w:val="000000"/>
                <w:szCs w:val="18"/>
                <w:lang w:eastAsia="en-AU"/>
              </w:rPr>
              <w:br/>
            </w:r>
            <w:r w:rsidRPr="00CE07F4">
              <w:rPr>
                <w:rFonts w:eastAsiaTheme="minorEastAsia" w:cs="Calibri"/>
                <w:color w:val="000000"/>
                <w:szCs w:val="18"/>
                <w:lang w:eastAsia="en-AU"/>
              </w:rPr>
              <w:t xml:space="preserve">system improvement (Mitcham) </w:t>
            </w:r>
            <w:r w:rsidRPr="00CE07F4">
              <w:rPr>
                <w:rFonts w:eastAsiaTheme="minorEastAsia" w:cs="Calibri"/>
                <w:color w:val="000000"/>
                <w:szCs w:val="12"/>
                <w:vertAlign w:val="superscript"/>
                <w:lang w:eastAsia="en-AU"/>
              </w:rPr>
              <w:t>(b)</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"Mitcham"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34 640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12 960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5 220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16 460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Motor vehicle fleet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"Metropolitan:Various" </w:instrText>
            </w:r>
            <w:r>
              <w:rPr>
                <w:rFonts w:eastAsiaTheme="minorEastAsia" w:cs="Calibri"/>
                <w:color w:val="000000"/>
                <w:szCs w:val="18"/>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11 880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2 700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2 210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6 970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Sewage treatment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55 070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7 530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14 440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33 100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Sewer growth (Beveridge/Wallan)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"Beveridge"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"Wallan"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25 191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2 339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22 852</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13" w:type="dxa"/>
            <w:gridSpan w:val="6"/>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Sewer growth (Craigieburn/Mickleham/</w:t>
            </w:r>
            <w:r w:rsidRPr="00CE07F4">
              <w:rPr>
                <w:rFonts w:eastAsiaTheme="minorEastAsia" w:cs="Calibri"/>
                <w:color w:val="000000"/>
                <w:szCs w:val="18"/>
                <w:lang w:eastAsia="en-AU"/>
              </w:rPr>
              <w:br/>
              <w:t xml:space="preserve">Kalkallo/Donnybrook)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"Craigieburn"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"Mickleham"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"Kalkallo"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"Donnybrook" </w:instrText>
            </w:r>
            <w:r w:rsidRPr="0042133A">
              <w:rPr>
                <w:rFonts w:eastAsiaTheme="minorEastAsia" w:cs="Calibri"/>
                <w:color w:val="000000"/>
                <w:szCs w:val="12"/>
                <w:lang w:eastAsia="en-AU"/>
              </w:rPr>
              <w:fldChar w:fldCharType="end"/>
            </w:r>
          </w:p>
        </w:tc>
        <w:tc>
          <w:tcPr>
            <w:tcW w:w="806" w:type="dxa"/>
            <w:gridSpan w:val="4"/>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224 321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69 840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30 213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124 268</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Sewer growth (Lalor/Epping/</w:t>
            </w:r>
            <w:r w:rsidRPr="00CE07F4">
              <w:rPr>
                <w:rFonts w:eastAsiaTheme="minorEastAsia" w:cs="Calibri"/>
                <w:color w:val="000000"/>
                <w:szCs w:val="18"/>
                <w:lang w:eastAsia="en-AU"/>
              </w:rPr>
              <w:br/>
              <w:t xml:space="preserve">Epping North)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"Lalor"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"Epping"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w:instrText>
            </w:r>
            <w:r w:rsidRPr="0042133A">
              <w:rPr>
                <w:rFonts w:eastAsiaTheme="minorEastAsia" w:cs="Calibri"/>
                <w:color w:val="000000"/>
                <w:szCs w:val="12"/>
                <w:lang w:eastAsia="en-AU"/>
              </w:rPr>
              <w:br/>
              <w:instrText xml:space="preserve">Epping North"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33 511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13 595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11 883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8 033</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Sewer growth (Mernda/Doreen)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"Mernda"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"Doreen"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40 943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3 982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3 068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33 893</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05" w:type="dxa"/>
            <w:gridSpan w:val="5"/>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Sewer growth (metropolitan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814" w:type="dxa"/>
            <w:gridSpan w:val="5"/>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7 804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3 023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4 474</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Sewer house connection branch renewals (metropolitan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60 020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17 770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10 170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32 080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Sewer improved system capacity  (metropolitan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38 630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2 400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4 590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31 640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Sewer main and branch renewals (metropolitan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36 257</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10 737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6 145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19 375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96" w:type="dxa"/>
            <w:gridSpan w:val="9"/>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Sewer reliability (metropolitan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723"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66 980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8 550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14 380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44 050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Sewer reticulation renewals </w:t>
            </w:r>
            <w:r w:rsidRPr="00CE07F4">
              <w:rPr>
                <w:rFonts w:eastAsiaTheme="minorEastAsia" w:cs="Calibri"/>
                <w:color w:val="000000"/>
                <w:szCs w:val="18"/>
                <w:lang w:eastAsia="en-AU"/>
              </w:rPr>
              <w:br/>
              <w:t xml:space="preserve">(metropolitan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73 963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21 903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12 535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39 525</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conservation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30 580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3 710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11 110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15 760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customer meter replacements (metropolitan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13 950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4 110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2 370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7 470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distribution main renewals (metropolitan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8 681</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2 811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1 640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4 230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growth (Beveridge/Wallan)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"Beveridge"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"Wallan"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23 143</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6 252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7 247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9 644</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949" w:type="dxa"/>
            <w:gridSpan w:val="8"/>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Water growth (Craigieburn/Mickleham/</w:t>
            </w:r>
            <w:r>
              <w:rPr>
                <w:rFonts w:eastAsiaTheme="minorEastAsia" w:cs="Calibri"/>
                <w:color w:val="000000"/>
                <w:szCs w:val="18"/>
                <w:lang w:eastAsia="en-AU"/>
              </w:rPr>
              <w:br/>
            </w:r>
            <w:r w:rsidRPr="00CE07F4">
              <w:rPr>
                <w:rFonts w:eastAsiaTheme="minorEastAsia" w:cs="Calibri"/>
                <w:color w:val="000000"/>
                <w:szCs w:val="18"/>
                <w:lang w:eastAsia="en-AU"/>
              </w:rPr>
              <w:t xml:space="preserve">Kalkallo/Donnybrook)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"Craigieburn"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"Mickleham"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"Kalkallo"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"Donnybrook" </w:instrText>
            </w:r>
            <w:r w:rsidRPr="0042133A">
              <w:rPr>
                <w:rFonts w:eastAsiaTheme="minorEastAsia" w:cs="Calibri"/>
                <w:color w:val="000000"/>
                <w:szCs w:val="12"/>
                <w:lang w:eastAsia="en-AU"/>
              </w:rPr>
              <w:fldChar w:fldCharType="end"/>
            </w:r>
          </w:p>
        </w:tc>
        <w:tc>
          <w:tcPr>
            <w:tcW w:w="770"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63 354</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9 615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18 830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34 909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growth (Greenvale)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"Greenvale"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4 342</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1 021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2 610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711</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growth </w:t>
            </w:r>
            <w:r>
              <w:rPr>
                <w:rFonts w:eastAsiaTheme="minorEastAsia" w:cs="Calibri"/>
                <w:color w:val="000000"/>
                <w:szCs w:val="18"/>
                <w:lang w:eastAsia="en-AU"/>
              </w:rPr>
              <w:br/>
            </w:r>
            <w:r w:rsidRPr="00CE07F4">
              <w:rPr>
                <w:rFonts w:eastAsiaTheme="minorEastAsia" w:cs="Calibri"/>
                <w:color w:val="000000"/>
                <w:szCs w:val="18"/>
                <w:lang w:eastAsia="en-AU"/>
              </w:rPr>
              <w:t xml:space="preserve">(Lalor/Epping/Epping North)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"Lalor"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"Epping"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"Epping North"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33 060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13 799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5 862</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13 399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growth (Mernda/Doreen)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"Mernda" </w:instrText>
            </w:r>
            <w:r w:rsidRPr="0042133A">
              <w:rPr>
                <w:rFonts w:eastAsiaTheme="minorEastAsia" w:cs="Calibri"/>
                <w:color w:val="000000"/>
                <w:szCs w:val="12"/>
                <w:lang w:eastAsia="en-AU"/>
              </w:rPr>
              <w:fldChar w:fldCharType="end"/>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"Doreen"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16 298</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3 726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4 293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8 279</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95" w:type="dxa"/>
            <w:gridSpan w:val="4"/>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growth (metropolitan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824" w:type="dxa"/>
            <w:gridSpan w:val="6"/>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7 509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447</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438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6 624</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single" w:sz="6"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improved quality </w:t>
            </w:r>
            <w:r w:rsidRPr="00CE07F4">
              <w:rPr>
                <w:rFonts w:eastAsiaTheme="minorEastAsia" w:cs="Calibri"/>
                <w:color w:val="000000"/>
                <w:szCs w:val="18"/>
                <w:lang w:eastAsia="en-AU"/>
              </w:rPr>
              <w:br/>
              <w:t xml:space="preserve">(metropolitan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921" w:type="dxa"/>
            <w:gridSpan w:val="9"/>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38 400</w:t>
            </w:r>
          </w:p>
        </w:tc>
        <w:tc>
          <w:tcPr>
            <w:tcW w:w="1111"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8 890</w:t>
            </w:r>
          </w:p>
        </w:tc>
        <w:tc>
          <w:tcPr>
            <w:tcW w:w="992"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5 710</w:t>
            </w:r>
          </w:p>
        </w:tc>
        <w:tc>
          <w:tcPr>
            <w:tcW w:w="992"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23 800</w:t>
            </w:r>
          </w:p>
        </w:tc>
        <w:tc>
          <w:tcPr>
            <w:tcW w:w="964" w:type="dxa"/>
            <w:tcBorders>
              <w:top w:val="nil"/>
              <w:left w:val="nil"/>
              <w:bottom w:val="single" w:sz="6"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single" w:sz="6" w:space="0" w:color="auto"/>
              <w:left w:val="nil"/>
              <w:bottom w:val="nil"/>
              <w:right w:val="nil"/>
            </w:tcBorders>
          </w:tcPr>
          <w:p w:rsidR="003007B7" w:rsidRPr="00CE07F4" w:rsidRDefault="003007B7" w:rsidP="00194754">
            <w:pPr>
              <w:keepLines w:val="0"/>
              <w:pageBreakBefore/>
              <w:autoSpaceDE w:val="0"/>
              <w:autoSpaceDN w:val="0"/>
              <w:adjustRightInd w:val="0"/>
              <w:ind w:left="173" w:hanging="173"/>
              <w:rPr>
                <w:rFonts w:eastAsiaTheme="minorEastAsia" w:cs="Calibri"/>
                <w:color w:val="000000"/>
                <w:szCs w:val="12"/>
                <w:lang w:eastAsia="en-AU"/>
              </w:rPr>
            </w:pPr>
            <w:r w:rsidRPr="00CE07F4">
              <w:rPr>
                <w:rFonts w:eastAsiaTheme="minorEastAsia" w:cs="Calibri"/>
                <w:color w:val="000000"/>
                <w:szCs w:val="18"/>
                <w:lang w:eastAsia="en-AU"/>
              </w:rPr>
              <w:t xml:space="preserve">Water main to meter renewals </w:t>
            </w:r>
            <w:r w:rsidRPr="00CE07F4">
              <w:rPr>
                <w:rFonts w:eastAsiaTheme="minorEastAsia" w:cs="Calibri"/>
                <w:color w:val="000000"/>
                <w:szCs w:val="18"/>
                <w:lang w:eastAsia="en-AU"/>
              </w:rPr>
              <w:br/>
              <w:t xml:space="preserve">(metropolitan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921" w:type="dxa"/>
            <w:gridSpan w:val="9"/>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15 390</w:t>
            </w:r>
          </w:p>
        </w:tc>
        <w:tc>
          <w:tcPr>
            <w:tcW w:w="1111"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4 490</w:t>
            </w:r>
          </w:p>
        </w:tc>
        <w:tc>
          <w:tcPr>
            <w:tcW w:w="992"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2 620</w:t>
            </w:r>
          </w:p>
        </w:tc>
        <w:tc>
          <w:tcPr>
            <w:tcW w:w="992"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8 280</w:t>
            </w:r>
          </w:p>
        </w:tc>
        <w:tc>
          <w:tcPr>
            <w:tcW w:w="964" w:type="dxa"/>
            <w:tcBorders>
              <w:top w:val="single" w:sz="6" w:space="0" w:color="auto"/>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26"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reliability </w:t>
            </w:r>
            <w:r>
              <w:rPr>
                <w:rFonts w:eastAsiaTheme="minorEastAsia" w:cs="Calibri"/>
                <w:color w:val="000000"/>
                <w:szCs w:val="18"/>
                <w:lang w:eastAsia="en-AU"/>
              </w:rPr>
              <w:br/>
            </w:r>
            <w:r w:rsidRPr="00CE07F4">
              <w:rPr>
                <w:rFonts w:eastAsiaTheme="minorEastAsia" w:cs="Calibri"/>
                <w:color w:val="000000"/>
                <w:szCs w:val="18"/>
                <w:lang w:eastAsia="en-AU"/>
              </w:rPr>
              <w:t xml:space="preserve">(metropolitan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893" w:type="dxa"/>
            <w:gridSpan w:val="8"/>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60 480</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10 430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12 090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37 960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Water reticulation main renewals (metropolitan various)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"Metropolitan:Various" </w:instrText>
            </w:r>
            <w:r w:rsidRPr="0042133A">
              <w:rPr>
                <w:rFonts w:eastAsiaTheme="minorEastAsia" w:cs="Calibri"/>
                <w:color w:val="000000"/>
                <w:szCs w:val="12"/>
                <w:lang w:eastAsia="en-AU"/>
              </w:rPr>
              <w:fldChar w:fldCharType="end"/>
            </w:r>
          </w:p>
        </w:tc>
        <w:tc>
          <w:tcPr>
            <w:tcW w:w="921" w:type="dxa"/>
            <w:gridSpan w:val="9"/>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105 759</w:t>
            </w:r>
          </w:p>
        </w:tc>
        <w:tc>
          <w:tcPr>
            <w:tcW w:w="111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30 899</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18 030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56 830</w:t>
            </w:r>
          </w:p>
        </w:tc>
        <w:tc>
          <w:tcPr>
            <w:tcW w:w="964"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98"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21" w:type="dxa"/>
            <w:gridSpan w:val="9"/>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1 294 736</w:t>
            </w:r>
          </w:p>
        </w:tc>
        <w:tc>
          <w:tcPr>
            <w:tcW w:w="1111"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305 380</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240 740</w:t>
            </w:r>
          </w:p>
        </w:tc>
        <w:tc>
          <w:tcPr>
            <w:tcW w:w="992"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748 616</w:t>
            </w:r>
          </w:p>
        </w:tc>
        <w:tc>
          <w:tcPr>
            <w:tcW w:w="964" w:type="dxa"/>
            <w:tcBorders>
              <w:top w:val="single" w:sz="6" w:space="0" w:color="000000"/>
              <w:left w:val="nil"/>
              <w:bottom w:val="single" w:sz="6" w:space="0" w:color="000000"/>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Yarra Valley Water Corporation projects</w:t>
            </w:r>
          </w:p>
        </w:tc>
        <w:tc>
          <w:tcPr>
            <w:tcW w:w="921" w:type="dxa"/>
            <w:gridSpan w:val="9"/>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1 294 736</w:t>
            </w:r>
          </w:p>
        </w:tc>
        <w:tc>
          <w:tcPr>
            <w:tcW w:w="1111"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305 380</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240 740</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748 616</w:t>
            </w:r>
          </w:p>
        </w:tc>
        <w:tc>
          <w:tcPr>
            <w:tcW w:w="964"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t>Source: Yarra Valley Water Corporation</w:t>
      </w:r>
      <w:r>
        <w:tab/>
      </w:r>
    </w:p>
    <w:p w:rsidR="003007B7" w:rsidRDefault="003007B7" w:rsidP="00194754">
      <w:pPr>
        <w:pStyle w:val="Note"/>
      </w:pPr>
      <w:r>
        <w:t xml:space="preserve">Notes: </w:t>
      </w:r>
    </w:p>
    <w:p w:rsidR="003007B7" w:rsidRDefault="003007B7" w:rsidP="00194754">
      <w:pPr>
        <w:pStyle w:val="Note"/>
      </w:pPr>
      <w:r>
        <w:t>(a)</w:t>
      </w:r>
      <w:r>
        <w:tab/>
        <w:t>This represents the Price Submission Capital Expenditure forecasts as approved by the Essential Services Commission. Planned capital expenditure is driven by three key areas: 1) maintenance of customer levels through water and sewage renewals; 2) providing new water and sewerage services to growing suburbs; 3) meeting environmental and other obligations. The planned forecasts have been developed taking into account efficient capital expenditure, customer preferences, service levels and risk. The program of works has been reviewed and significantly amended compared with the previous year’s submission.</w:t>
      </w:r>
    </w:p>
    <w:p w:rsidR="003007B7" w:rsidRDefault="003007B7" w:rsidP="00194754">
      <w:pPr>
        <w:pStyle w:val="Note"/>
      </w:pPr>
      <w:r>
        <w:t>(b)</w:t>
      </w:r>
      <w:r>
        <w:tab/>
        <w:t>Known base case IT expenditure has been included for the purposes of this publication. Additional expenditure will be subject to business case approval.</w:t>
      </w:r>
    </w:p>
    <w:p w:rsidR="003007B7" w:rsidRPr="00BA1E23" w:rsidRDefault="003007B7" w:rsidP="00194754">
      <w:pPr>
        <w:pStyle w:val="Source"/>
      </w:pPr>
    </w:p>
    <w:p w:rsidR="003007B7" w:rsidRPr="00BA1E23" w:rsidRDefault="003007B7" w:rsidP="00194754">
      <w:pPr>
        <w:pStyle w:val="Source"/>
      </w:pPr>
    </w:p>
    <w:p w:rsidR="003007B7" w:rsidRDefault="003007B7">
      <w:pPr>
        <w:keepLines w:val="0"/>
      </w:pPr>
      <w:r>
        <w:br w:type="page"/>
      </w:r>
    </w:p>
    <w:p w:rsidR="003007B7" w:rsidRDefault="003007B7" w:rsidP="00194754">
      <w:pPr>
        <w:pStyle w:val="Heading10"/>
      </w:pPr>
      <w:bookmarkStart w:id="55" w:name="_Toc512526617"/>
      <w:r>
        <w:t>O</w:t>
      </w:r>
      <w:r w:rsidRPr="009C6E8B">
        <w:t>ther public non-financial corporations</w:t>
      </w:r>
      <w:bookmarkEnd w:id="55"/>
    </w:p>
    <w:p w:rsidR="003007B7" w:rsidRDefault="003007B7" w:rsidP="00194754">
      <w:pPr>
        <w:pStyle w:val="Heading20"/>
      </w:pPr>
      <w:r>
        <w:t>New projects</w:t>
      </w:r>
    </w:p>
    <w:p w:rsidR="003007B7" w:rsidRPr="0057659A" w:rsidRDefault="003007B7" w:rsidP="00194754">
      <w:pPr>
        <w:pStyle w:val="TableUnits"/>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699"/>
        <w:gridCol w:w="109"/>
        <w:gridCol w:w="792"/>
        <w:gridCol w:w="1168"/>
        <w:gridCol w:w="992"/>
        <w:gridCol w:w="992"/>
        <w:gridCol w:w="1015"/>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01"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68"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1015"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2018-19 State Netball and Hockey Centre redevelopment (Parkville)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"Parkville" </w:instrText>
            </w:r>
            <w:r>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62 000</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20 100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41 900</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Roads and carparks </w:t>
            </w:r>
            <w:r w:rsidRPr="00CE07F4">
              <w:rPr>
                <w:rFonts w:eastAsiaTheme="minorEastAsia" w:cs="Calibri"/>
                <w:color w:val="000000"/>
                <w:szCs w:val="18"/>
                <w:lang w:eastAsia="en-AU"/>
              </w:rPr>
              <w:br/>
              <w:t xml:space="preserve">(Mount Buller)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"Mount Buller" </w:instrText>
            </w:r>
            <w:r>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1 118</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1 118</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2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808"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State Sports Centres Trust operational and capital funding (statewide)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"Statewide" </w:instrText>
            </w:r>
            <w:r>
              <w:rPr>
                <w:rFonts w:eastAsiaTheme="minorEastAsia" w:cs="Calibri"/>
                <w:color w:val="000000"/>
                <w:szCs w:val="18"/>
                <w:lang w:eastAsia="en-AU"/>
              </w:rPr>
              <w:fldChar w:fldCharType="end"/>
            </w:r>
          </w:p>
        </w:tc>
        <w:tc>
          <w:tcPr>
            <w:tcW w:w="7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8 951</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8 951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790</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790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2018-19</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single" w:sz="6" w:space="0" w:color="000000"/>
              <w:bottom w:val="single" w:sz="12" w:space="0" w:color="auto"/>
            </w:tcBorders>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new projects</w:t>
            </w:r>
          </w:p>
        </w:tc>
        <w:tc>
          <w:tcPr>
            <w:tcW w:w="901" w:type="dxa"/>
            <w:gridSpan w:val="2"/>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72 859</w:t>
            </w:r>
          </w:p>
        </w:tc>
        <w:tc>
          <w:tcPr>
            <w:tcW w:w="1168"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30 959</w:t>
            </w:r>
          </w:p>
        </w:tc>
        <w:tc>
          <w:tcPr>
            <w:tcW w:w="992"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41 900</w:t>
            </w:r>
          </w:p>
        </w:tc>
        <w:tc>
          <w:tcPr>
            <w:tcW w:w="1015" w:type="dxa"/>
            <w:tcBorders>
              <w:top w:val="single" w:sz="6" w:space="0" w:color="000000"/>
              <w:bottom w:val="single" w:sz="12" w:space="0" w:color="auto"/>
            </w:tcBorders>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CE07F4">
              <w:rPr>
                <w:rFonts w:eastAsiaTheme="minorEastAsia" w:cs="Calibri"/>
                <w:bCs/>
                <w:color w:val="000000"/>
                <w:lang w:eastAsia="en-AU"/>
              </w:rPr>
              <w:t xml:space="preserve"> </w:t>
            </w:r>
          </w:p>
        </w:tc>
      </w:tr>
    </w:tbl>
    <w:p w:rsidR="003007B7" w:rsidRDefault="003007B7" w:rsidP="00194754">
      <w:pPr>
        <w:pStyle w:val="Source"/>
      </w:pPr>
      <w:r>
        <w:t>Source: Other public non-financial corporations</w:t>
      </w:r>
    </w:p>
    <w:p w:rsidR="003007B7" w:rsidRDefault="003007B7" w:rsidP="00194754"/>
    <w:p w:rsidR="003007B7" w:rsidRDefault="003007B7" w:rsidP="00194754">
      <w:pPr>
        <w:pStyle w:val="Heading20"/>
      </w:pPr>
      <w:r>
        <w:t>Existing projects</w:t>
      </w:r>
    </w:p>
    <w:p w:rsidR="003007B7" w:rsidRPr="008F3923" w:rsidRDefault="003007B7" w:rsidP="00194754">
      <w:pPr>
        <w:pStyle w:val="TableUnits"/>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699"/>
        <w:gridCol w:w="64"/>
        <w:gridCol w:w="837"/>
        <w:gridCol w:w="1168"/>
        <w:gridCol w:w="992"/>
        <w:gridCol w:w="992"/>
        <w:gridCol w:w="1015"/>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lang w:eastAsia="en-AU"/>
              </w:rPr>
              <w:t xml:space="preserve"> </w:t>
            </w:r>
          </w:p>
        </w:tc>
        <w:tc>
          <w:tcPr>
            <w:tcW w:w="901" w:type="dxa"/>
            <w:gridSpan w:val="2"/>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68"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2018-19</w:t>
            </w:r>
          </w:p>
        </w:tc>
        <w:tc>
          <w:tcPr>
            <w:tcW w:w="992"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Remaining expenditure</w:t>
            </w:r>
          </w:p>
        </w:tc>
        <w:tc>
          <w:tcPr>
            <w:tcW w:w="1015"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Mount Buller water storage </w:t>
            </w:r>
            <w:r>
              <w:rPr>
                <w:rFonts w:eastAsiaTheme="minorEastAsia" w:cs="Calibri"/>
                <w:color w:val="000000"/>
                <w:szCs w:val="18"/>
                <w:lang w:eastAsia="en-AU"/>
              </w:rPr>
              <w:br/>
            </w:r>
            <w:r w:rsidRPr="00CE07F4">
              <w:rPr>
                <w:rFonts w:eastAsiaTheme="minorEastAsia" w:cs="Calibri"/>
                <w:color w:val="000000"/>
                <w:szCs w:val="18"/>
                <w:lang w:eastAsia="en-AU"/>
              </w:rPr>
              <w:t xml:space="preserve">(Mount Buller)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"Mount Buller" </w:instrText>
            </w:r>
            <w:r>
              <w:rPr>
                <w:rFonts w:eastAsiaTheme="minorEastAsia" w:cs="Calibri"/>
                <w:color w:val="000000"/>
                <w:szCs w:val="18"/>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2 063</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1 963</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100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2 </w:t>
            </w:r>
            <w:r w:rsidRPr="00CE07F4">
              <w:rPr>
                <w:rFonts w:eastAsiaTheme="minorEastAsia" w:cs="Calibri"/>
                <w:color w:val="000000"/>
                <w:szCs w:val="18"/>
                <w:lang w:eastAsia="en-AU"/>
              </w:rPr>
              <w:br/>
              <w:t>2018-19</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Melbourne Park redevelopment stage three (Melbourne) </w:t>
            </w:r>
            <w:r w:rsidRPr="00CE07F4">
              <w:rPr>
                <w:rFonts w:eastAsiaTheme="minorEastAsia" w:cs="Calibri"/>
                <w:color w:val="000000"/>
                <w:szCs w:val="12"/>
                <w:vertAlign w:val="superscript"/>
                <w:lang w:eastAsia="en-AU"/>
              </w:rPr>
              <w:t>(a)</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"Melbourne" </w:instrText>
            </w:r>
            <w:r w:rsidRPr="0042133A">
              <w:rPr>
                <w:rFonts w:eastAsiaTheme="minorEastAsia" w:cs="Calibri"/>
                <w:color w:val="000000"/>
                <w:szCs w:val="12"/>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271 555</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18 105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62 681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190 769</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 xml:space="preserve">Melbourne Park redevelopment stage two (Melbourne) </w:t>
            </w:r>
            <w:r w:rsidRPr="00CE07F4">
              <w:rPr>
                <w:rFonts w:eastAsiaTheme="minorEastAsia" w:cs="Calibri"/>
                <w:color w:val="000000"/>
                <w:szCs w:val="12"/>
                <w:vertAlign w:val="superscript"/>
                <w:lang w:eastAsia="en-AU"/>
              </w:rPr>
              <w:t>(b)</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"Melbourne" </w:instrText>
            </w:r>
            <w:r w:rsidRPr="0042133A">
              <w:rPr>
                <w:rFonts w:eastAsiaTheme="minorEastAsia" w:cs="Calibri"/>
                <w:color w:val="000000"/>
                <w:szCs w:val="12"/>
                <w:lang w:eastAsia="en-AU"/>
              </w:rPr>
              <w:fldChar w:fldCharType="end"/>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338 121</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259 470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67 081</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11 570</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2 </w:t>
            </w:r>
            <w:r w:rsidRPr="00CE07F4">
              <w:rPr>
                <w:rFonts w:eastAsiaTheme="minorEastAsia" w:cs="Calibri"/>
                <w:color w:val="000000"/>
                <w:szCs w:val="18"/>
                <w:lang w:eastAsia="en-AU"/>
              </w:rPr>
              <w:br/>
              <w:t>2020-21</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763" w:type="dxa"/>
            <w:gridSpan w:val="2"/>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2"/>
                <w:lang w:eastAsia="en-AU"/>
              </w:rPr>
            </w:pPr>
            <w:r w:rsidRPr="00CE07F4">
              <w:rPr>
                <w:rFonts w:eastAsiaTheme="minorEastAsia" w:cs="Calibri"/>
                <w:color w:val="000000"/>
                <w:szCs w:val="18"/>
                <w:lang w:eastAsia="en-AU"/>
              </w:rPr>
              <w:t>Regional Tourism Infrastructure Fund: Enhancing Victoria</w:t>
            </w:r>
            <w:r>
              <w:rPr>
                <w:rFonts w:eastAsiaTheme="minorEastAsia" w:cs="Calibri"/>
                <w:color w:val="000000"/>
                <w:szCs w:val="18"/>
                <w:lang w:eastAsia="en-AU"/>
              </w:rPr>
              <w:t>’</w:t>
            </w:r>
            <w:r w:rsidRPr="00CE07F4">
              <w:rPr>
                <w:rFonts w:eastAsiaTheme="minorEastAsia" w:cs="Calibri"/>
                <w:color w:val="000000"/>
                <w:szCs w:val="18"/>
                <w:lang w:eastAsia="en-AU"/>
              </w:rPr>
              <w:t xml:space="preserve">s world class nature based tourism destinations (statewide) </w:t>
            </w:r>
            <w:r w:rsidRPr="00CE07F4">
              <w:rPr>
                <w:rFonts w:eastAsiaTheme="minorEastAsia" w:cs="Calibri"/>
                <w:color w:val="000000"/>
                <w:szCs w:val="12"/>
                <w:vertAlign w:val="superscript"/>
                <w:lang w:eastAsia="en-AU"/>
              </w:rPr>
              <w:t>(c)</w:t>
            </w:r>
            <w:r w:rsidRPr="0042133A">
              <w:rPr>
                <w:rFonts w:eastAsiaTheme="minorEastAsia" w:cs="Calibri"/>
                <w:color w:val="000000"/>
                <w:szCs w:val="12"/>
                <w:lang w:eastAsia="en-AU"/>
              </w:rPr>
              <w:fldChar w:fldCharType="begin"/>
            </w:r>
            <w:r w:rsidRPr="0042133A">
              <w:rPr>
                <w:rFonts w:eastAsiaTheme="minorEastAsia" w:cs="Calibri"/>
                <w:color w:val="000000"/>
                <w:szCs w:val="12"/>
                <w:lang w:eastAsia="en-AU"/>
              </w:rPr>
              <w:instrText xml:space="preserve"> XE "Statewide" </w:instrText>
            </w:r>
            <w:r w:rsidRPr="0042133A">
              <w:rPr>
                <w:rFonts w:eastAsiaTheme="minorEastAsia" w:cs="Calibri"/>
                <w:color w:val="000000"/>
                <w:szCs w:val="12"/>
                <w:lang w:eastAsia="en-AU"/>
              </w:rPr>
              <w:fldChar w:fldCharType="end"/>
            </w:r>
          </w:p>
        </w:tc>
        <w:tc>
          <w:tcPr>
            <w:tcW w:w="837"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66 033</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11 960</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39 016</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15 057</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2019-20</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All remaining projects with a TEI less than $1 million </w:t>
            </w:r>
          </w:p>
        </w:tc>
        <w:tc>
          <w:tcPr>
            <w:tcW w:w="901" w:type="dxa"/>
            <w:gridSpan w:val="2"/>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3 390</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1 535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1 335</w:t>
            </w:r>
          </w:p>
        </w:tc>
        <w:tc>
          <w:tcPr>
            <w:tcW w:w="992"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520</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ongoing</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2699" w:type="dxa"/>
            <w:tcBorders>
              <w:top w:val="single" w:sz="6" w:space="0" w:color="000000"/>
              <w:left w:val="nil"/>
              <w:bottom w:val="single" w:sz="6" w:space="0" w:color="000000"/>
              <w:right w:val="nil"/>
            </w:tcBorders>
            <w:shd w:val="clear" w:color="auto" w:fill="auto"/>
          </w:tcPr>
          <w:p w:rsidR="003007B7" w:rsidRPr="00CE07F4" w:rsidRDefault="003007B7" w:rsidP="00194754">
            <w:pPr>
              <w:keepLines w:val="0"/>
              <w:autoSpaceDE w:val="0"/>
              <w:autoSpaceDN w:val="0"/>
              <w:adjustRightInd w:val="0"/>
              <w:rPr>
                <w:rFonts w:eastAsiaTheme="minorEastAsia" w:cs="Calibri"/>
                <w:b/>
                <w:bCs/>
                <w:color w:val="000000"/>
                <w:szCs w:val="18"/>
                <w:lang w:eastAsia="en-AU"/>
              </w:rPr>
            </w:pPr>
            <w:r w:rsidRPr="00CE07F4">
              <w:rPr>
                <w:rFonts w:eastAsiaTheme="minorEastAsia" w:cs="Calibri"/>
                <w:b/>
                <w:bCs/>
                <w:color w:val="000000"/>
                <w:szCs w:val="18"/>
                <w:lang w:eastAsia="en-AU"/>
              </w:rPr>
              <w:t>Total existing projects</w:t>
            </w:r>
          </w:p>
        </w:tc>
        <w:tc>
          <w:tcPr>
            <w:tcW w:w="901" w:type="dxa"/>
            <w:gridSpan w:val="2"/>
            <w:tcBorders>
              <w:top w:val="single" w:sz="6" w:space="0" w:color="000000"/>
              <w:left w:val="nil"/>
              <w:bottom w:val="single" w:sz="6" w:space="0" w:color="000000"/>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681 162</w:t>
            </w:r>
          </w:p>
        </w:tc>
        <w:tc>
          <w:tcPr>
            <w:tcW w:w="1168" w:type="dxa"/>
            <w:tcBorders>
              <w:top w:val="single" w:sz="6" w:space="0" w:color="000000"/>
              <w:left w:val="nil"/>
              <w:bottom w:val="single" w:sz="6" w:space="0" w:color="000000"/>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293 033</w:t>
            </w:r>
          </w:p>
        </w:tc>
        <w:tc>
          <w:tcPr>
            <w:tcW w:w="992" w:type="dxa"/>
            <w:tcBorders>
              <w:top w:val="single" w:sz="6" w:space="0" w:color="000000"/>
              <w:left w:val="nil"/>
              <w:bottom w:val="single" w:sz="6" w:space="0" w:color="000000"/>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170 213</w:t>
            </w:r>
          </w:p>
        </w:tc>
        <w:tc>
          <w:tcPr>
            <w:tcW w:w="992" w:type="dxa"/>
            <w:tcBorders>
              <w:top w:val="single" w:sz="6" w:space="0" w:color="000000"/>
              <w:left w:val="nil"/>
              <w:bottom w:val="single" w:sz="6" w:space="0" w:color="000000"/>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E07F4">
              <w:rPr>
                <w:rFonts w:eastAsiaTheme="minorEastAsia" w:cs="Calibri"/>
                <w:b/>
                <w:bCs/>
                <w:color w:val="000000"/>
                <w:szCs w:val="18"/>
                <w:lang w:eastAsia="en-AU"/>
              </w:rPr>
              <w:t>217 916</w:t>
            </w:r>
          </w:p>
        </w:tc>
        <w:tc>
          <w:tcPr>
            <w:tcW w:w="1015" w:type="dxa"/>
            <w:tcBorders>
              <w:top w:val="single" w:sz="6" w:space="0" w:color="000000"/>
              <w:left w:val="nil"/>
              <w:bottom w:val="single" w:sz="6" w:space="0" w:color="000000"/>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r w:rsidR="003007B7" w:rsidRPr="00CE07F4" w:rsidTr="001947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rPr>
                <w:rFonts w:eastAsiaTheme="minorEastAsia" w:cs="Calibri"/>
                <w:bCs/>
                <w:color w:val="000000"/>
                <w:szCs w:val="18"/>
                <w:lang w:eastAsia="en-AU"/>
              </w:rPr>
            </w:pPr>
            <w:r w:rsidRPr="00CE07F4">
              <w:rPr>
                <w:rFonts w:eastAsiaTheme="minorEastAsia" w:cs="Calibri"/>
                <w:bCs/>
                <w:color w:val="000000"/>
                <w:szCs w:val="18"/>
                <w:lang w:eastAsia="en-AU"/>
              </w:rPr>
              <w:t>Total Other PNFC projects</w:t>
            </w:r>
          </w:p>
        </w:tc>
        <w:tc>
          <w:tcPr>
            <w:tcW w:w="901" w:type="dxa"/>
            <w:gridSpan w:val="2"/>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754 021</w:t>
            </w:r>
          </w:p>
        </w:tc>
        <w:tc>
          <w:tcPr>
            <w:tcW w:w="1168" w:type="dxa"/>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293 033</w:t>
            </w:r>
          </w:p>
        </w:tc>
        <w:tc>
          <w:tcPr>
            <w:tcW w:w="992" w:type="dxa"/>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201 172</w:t>
            </w:r>
          </w:p>
        </w:tc>
        <w:tc>
          <w:tcPr>
            <w:tcW w:w="992" w:type="dxa"/>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CE07F4">
              <w:rPr>
                <w:rFonts w:eastAsiaTheme="minorEastAsia" w:cs="Calibri"/>
                <w:bCs/>
                <w:color w:val="000000"/>
                <w:szCs w:val="18"/>
                <w:lang w:eastAsia="en-AU"/>
              </w:rPr>
              <w:t>259 816</w:t>
            </w:r>
          </w:p>
        </w:tc>
        <w:tc>
          <w:tcPr>
            <w:tcW w:w="1015" w:type="dxa"/>
            <w:tcBorders>
              <w:top w:val="single" w:sz="6" w:space="0" w:color="000000"/>
              <w:bottom w:val="single" w:sz="12" w:space="0" w:color="auto"/>
            </w:tcBorders>
            <w:shd w:val="clear" w:color="auto" w:fill="auto"/>
          </w:tcPr>
          <w:p w:rsidR="003007B7" w:rsidRPr="00CE07F4" w:rsidRDefault="003007B7" w:rsidP="0019475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E07F4">
              <w:rPr>
                <w:rFonts w:eastAsiaTheme="minorEastAsia" w:cs="Calibri"/>
                <w:color w:val="000000"/>
                <w:lang w:eastAsia="en-AU"/>
              </w:rPr>
              <w:t xml:space="preserve"> </w:t>
            </w:r>
          </w:p>
        </w:tc>
      </w:tr>
    </w:tbl>
    <w:p w:rsidR="003007B7" w:rsidRDefault="003007B7" w:rsidP="00194754">
      <w:pPr>
        <w:pStyle w:val="Source"/>
      </w:pPr>
      <w:r w:rsidRPr="009C6E8B">
        <w:t>Source: Other public non-financial corporations</w:t>
      </w:r>
    </w:p>
    <w:p w:rsidR="003007B7" w:rsidRDefault="003007B7" w:rsidP="00194754">
      <w:pPr>
        <w:pStyle w:val="Note"/>
      </w:pPr>
      <w:r>
        <w:t xml:space="preserve">Notes: </w:t>
      </w:r>
    </w:p>
    <w:p w:rsidR="003007B7" w:rsidRDefault="003007B7" w:rsidP="00194754">
      <w:pPr>
        <w:pStyle w:val="Note"/>
      </w:pPr>
      <w:r>
        <w:t>(a)</w:t>
      </w:r>
      <w:r>
        <w:tab/>
        <w:t>The TEI includes funding of $40 million from the Melbourne and Olympic Parks Trust.</w:t>
      </w:r>
    </w:p>
    <w:p w:rsidR="003007B7" w:rsidRPr="005B2A98" w:rsidRDefault="003007B7" w:rsidP="00194754">
      <w:pPr>
        <w:pStyle w:val="Note"/>
      </w:pPr>
      <w:r>
        <w:t>(b)</w:t>
      </w:r>
      <w:r>
        <w:tab/>
        <w:t xml:space="preserve">The TEI includes funding of $40 million from the Melbourne and Olympic Parks Trust. This project was originally captured under </w:t>
      </w:r>
      <w:r w:rsidRPr="005B2A98">
        <w:rPr>
          <w:i w:val="0"/>
        </w:rPr>
        <w:t>Budget Paper No. 4</w:t>
      </w:r>
      <w:r>
        <w:t xml:space="preserve">, Chapter 2 in the </w:t>
      </w:r>
      <w:r w:rsidRPr="00644003">
        <w:rPr>
          <w:i w:val="0"/>
        </w:rPr>
        <w:t>2017-18 Budget</w:t>
      </w:r>
      <w:r>
        <w:t>.</w:t>
      </w:r>
    </w:p>
    <w:p w:rsidR="003007B7" w:rsidRDefault="003007B7" w:rsidP="00194754">
      <w:pPr>
        <w:pStyle w:val="Note"/>
      </w:pPr>
      <w:r>
        <w:t>(c)</w:t>
      </w:r>
      <w:r>
        <w:tab/>
        <w:t>This project has a total TEI of $66.033 million comprising of $7.8 million from Parks Victoria and $58.233 million from Phillip Island Nature Parks.</w:t>
      </w:r>
    </w:p>
    <w:p w:rsidR="003007B7" w:rsidRDefault="003007B7" w:rsidP="00194754"/>
    <w:p w:rsidR="003007B7" w:rsidRDefault="003007B7">
      <w:pPr>
        <w:keepLines w:val="0"/>
        <w:rPr>
          <w:rFonts w:asciiTheme="majorHAnsi" w:eastAsiaTheme="majorEastAsia" w:hAnsiTheme="majorHAnsi" w:cstheme="majorBidi"/>
          <w:b/>
          <w:spacing w:val="-2"/>
          <w:sz w:val="26"/>
          <w:szCs w:val="26"/>
        </w:rPr>
      </w:pPr>
      <w:r>
        <w:br w:type="page"/>
      </w:r>
    </w:p>
    <w:p w:rsidR="003007B7" w:rsidRDefault="003007B7" w:rsidP="00194754">
      <w:pPr>
        <w:pStyle w:val="Heading20"/>
      </w:pPr>
      <w:r>
        <w:t>Completed projects</w:t>
      </w:r>
    </w:p>
    <w:p w:rsidR="003007B7" w:rsidRPr="0056219A" w:rsidRDefault="003007B7" w:rsidP="00194754">
      <w:pPr>
        <w:pStyle w:val="TableUnits"/>
        <w:rPr>
          <w:bCs/>
          <w:lang w:val="en-US"/>
        </w:rPr>
      </w:pPr>
      <w:r>
        <w:t>($ thousand)</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683"/>
        <w:gridCol w:w="901"/>
        <w:gridCol w:w="1168"/>
        <w:gridCol w:w="1015"/>
      </w:tblGrid>
      <w:tr w:rsidR="003007B7" w:rsidRPr="00CE07F4" w:rsidTr="0019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shd w:val="solid" w:color="000000" w:fill="FFFFFF"/>
          </w:tcPr>
          <w:p w:rsidR="003007B7" w:rsidRPr="00CE07F4" w:rsidRDefault="003007B7" w:rsidP="00194754">
            <w:pPr>
              <w:autoSpaceDE w:val="0"/>
              <w:autoSpaceDN w:val="0"/>
              <w:adjustRightInd w:val="0"/>
              <w:rPr>
                <w:rFonts w:eastAsiaTheme="minorEastAsia" w:cs="Calibri"/>
                <w:iCs/>
                <w:color w:val="FFFFFF"/>
                <w:szCs w:val="18"/>
                <w:lang w:eastAsia="en-AU"/>
              </w:rPr>
            </w:pPr>
            <w:r w:rsidRPr="00CE07F4">
              <w:rPr>
                <w:rFonts w:eastAsiaTheme="minorEastAsia" w:cs="Calibri"/>
                <w:iCs/>
                <w:color w:val="FFFFFF"/>
                <w:szCs w:val="18"/>
                <w:lang w:eastAsia="en-AU"/>
              </w:rPr>
              <w:t xml:space="preserve"> </w:t>
            </w:r>
          </w:p>
        </w:tc>
        <w:tc>
          <w:tcPr>
            <w:tcW w:w="901"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Total estimated investment</w:t>
            </w:r>
          </w:p>
        </w:tc>
        <w:tc>
          <w:tcPr>
            <w:tcW w:w="1168"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Estimated expenditure to 30.06.2018</w:t>
            </w:r>
          </w:p>
        </w:tc>
        <w:tc>
          <w:tcPr>
            <w:tcW w:w="1015" w:type="dxa"/>
            <w:tcBorders>
              <w:top w:val="nil"/>
              <w:left w:val="nil"/>
              <w:bottom w:val="nil"/>
              <w:right w:val="nil"/>
            </w:tcBorders>
            <w:shd w:val="solid" w:color="000000" w:fill="FFFFFF"/>
          </w:tcPr>
          <w:p w:rsidR="003007B7" w:rsidRPr="00CE07F4" w:rsidRDefault="003007B7" w:rsidP="0019475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E07F4">
              <w:rPr>
                <w:rFonts w:eastAsiaTheme="minorEastAsia" w:cs="Calibri"/>
                <w:iCs/>
                <w:color w:val="FFFFFF"/>
                <w:szCs w:val="18"/>
                <w:lang w:eastAsia="en-AU"/>
              </w:rPr>
              <w:t>Financial completion date</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Geelong Performing Arts Centre redevelopment </w:t>
            </w:r>
            <w:r w:rsidRPr="00CE07F4">
              <w:rPr>
                <w:rFonts w:eastAsiaTheme="minorEastAsia" w:cs="Calibri"/>
                <w:color w:val="000000"/>
                <w:szCs w:val="18"/>
                <w:lang w:eastAsia="en-AU"/>
              </w:rPr>
              <w:br/>
              <w:t>(Geelong)</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"Geelong" </w:instrText>
            </w:r>
            <w:r>
              <w:rPr>
                <w:rFonts w:eastAsiaTheme="minorEastAsia" w:cs="Calibri"/>
                <w:color w:val="000000"/>
                <w:szCs w:val="18"/>
                <w:lang w:eastAsia="en-AU"/>
              </w:rPr>
              <w:fldChar w:fldCharType="end"/>
            </w:r>
          </w:p>
        </w:tc>
        <w:tc>
          <w:tcPr>
            <w:tcW w:w="901"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3 610</w:t>
            </w:r>
          </w:p>
        </w:tc>
        <w:tc>
          <w:tcPr>
            <w:tcW w:w="1168"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3 610</w:t>
            </w:r>
          </w:p>
        </w:tc>
        <w:tc>
          <w:tcPr>
            <w:tcW w:w="1015" w:type="dxa"/>
            <w:tcBorders>
              <w:top w:val="nil"/>
              <w:left w:val="nil"/>
              <w:bottom w:val="nil"/>
              <w:right w:val="nil"/>
            </w:tcBorders>
            <w:shd w:val="clear" w:color="auto" w:fill="auto"/>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2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Kardinia Park and State Netball and Hockey Centre – </w:t>
            </w:r>
            <w:r>
              <w:rPr>
                <w:rFonts w:eastAsiaTheme="minorEastAsia" w:cs="Calibri"/>
                <w:color w:val="000000"/>
                <w:szCs w:val="18"/>
                <w:lang w:eastAsia="en-AU"/>
              </w:rPr>
              <w:br/>
            </w:r>
            <w:r w:rsidRPr="00CE07F4">
              <w:rPr>
                <w:rFonts w:eastAsiaTheme="minorEastAsia" w:cs="Calibri"/>
                <w:color w:val="000000"/>
                <w:szCs w:val="18"/>
                <w:lang w:eastAsia="en-AU"/>
              </w:rPr>
              <w:t xml:space="preserve">Project development funding (statewide) </w:t>
            </w:r>
            <w:r w:rsidRPr="00CE07F4">
              <w:rPr>
                <w:rFonts w:eastAsiaTheme="minorEastAsia" w:cs="Calibri"/>
                <w:color w:val="000000"/>
                <w:szCs w:val="18"/>
                <w:vertAlign w:val="superscript"/>
                <w:lang w:eastAsia="en-AU"/>
              </w:rPr>
              <w:t>(a)</w:t>
            </w:r>
            <w:r w:rsidRPr="00A3419A">
              <w:rPr>
                <w:rFonts w:eastAsiaTheme="minorEastAsia" w:cs="Calibri"/>
                <w:color w:val="000000"/>
                <w:szCs w:val="18"/>
                <w:lang w:eastAsia="en-AU"/>
              </w:rPr>
              <w:fldChar w:fldCharType="begin"/>
            </w:r>
            <w:r w:rsidRPr="00A3419A">
              <w:rPr>
                <w:rFonts w:eastAsiaTheme="minorEastAsia" w:cs="Calibri"/>
                <w:color w:val="000000"/>
                <w:szCs w:val="18"/>
                <w:lang w:eastAsia="en-AU"/>
              </w:rPr>
              <w:instrText xml:space="preserve"> XE "Statewide" </w:instrText>
            </w:r>
            <w:r w:rsidRPr="00A3419A">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4 900</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4 900</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Mobile vehicle – upgrade/replacement </w:t>
            </w:r>
            <w:r w:rsidRPr="00CE07F4">
              <w:rPr>
                <w:rFonts w:eastAsiaTheme="minorEastAsia" w:cs="Calibri"/>
                <w:color w:val="000000"/>
                <w:szCs w:val="18"/>
                <w:lang w:eastAsia="en-AU"/>
              </w:rPr>
              <w:br/>
              <w:t xml:space="preserve">(Mount Buller) </w:t>
            </w:r>
            <w:r w:rsidRPr="00CE07F4">
              <w:rPr>
                <w:rFonts w:eastAsiaTheme="minorEastAsia" w:cs="Calibri"/>
                <w:color w:val="000000"/>
                <w:szCs w:val="18"/>
                <w:vertAlign w:val="superscript"/>
                <w:lang w:eastAsia="en-AU"/>
              </w:rPr>
              <w:t>(b)</w:t>
            </w:r>
            <w:r w:rsidRPr="00CE07F4">
              <w:rPr>
                <w:rFonts w:eastAsiaTheme="minorEastAsia" w:cs="Calibri"/>
                <w:color w:val="000000"/>
                <w:szCs w:val="18"/>
                <w:lang w:eastAsia="en-AU"/>
              </w:rPr>
              <w:t xml:space="preserv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"Mount Buller" </w:instrText>
            </w:r>
            <w:r>
              <w:rPr>
                <w:rFonts w:eastAsiaTheme="minorEastAsia" w:cs="Calibri"/>
                <w:color w:val="000000"/>
                <w:szCs w:val="18"/>
                <w:lang w:eastAsia="en-AU"/>
              </w:rPr>
              <w:fldChar w:fldCharType="end"/>
            </w:r>
          </w:p>
        </w:tc>
        <w:tc>
          <w:tcPr>
            <w:tcW w:w="90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600</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600</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2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nil"/>
              <w:right w:val="nil"/>
            </w:tcBorders>
          </w:tcPr>
          <w:p w:rsidR="003007B7" w:rsidRPr="00CE07F4" w:rsidRDefault="003007B7" w:rsidP="00194754">
            <w:pPr>
              <w:keepLines w:val="0"/>
              <w:autoSpaceDE w:val="0"/>
              <w:autoSpaceDN w:val="0"/>
              <w:adjustRightInd w:val="0"/>
              <w:rPr>
                <w:rFonts w:eastAsiaTheme="minorEastAsia" w:cs="Calibri"/>
                <w:color w:val="000000"/>
                <w:lang w:eastAsia="en-AU"/>
              </w:rPr>
            </w:pPr>
            <w:r w:rsidRPr="00CE07F4">
              <w:rPr>
                <w:rFonts w:eastAsiaTheme="minorEastAsia" w:cs="Calibri"/>
                <w:color w:val="000000"/>
                <w:szCs w:val="18"/>
                <w:lang w:eastAsia="en-AU"/>
              </w:rPr>
              <w:t xml:space="preserve">Sports and recreation opportunities in Parks Victoria </w:t>
            </w:r>
            <w:r w:rsidRPr="00CE07F4">
              <w:rPr>
                <w:rFonts w:eastAsiaTheme="minorEastAsia" w:cs="Calibri"/>
                <w:color w:val="000000"/>
                <w:szCs w:val="18"/>
                <w:lang w:eastAsia="en-AU"/>
              </w:rPr>
              <w:br/>
              <w:t xml:space="preserve">(metropolitan various) </w:t>
            </w:r>
            <w:r w:rsidRPr="00CE07F4">
              <w:rPr>
                <w:rFonts w:eastAsiaTheme="minorEastAsia" w:cs="Calibri"/>
                <w:color w:val="000000"/>
                <w:lang w:eastAsia="en-AU"/>
              </w:rPr>
              <w:t xml:space="preserve"> </w:t>
            </w:r>
            <w:r>
              <w:rPr>
                <w:rFonts w:eastAsiaTheme="minorEastAsia" w:cs="Calibri"/>
                <w:color w:val="000000"/>
                <w:lang w:eastAsia="en-AU"/>
              </w:rPr>
              <w:fldChar w:fldCharType="begin"/>
            </w:r>
            <w:r>
              <w:rPr>
                <w:rFonts w:eastAsiaTheme="minorEastAsia" w:cs="Calibri"/>
                <w:color w:val="000000"/>
                <w:lang w:eastAsia="en-AU"/>
              </w:rPr>
              <w:instrText xml:space="preserve"> XE "Metropolitan:Various" </w:instrText>
            </w:r>
            <w:r>
              <w:rPr>
                <w:rFonts w:eastAsiaTheme="minorEastAsia" w:cs="Calibri"/>
                <w:color w:val="000000"/>
                <w:lang w:eastAsia="en-AU"/>
              </w:rPr>
              <w:fldChar w:fldCharType="end"/>
            </w:r>
          </w:p>
        </w:tc>
        <w:tc>
          <w:tcPr>
            <w:tcW w:w="901"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6 000</w:t>
            </w:r>
          </w:p>
        </w:tc>
        <w:tc>
          <w:tcPr>
            <w:tcW w:w="1168"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6 000</w:t>
            </w:r>
          </w:p>
        </w:tc>
        <w:tc>
          <w:tcPr>
            <w:tcW w:w="1015" w:type="dxa"/>
            <w:tcBorders>
              <w:top w:val="nil"/>
              <w:left w:val="nil"/>
              <w:bottom w:val="nil"/>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r w:rsidR="003007B7" w:rsidRPr="00CE07F4" w:rsidTr="00194754">
        <w:tc>
          <w:tcPr>
            <w:cnfStyle w:val="001000000000" w:firstRow="0" w:lastRow="0" w:firstColumn="1" w:lastColumn="0" w:oddVBand="0" w:evenVBand="0" w:oddHBand="0" w:evenHBand="0" w:firstRowFirstColumn="0" w:firstRowLastColumn="0" w:lastRowFirstColumn="0" w:lastRowLastColumn="0"/>
            <w:tcW w:w="4683" w:type="dxa"/>
            <w:tcBorders>
              <w:top w:val="nil"/>
              <w:left w:val="nil"/>
              <w:bottom w:val="single" w:sz="12" w:space="0" w:color="auto"/>
              <w:right w:val="nil"/>
            </w:tcBorders>
          </w:tcPr>
          <w:p w:rsidR="003007B7" w:rsidRPr="00CE07F4" w:rsidRDefault="003007B7" w:rsidP="00194754">
            <w:pPr>
              <w:keepLines w:val="0"/>
              <w:autoSpaceDE w:val="0"/>
              <w:autoSpaceDN w:val="0"/>
              <w:adjustRightInd w:val="0"/>
              <w:rPr>
                <w:rFonts w:eastAsiaTheme="minorEastAsia" w:cs="Calibri"/>
                <w:color w:val="000000"/>
                <w:szCs w:val="18"/>
                <w:lang w:eastAsia="en-AU"/>
              </w:rPr>
            </w:pPr>
            <w:r w:rsidRPr="00CE07F4">
              <w:rPr>
                <w:rFonts w:eastAsiaTheme="minorEastAsia" w:cs="Calibri"/>
                <w:color w:val="000000"/>
                <w:szCs w:val="18"/>
                <w:lang w:eastAsia="en-AU"/>
              </w:rPr>
              <w:t xml:space="preserve">Zoos Victoria: Big Cat Row redevelopment </w:t>
            </w:r>
            <w:r w:rsidRPr="00CE07F4">
              <w:rPr>
                <w:rFonts w:eastAsiaTheme="minorEastAsia" w:cs="Calibri"/>
                <w:color w:val="000000"/>
                <w:szCs w:val="18"/>
                <w:lang w:eastAsia="en-AU"/>
              </w:rPr>
              <w:br/>
              <w:t xml:space="preserve">(Parkville)  </w:t>
            </w:r>
            <w:r>
              <w:rPr>
                <w:rFonts w:eastAsiaTheme="minorEastAsia" w:cs="Calibri"/>
                <w:color w:val="000000"/>
                <w:szCs w:val="18"/>
                <w:lang w:eastAsia="en-AU"/>
              </w:rPr>
              <w:fldChar w:fldCharType="begin"/>
            </w:r>
            <w:r>
              <w:rPr>
                <w:rFonts w:eastAsiaTheme="minorEastAsia" w:cs="Calibri"/>
                <w:color w:val="000000"/>
                <w:szCs w:val="18"/>
                <w:lang w:eastAsia="en-AU"/>
              </w:rPr>
              <w:instrText xml:space="preserve"> XE "Parkville" </w:instrText>
            </w:r>
            <w:r>
              <w:rPr>
                <w:rFonts w:eastAsiaTheme="minorEastAsia" w:cs="Calibri"/>
                <w:color w:val="000000"/>
                <w:szCs w:val="18"/>
                <w:lang w:eastAsia="en-AU"/>
              </w:rPr>
              <w:fldChar w:fldCharType="end"/>
            </w:r>
          </w:p>
        </w:tc>
        <w:tc>
          <w:tcPr>
            <w:tcW w:w="901"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9 000</w:t>
            </w:r>
          </w:p>
        </w:tc>
        <w:tc>
          <w:tcPr>
            <w:tcW w:w="1168"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9 000</w:t>
            </w:r>
          </w:p>
        </w:tc>
        <w:tc>
          <w:tcPr>
            <w:tcW w:w="1015" w:type="dxa"/>
            <w:tcBorders>
              <w:top w:val="nil"/>
              <w:left w:val="nil"/>
              <w:bottom w:val="single" w:sz="12" w:space="0" w:color="auto"/>
              <w:right w:val="nil"/>
            </w:tcBorders>
          </w:tcPr>
          <w:p w:rsidR="003007B7" w:rsidRPr="00CE07F4" w:rsidRDefault="003007B7" w:rsidP="0019475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E07F4">
              <w:rPr>
                <w:rFonts w:eastAsiaTheme="minorEastAsia" w:cs="Calibri"/>
                <w:color w:val="000000"/>
                <w:szCs w:val="18"/>
                <w:lang w:eastAsia="en-AU"/>
              </w:rPr>
              <w:t xml:space="preserve">qtr 4 </w:t>
            </w:r>
            <w:r w:rsidRPr="00CE07F4">
              <w:rPr>
                <w:rFonts w:eastAsiaTheme="minorEastAsia" w:cs="Calibri"/>
                <w:color w:val="000000"/>
                <w:szCs w:val="18"/>
                <w:lang w:eastAsia="en-AU"/>
              </w:rPr>
              <w:br/>
              <w:t>2017-18</w:t>
            </w:r>
          </w:p>
        </w:tc>
      </w:tr>
    </w:tbl>
    <w:p w:rsidR="003007B7" w:rsidRDefault="003007B7" w:rsidP="00194754">
      <w:pPr>
        <w:pStyle w:val="Source"/>
      </w:pPr>
      <w:r w:rsidRPr="009C6E8B">
        <w:t>Source: Other public non-financial corporations</w:t>
      </w:r>
    </w:p>
    <w:p w:rsidR="003007B7" w:rsidRDefault="003007B7" w:rsidP="00194754">
      <w:pPr>
        <w:pStyle w:val="Note"/>
      </w:pPr>
      <w:r>
        <w:t xml:space="preserve">Notes: </w:t>
      </w:r>
    </w:p>
    <w:p w:rsidR="003007B7" w:rsidRDefault="003007B7" w:rsidP="00194754">
      <w:pPr>
        <w:pStyle w:val="Note"/>
      </w:pPr>
      <w:r>
        <w:t>(a)</w:t>
      </w:r>
      <w:r>
        <w:tab/>
        <w:t xml:space="preserve">The project TEI has increased due to a transfer from output to asset funding. Funding was provided in the </w:t>
      </w:r>
      <w:r w:rsidRPr="00644003">
        <w:rPr>
          <w:i w:val="0"/>
        </w:rPr>
        <w:t>2016-17 Budget</w:t>
      </w:r>
      <w:r w:rsidRPr="000F5958">
        <w:rPr>
          <w:i w:val="0"/>
        </w:rPr>
        <w:t xml:space="preserve"> </w:t>
      </w:r>
      <w:r>
        <w:t xml:space="preserve">for project costs associated with the redevelopment. </w:t>
      </w:r>
    </w:p>
    <w:p w:rsidR="003007B7" w:rsidRPr="005B2A98" w:rsidRDefault="003007B7" w:rsidP="00194754">
      <w:pPr>
        <w:pStyle w:val="Note"/>
      </w:pPr>
      <w:r>
        <w:t>(b)</w:t>
      </w:r>
      <w:r>
        <w:tab/>
        <w:t>The project TEI was revised downwards from $1.35 million to $0.6 million, as a result of the five-year plan being replaced by a two-year plan, thereby reducing the project’s scope.</w:t>
      </w:r>
    </w:p>
    <w:p w:rsidR="003007B7" w:rsidRDefault="003007B7">
      <w:pPr>
        <w:keepLines w:val="0"/>
      </w:pPr>
      <w:r>
        <w:br w:type="page"/>
      </w:r>
    </w:p>
    <w:p w:rsidR="003007B7" w:rsidRDefault="003007B7">
      <w:pPr>
        <w:keepLines w:val="0"/>
      </w:pPr>
    </w:p>
    <w:p w:rsidR="003007B7" w:rsidRDefault="003007B7">
      <w:pPr>
        <w:keepLines w:val="0"/>
      </w:pPr>
    </w:p>
    <w:p w:rsidR="003007B7" w:rsidRDefault="003007B7">
      <w:pPr>
        <w:keepLines w:val="0"/>
      </w:pPr>
    </w:p>
    <w:p w:rsidR="003007B7" w:rsidRDefault="003007B7">
      <w:pPr>
        <w:keepLines w:val="0"/>
        <w:sectPr w:rsidR="003007B7" w:rsidSect="00ED0292">
          <w:footerReference w:type="even" r:id="rId46"/>
          <w:footerReference w:type="default" r:id="rId47"/>
          <w:type w:val="oddPage"/>
          <w:pgSz w:w="9979" w:h="14175" w:code="131"/>
          <w:pgMar w:top="851" w:right="1134" w:bottom="851" w:left="1134" w:header="624" w:footer="567" w:gutter="0"/>
          <w:cols w:sep="1" w:space="567"/>
          <w:docGrid w:linePitch="360"/>
        </w:sectPr>
      </w:pPr>
    </w:p>
    <w:p w:rsidR="003007B7" w:rsidRDefault="003007B7" w:rsidP="00726EB0">
      <w:pPr>
        <w:pStyle w:val="Chapterheading"/>
        <w:sectPr w:rsidR="003007B7" w:rsidSect="00726EB0">
          <w:footerReference w:type="even" r:id="rId48"/>
          <w:footerReference w:type="default" r:id="rId49"/>
          <w:type w:val="continuous"/>
          <w:pgSz w:w="9979" w:h="14175" w:code="9"/>
          <w:pgMar w:top="850" w:right="1134" w:bottom="850" w:left="1134" w:header="624" w:footer="567" w:gutter="0"/>
          <w:cols w:sep="1" w:space="567"/>
          <w:docGrid w:linePitch="360"/>
        </w:sectPr>
      </w:pPr>
      <w:bookmarkStart w:id="56" w:name="_Toc481062972"/>
      <w:bookmarkStart w:id="57" w:name="_Toc512526618"/>
      <w:r>
        <w:t>Location index</w:t>
      </w:r>
      <w:bookmarkEnd w:id="56"/>
      <w:bookmarkEnd w:id="57"/>
    </w:p>
    <w:p w:rsidR="003007B7" w:rsidRDefault="003007B7" w:rsidP="00B05BE6">
      <w:pPr>
        <w:rPr>
          <w:noProof/>
        </w:rPr>
        <w:sectPr w:rsidR="003007B7" w:rsidSect="00512237">
          <w:footerReference w:type="even" r:id="rId50"/>
          <w:type w:val="continuous"/>
          <w:pgSz w:w="9979" w:h="14175" w:code="9"/>
          <w:pgMar w:top="850" w:right="1134" w:bottom="850" w:left="1134" w:header="624" w:footer="567" w:gutter="0"/>
          <w:cols w:sep="1" w:space="567"/>
          <w:docGrid w:linePitch="360"/>
        </w:sectPr>
      </w:pPr>
      <w:r>
        <w:fldChar w:fldCharType="begin"/>
      </w:r>
      <w:r>
        <w:instrText xml:space="preserve"> INDEX \h "A" \c "2" \z "3081" </w:instrText>
      </w:r>
      <w:r>
        <w:fldChar w:fldCharType="separate"/>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A</w:t>
      </w:r>
    </w:p>
    <w:p w:rsidR="003007B7" w:rsidRDefault="003007B7">
      <w:pPr>
        <w:pStyle w:val="Index1"/>
        <w:tabs>
          <w:tab w:val="right" w:leader="dot" w:pos="3485"/>
        </w:tabs>
        <w:rPr>
          <w:noProof/>
        </w:rPr>
      </w:pPr>
      <w:r w:rsidRPr="00626E58">
        <w:rPr>
          <w:rFonts w:cs="Calibri"/>
          <w:noProof/>
        </w:rPr>
        <w:t>Abbotsford</w:t>
      </w:r>
      <w:r>
        <w:rPr>
          <w:noProof/>
        </w:rPr>
        <w:t>, 33</w:t>
      </w:r>
    </w:p>
    <w:p w:rsidR="003007B7" w:rsidRDefault="003007B7">
      <w:pPr>
        <w:pStyle w:val="Index1"/>
        <w:tabs>
          <w:tab w:val="right" w:leader="dot" w:pos="3485"/>
        </w:tabs>
        <w:rPr>
          <w:noProof/>
        </w:rPr>
      </w:pPr>
      <w:r w:rsidRPr="00626E58">
        <w:rPr>
          <w:rFonts w:cs="Calibri"/>
          <w:noProof/>
        </w:rPr>
        <w:t>Albert Park</w:t>
      </w:r>
      <w:r>
        <w:rPr>
          <w:noProof/>
        </w:rPr>
        <w:t>, 33, 51, 56</w:t>
      </w:r>
    </w:p>
    <w:p w:rsidR="003007B7" w:rsidRDefault="003007B7">
      <w:pPr>
        <w:pStyle w:val="Index1"/>
        <w:tabs>
          <w:tab w:val="right" w:leader="dot" w:pos="3485"/>
        </w:tabs>
        <w:rPr>
          <w:noProof/>
        </w:rPr>
      </w:pPr>
      <w:r w:rsidRPr="00626E58">
        <w:rPr>
          <w:rFonts w:cs="Calibri"/>
          <w:noProof/>
        </w:rPr>
        <w:t>Albion</w:t>
      </w:r>
      <w:r>
        <w:rPr>
          <w:noProof/>
        </w:rPr>
        <w:t>, 33</w:t>
      </w:r>
    </w:p>
    <w:p w:rsidR="003007B7" w:rsidRDefault="003007B7">
      <w:pPr>
        <w:pStyle w:val="Index1"/>
        <w:tabs>
          <w:tab w:val="right" w:leader="dot" w:pos="3485"/>
        </w:tabs>
        <w:rPr>
          <w:noProof/>
        </w:rPr>
      </w:pPr>
      <w:r w:rsidRPr="00626E58">
        <w:rPr>
          <w:rFonts w:cs="Calibri"/>
          <w:noProof/>
          <w:color w:val="000000"/>
        </w:rPr>
        <w:t>Alexandra</w:t>
      </w:r>
      <w:r>
        <w:rPr>
          <w:noProof/>
        </w:rPr>
        <w:t>, 116</w:t>
      </w:r>
    </w:p>
    <w:p w:rsidR="003007B7" w:rsidRDefault="003007B7">
      <w:pPr>
        <w:pStyle w:val="Index1"/>
        <w:tabs>
          <w:tab w:val="right" w:leader="dot" w:pos="3485"/>
        </w:tabs>
        <w:rPr>
          <w:noProof/>
        </w:rPr>
      </w:pPr>
      <w:r w:rsidRPr="00626E58">
        <w:rPr>
          <w:rFonts w:cs="Calibri"/>
          <w:noProof/>
          <w:color w:val="000000"/>
        </w:rPr>
        <w:t>Almurta</w:t>
      </w:r>
      <w:r>
        <w:rPr>
          <w:noProof/>
        </w:rPr>
        <w:t>, 156, 157</w:t>
      </w:r>
    </w:p>
    <w:p w:rsidR="003007B7" w:rsidRDefault="003007B7">
      <w:pPr>
        <w:pStyle w:val="Index1"/>
        <w:tabs>
          <w:tab w:val="right" w:leader="dot" w:pos="3485"/>
        </w:tabs>
        <w:rPr>
          <w:noProof/>
        </w:rPr>
      </w:pPr>
      <w:r w:rsidRPr="00626E58">
        <w:rPr>
          <w:rFonts w:cs="Calibri"/>
          <w:noProof/>
          <w:color w:val="000000"/>
        </w:rPr>
        <w:t>Alphington</w:t>
      </w:r>
      <w:r>
        <w:rPr>
          <w:noProof/>
        </w:rPr>
        <w:t>, 27, 44</w:t>
      </w:r>
    </w:p>
    <w:p w:rsidR="003007B7" w:rsidRDefault="003007B7">
      <w:pPr>
        <w:pStyle w:val="Index1"/>
        <w:tabs>
          <w:tab w:val="right" w:leader="dot" w:pos="3485"/>
        </w:tabs>
        <w:rPr>
          <w:noProof/>
        </w:rPr>
      </w:pPr>
      <w:r w:rsidRPr="00626E58">
        <w:rPr>
          <w:rFonts w:cs="Calibri"/>
          <w:noProof/>
          <w:color w:val="000000"/>
        </w:rPr>
        <w:t>Altona</w:t>
      </w:r>
      <w:r>
        <w:rPr>
          <w:noProof/>
        </w:rPr>
        <w:t>, 88, 101</w:t>
      </w:r>
    </w:p>
    <w:p w:rsidR="003007B7" w:rsidRDefault="003007B7">
      <w:pPr>
        <w:pStyle w:val="Index1"/>
        <w:tabs>
          <w:tab w:val="right" w:leader="dot" w:pos="3485"/>
        </w:tabs>
        <w:rPr>
          <w:noProof/>
        </w:rPr>
      </w:pPr>
      <w:r w:rsidRPr="00626E58">
        <w:rPr>
          <w:rFonts w:cs="Calibri"/>
          <w:noProof/>
        </w:rPr>
        <w:t>Ardmona</w:t>
      </w:r>
      <w:r>
        <w:rPr>
          <w:noProof/>
        </w:rPr>
        <w:t>, 33, 54</w:t>
      </w:r>
    </w:p>
    <w:p w:rsidR="003007B7" w:rsidRDefault="003007B7">
      <w:pPr>
        <w:pStyle w:val="Index1"/>
        <w:tabs>
          <w:tab w:val="right" w:leader="dot" w:pos="3485"/>
        </w:tabs>
        <w:rPr>
          <w:noProof/>
        </w:rPr>
      </w:pPr>
      <w:r w:rsidRPr="00626E58">
        <w:rPr>
          <w:rFonts w:cs="Calibri"/>
          <w:noProof/>
        </w:rPr>
        <w:t>Armstrong Creek</w:t>
      </w:r>
      <w:r>
        <w:rPr>
          <w:noProof/>
        </w:rPr>
        <w:t>, 33</w:t>
      </w:r>
    </w:p>
    <w:p w:rsidR="003007B7" w:rsidRDefault="003007B7">
      <w:pPr>
        <w:pStyle w:val="Index1"/>
        <w:tabs>
          <w:tab w:val="right" w:leader="dot" w:pos="3485"/>
        </w:tabs>
        <w:rPr>
          <w:noProof/>
        </w:rPr>
      </w:pPr>
      <w:r w:rsidRPr="00626E58">
        <w:rPr>
          <w:rFonts w:cs="Calibri"/>
          <w:noProof/>
        </w:rPr>
        <w:t>Ascot Vale</w:t>
      </w:r>
      <w:r>
        <w:rPr>
          <w:noProof/>
        </w:rPr>
        <w:t>, 44</w:t>
      </w:r>
    </w:p>
    <w:p w:rsidR="003007B7" w:rsidRDefault="003007B7">
      <w:pPr>
        <w:pStyle w:val="Index1"/>
        <w:tabs>
          <w:tab w:val="right" w:leader="dot" w:pos="3485"/>
        </w:tabs>
        <w:rPr>
          <w:noProof/>
        </w:rPr>
      </w:pPr>
      <w:r w:rsidRPr="00626E58">
        <w:rPr>
          <w:rFonts w:cs="Calibri"/>
          <w:noProof/>
          <w:color w:val="000000"/>
        </w:rPr>
        <w:t>Ashburton</w:t>
      </w:r>
      <w:r>
        <w:rPr>
          <w:noProof/>
        </w:rPr>
        <w:t>, 108</w:t>
      </w:r>
    </w:p>
    <w:p w:rsidR="003007B7" w:rsidRDefault="003007B7">
      <w:pPr>
        <w:pStyle w:val="Index1"/>
        <w:tabs>
          <w:tab w:val="right" w:leader="dot" w:pos="3485"/>
        </w:tabs>
        <w:rPr>
          <w:noProof/>
        </w:rPr>
      </w:pPr>
      <w:r w:rsidRPr="00626E58">
        <w:rPr>
          <w:rFonts w:cs="Calibri"/>
          <w:noProof/>
        </w:rPr>
        <w:t>Ashwood</w:t>
      </w:r>
      <w:r>
        <w:rPr>
          <w:noProof/>
        </w:rPr>
        <w:t>, 58</w:t>
      </w:r>
    </w:p>
    <w:p w:rsidR="003007B7" w:rsidRDefault="003007B7">
      <w:pPr>
        <w:pStyle w:val="Index1"/>
        <w:tabs>
          <w:tab w:val="right" w:leader="dot" w:pos="3485"/>
        </w:tabs>
        <w:rPr>
          <w:noProof/>
        </w:rPr>
      </w:pPr>
      <w:r w:rsidRPr="00626E58">
        <w:rPr>
          <w:rFonts w:cs="Calibri"/>
          <w:noProof/>
        </w:rPr>
        <w:t>Aspendale</w:t>
      </w:r>
      <w:r>
        <w:rPr>
          <w:noProof/>
        </w:rPr>
        <w:t>, 43, 52</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B</w:t>
      </w:r>
    </w:p>
    <w:p w:rsidR="003007B7" w:rsidRDefault="003007B7">
      <w:pPr>
        <w:pStyle w:val="Index1"/>
        <w:tabs>
          <w:tab w:val="right" w:leader="dot" w:pos="3485"/>
        </w:tabs>
        <w:rPr>
          <w:noProof/>
        </w:rPr>
      </w:pPr>
      <w:r w:rsidRPr="00626E58">
        <w:rPr>
          <w:rFonts w:cs="Calibri"/>
          <w:noProof/>
          <w:color w:val="000000"/>
        </w:rPr>
        <w:t>Bacchus Marsh</w:t>
      </w:r>
      <w:r>
        <w:rPr>
          <w:noProof/>
        </w:rPr>
        <w:t>, 27, 44, 54, 68, 111, 144, 146, 149, 152, 153, 155</w:t>
      </w:r>
    </w:p>
    <w:p w:rsidR="003007B7" w:rsidRDefault="003007B7">
      <w:pPr>
        <w:pStyle w:val="Index1"/>
        <w:tabs>
          <w:tab w:val="right" w:leader="dot" w:pos="3485"/>
        </w:tabs>
        <w:rPr>
          <w:noProof/>
        </w:rPr>
      </w:pPr>
      <w:r w:rsidRPr="00626E58">
        <w:rPr>
          <w:rFonts w:cs="Calibri"/>
          <w:noProof/>
          <w:color w:val="000000"/>
        </w:rPr>
        <w:t>Bairnsdale</w:t>
      </w:r>
      <w:r>
        <w:rPr>
          <w:noProof/>
        </w:rPr>
        <w:t>, 110</w:t>
      </w:r>
    </w:p>
    <w:p w:rsidR="003007B7" w:rsidRDefault="003007B7">
      <w:pPr>
        <w:pStyle w:val="Index1"/>
        <w:tabs>
          <w:tab w:val="right" w:leader="dot" w:pos="3485"/>
        </w:tabs>
        <w:rPr>
          <w:noProof/>
        </w:rPr>
      </w:pPr>
      <w:r w:rsidRPr="00626E58">
        <w:rPr>
          <w:rFonts w:cs="Calibri"/>
          <w:noProof/>
          <w:color w:val="000000"/>
        </w:rPr>
        <w:t>Ballarat</w:t>
      </w:r>
      <w:r>
        <w:rPr>
          <w:noProof/>
        </w:rPr>
        <w:t>, 27, 33, 44, 61, 62, 64, 66, 137</w:t>
      </w:r>
    </w:p>
    <w:p w:rsidR="003007B7" w:rsidRDefault="003007B7">
      <w:pPr>
        <w:pStyle w:val="Index1"/>
        <w:tabs>
          <w:tab w:val="right" w:leader="dot" w:pos="3485"/>
        </w:tabs>
        <w:rPr>
          <w:noProof/>
        </w:rPr>
      </w:pPr>
      <w:r w:rsidRPr="00626E58">
        <w:rPr>
          <w:rFonts w:cs="Calibri"/>
          <w:noProof/>
        </w:rPr>
        <w:t>Ballarat East</w:t>
      </w:r>
      <w:r>
        <w:rPr>
          <w:noProof/>
        </w:rPr>
        <w:t>, 44, 54</w:t>
      </w:r>
    </w:p>
    <w:p w:rsidR="003007B7" w:rsidRDefault="003007B7">
      <w:pPr>
        <w:pStyle w:val="Index1"/>
        <w:tabs>
          <w:tab w:val="right" w:leader="dot" w:pos="3485"/>
        </w:tabs>
        <w:rPr>
          <w:noProof/>
        </w:rPr>
      </w:pPr>
      <w:r w:rsidRPr="00626E58">
        <w:rPr>
          <w:rFonts w:cs="Calibri"/>
          <w:noProof/>
          <w:color w:val="000000"/>
        </w:rPr>
        <w:t>Bangholme</w:t>
      </w:r>
      <w:r>
        <w:rPr>
          <w:noProof/>
        </w:rPr>
        <w:t>, 122, 123, 124</w:t>
      </w:r>
    </w:p>
    <w:p w:rsidR="003007B7" w:rsidRDefault="003007B7">
      <w:pPr>
        <w:pStyle w:val="Index1"/>
        <w:tabs>
          <w:tab w:val="right" w:leader="dot" w:pos="3485"/>
        </w:tabs>
        <w:rPr>
          <w:noProof/>
        </w:rPr>
      </w:pPr>
      <w:r w:rsidRPr="00626E58">
        <w:rPr>
          <w:rFonts w:cs="Calibri"/>
          <w:noProof/>
        </w:rPr>
        <w:t>Baringhup</w:t>
      </w:r>
      <w:r>
        <w:rPr>
          <w:noProof/>
        </w:rPr>
        <w:t>, 54</w:t>
      </w:r>
    </w:p>
    <w:p w:rsidR="003007B7" w:rsidRDefault="003007B7">
      <w:pPr>
        <w:pStyle w:val="Index1"/>
        <w:tabs>
          <w:tab w:val="right" w:leader="dot" w:pos="3485"/>
        </w:tabs>
        <w:rPr>
          <w:noProof/>
        </w:rPr>
      </w:pPr>
      <w:r w:rsidRPr="00626E58">
        <w:rPr>
          <w:rFonts w:cs="Calibri"/>
          <w:noProof/>
          <w:color w:val="000000"/>
        </w:rPr>
        <w:t>Baw Baw</w:t>
      </w:r>
      <w:r>
        <w:rPr>
          <w:noProof/>
        </w:rPr>
        <w:t>, 128, 129</w:t>
      </w:r>
    </w:p>
    <w:p w:rsidR="003007B7" w:rsidRDefault="003007B7">
      <w:pPr>
        <w:pStyle w:val="Index1"/>
        <w:tabs>
          <w:tab w:val="right" w:leader="dot" w:pos="3485"/>
        </w:tabs>
        <w:rPr>
          <w:noProof/>
        </w:rPr>
      </w:pPr>
      <w:r w:rsidRPr="00626E58">
        <w:rPr>
          <w:rFonts w:cs="Calibri"/>
          <w:noProof/>
        </w:rPr>
        <w:t>Bealiba</w:t>
      </w:r>
      <w:r>
        <w:rPr>
          <w:noProof/>
        </w:rPr>
        <w:t>, 54</w:t>
      </w:r>
    </w:p>
    <w:p w:rsidR="003007B7" w:rsidRDefault="003007B7">
      <w:pPr>
        <w:pStyle w:val="Index1"/>
        <w:tabs>
          <w:tab w:val="right" w:leader="dot" w:pos="3485"/>
        </w:tabs>
        <w:rPr>
          <w:noProof/>
        </w:rPr>
      </w:pPr>
      <w:r w:rsidRPr="00626E58">
        <w:rPr>
          <w:rFonts w:cs="Calibri"/>
          <w:noProof/>
        </w:rPr>
        <w:t>Beaufort</w:t>
      </w:r>
      <w:r>
        <w:rPr>
          <w:noProof/>
        </w:rPr>
        <w:t>, 44</w:t>
      </w:r>
    </w:p>
    <w:p w:rsidR="003007B7" w:rsidRDefault="003007B7">
      <w:pPr>
        <w:pStyle w:val="Index1"/>
        <w:tabs>
          <w:tab w:val="right" w:leader="dot" w:pos="3485"/>
        </w:tabs>
        <w:rPr>
          <w:noProof/>
        </w:rPr>
      </w:pPr>
      <w:r w:rsidRPr="00626E58">
        <w:rPr>
          <w:rFonts w:cs="Calibri"/>
          <w:noProof/>
        </w:rPr>
        <w:t>Beaumaris</w:t>
      </w:r>
      <w:r>
        <w:rPr>
          <w:noProof/>
        </w:rPr>
        <w:t>, 54</w:t>
      </w:r>
    </w:p>
    <w:p w:rsidR="003007B7" w:rsidRDefault="003007B7">
      <w:pPr>
        <w:pStyle w:val="Index1"/>
        <w:tabs>
          <w:tab w:val="right" w:leader="dot" w:pos="3485"/>
        </w:tabs>
        <w:rPr>
          <w:noProof/>
        </w:rPr>
      </w:pPr>
      <w:r w:rsidRPr="00626E58">
        <w:rPr>
          <w:rFonts w:cs="Calibri"/>
          <w:noProof/>
          <w:color w:val="000000"/>
        </w:rPr>
        <w:t>Beechworth</w:t>
      </w:r>
      <w:r>
        <w:rPr>
          <w:noProof/>
        </w:rPr>
        <w:t>, 126, 127</w:t>
      </w:r>
    </w:p>
    <w:p w:rsidR="003007B7" w:rsidRDefault="003007B7">
      <w:pPr>
        <w:pStyle w:val="Index1"/>
        <w:tabs>
          <w:tab w:val="right" w:leader="dot" w:pos="3485"/>
        </w:tabs>
        <w:rPr>
          <w:noProof/>
        </w:rPr>
      </w:pPr>
      <w:r w:rsidRPr="00626E58">
        <w:rPr>
          <w:rFonts w:cs="Calibri"/>
          <w:noProof/>
        </w:rPr>
        <w:t>Bell Park</w:t>
      </w:r>
      <w:r>
        <w:rPr>
          <w:noProof/>
        </w:rPr>
        <w:t>, 49</w:t>
      </w:r>
    </w:p>
    <w:p w:rsidR="003007B7" w:rsidRDefault="003007B7">
      <w:pPr>
        <w:pStyle w:val="Index1"/>
        <w:tabs>
          <w:tab w:val="right" w:leader="dot" w:pos="3485"/>
        </w:tabs>
        <w:rPr>
          <w:noProof/>
        </w:rPr>
      </w:pPr>
      <w:r w:rsidRPr="00626E58">
        <w:rPr>
          <w:rFonts w:cs="Calibri"/>
          <w:noProof/>
        </w:rPr>
        <w:t>Bellbrae</w:t>
      </w:r>
      <w:r>
        <w:rPr>
          <w:noProof/>
        </w:rPr>
        <w:t>, 44</w:t>
      </w:r>
    </w:p>
    <w:p w:rsidR="003007B7" w:rsidRDefault="003007B7">
      <w:pPr>
        <w:pStyle w:val="Index1"/>
        <w:tabs>
          <w:tab w:val="right" w:leader="dot" w:pos="3485"/>
        </w:tabs>
        <w:rPr>
          <w:noProof/>
        </w:rPr>
      </w:pPr>
      <w:r w:rsidRPr="00626E58">
        <w:rPr>
          <w:rFonts w:cs="Calibri"/>
          <w:noProof/>
          <w:color w:val="000000"/>
        </w:rPr>
        <w:t>Bellbridge</w:t>
      </w:r>
      <w:r>
        <w:rPr>
          <w:noProof/>
        </w:rPr>
        <w:t>, 125, 126</w:t>
      </w:r>
    </w:p>
    <w:p w:rsidR="003007B7" w:rsidRDefault="003007B7">
      <w:pPr>
        <w:pStyle w:val="Index1"/>
        <w:tabs>
          <w:tab w:val="right" w:leader="dot" w:pos="3485"/>
        </w:tabs>
        <w:rPr>
          <w:noProof/>
        </w:rPr>
      </w:pPr>
      <w:r w:rsidRPr="00626E58">
        <w:rPr>
          <w:rFonts w:cs="Calibri"/>
          <w:noProof/>
          <w:color w:val="000000"/>
        </w:rPr>
        <w:t>Bellview Creek</w:t>
      </w:r>
      <w:r>
        <w:rPr>
          <w:noProof/>
        </w:rPr>
        <w:t>, 131</w:t>
      </w:r>
    </w:p>
    <w:p w:rsidR="003007B7" w:rsidRDefault="003007B7">
      <w:pPr>
        <w:pStyle w:val="Index1"/>
        <w:tabs>
          <w:tab w:val="right" w:leader="dot" w:pos="3485"/>
        </w:tabs>
        <w:rPr>
          <w:noProof/>
        </w:rPr>
      </w:pPr>
      <w:r w:rsidRPr="00626E58">
        <w:rPr>
          <w:rFonts w:cs="Calibri"/>
          <w:noProof/>
        </w:rPr>
        <w:t>Belmont</w:t>
      </w:r>
      <w:r>
        <w:rPr>
          <w:noProof/>
        </w:rPr>
        <w:t>, 33, 39, 44, 49</w:t>
      </w:r>
    </w:p>
    <w:p w:rsidR="003007B7" w:rsidRDefault="003007B7">
      <w:pPr>
        <w:pStyle w:val="Index1"/>
        <w:tabs>
          <w:tab w:val="right" w:leader="dot" w:pos="3485"/>
        </w:tabs>
        <w:rPr>
          <w:noProof/>
        </w:rPr>
      </w:pPr>
      <w:r w:rsidRPr="00626E58">
        <w:rPr>
          <w:rFonts w:cs="Calibri"/>
          <w:noProof/>
        </w:rPr>
        <w:t>Benalla</w:t>
      </w:r>
      <w:r>
        <w:rPr>
          <w:noProof/>
        </w:rPr>
        <w:t>, 44, 54</w:t>
      </w:r>
    </w:p>
    <w:p w:rsidR="003007B7" w:rsidRDefault="003007B7">
      <w:pPr>
        <w:pStyle w:val="Index1"/>
        <w:tabs>
          <w:tab w:val="right" w:leader="dot" w:pos="3485"/>
        </w:tabs>
        <w:rPr>
          <w:noProof/>
        </w:rPr>
      </w:pPr>
      <w:r w:rsidRPr="00626E58">
        <w:rPr>
          <w:rFonts w:cs="Calibri"/>
          <w:noProof/>
          <w:color w:val="000000"/>
        </w:rPr>
        <w:t>Bendigo</w:t>
      </w:r>
      <w:r>
        <w:rPr>
          <w:noProof/>
        </w:rPr>
        <w:t>, 25, 28, 41, 47, 51, 55, 57, 78, 102, 103, 104, 106, 136</w:t>
      </w:r>
    </w:p>
    <w:p w:rsidR="003007B7" w:rsidRDefault="003007B7">
      <w:pPr>
        <w:pStyle w:val="Index1"/>
        <w:tabs>
          <w:tab w:val="right" w:leader="dot" w:pos="3485"/>
        </w:tabs>
        <w:rPr>
          <w:noProof/>
        </w:rPr>
      </w:pPr>
      <w:r w:rsidRPr="00626E58">
        <w:rPr>
          <w:rFonts w:cs="Calibri"/>
          <w:noProof/>
        </w:rPr>
        <w:t>Bentleigh</w:t>
      </w:r>
      <w:r>
        <w:rPr>
          <w:noProof/>
        </w:rPr>
        <w:t>, 33, 51, 66</w:t>
      </w:r>
    </w:p>
    <w:p w:rsidR="003007B7" w:rsidRDefault="003007B7">
      <w:pPr>
        <w:pStyle w:val="Index1"/>
        <w:tabs>
          <w:tab w:val="right" w:leader="dot" w:pos="3485"/>
        </w:tabs>
        <w:rPr>
          <w:noProof/>
        </w:rPr>
      </w:pPr>
      <w:r>
        <w:rPr>
          <w:rFonts w:cs="Calibri"/>
          <w:noProof/>
        </w:rPr>
        <w:br w:type="column"/>
      </w:r>
      <w:r w:rsidRPr="00626E58">
        <w:rPr>
          <w:rFonts w:cs="Calibri"/>
          <w:noProof/>
        </w:rPr>
        <w:t>Bentleigh East</w:t>
      </w:r>
      <w:r>
        <w:rPr>
          <w:noProof/>
        </w:rPr>
        <w:t>, 44, 51</w:t>
      </w:r>
    </w:p>
    <w:p w:rsidR="003007B7" w:rsidRDefault="003007B7">
      <w:pPr>
        <w:pStyle w:val="Index1"/>
        <w:tabs>
          <w:tab w:val="right" w:leader="dot" w:pos="3485"/>
        </w:tabs>
        <w:rPr>
          <w:noProof/>
        </w:rPr>
      </w:pPr>
      <w:r w:rsidRPr="00626E58">
        <w:rPr>
          <w:rFonts w:cs="Calibri"/>
          <w:noProof/>
        </w:rPr>
        <w:t>Berwick</w:t>
      </w:r>
      <w:r>
        <w:rPr>
          <w:noProof/>
        </w:rPr>
        <w:t>, 34, 44, 47, 64</w:t>
      </w:r>
    </w:p>
    <w:p w:rsidR="003007B7" w:rsidRDefault="003007B7">
      <w:pPr>
        <w:pStyle w:val="Index1"/>
        <w:tabs>
          <w:tab w:val="right" w:leader="dot" w:pos="3485"/>
        </w:tabs>
        <w:rPr>
          <w:noProof/>
        </w:rPr>
      </w:pPr>
      <w:r w:rsidRPr="00626E58">
        <w:rPr>
          <w:rFonts w:cs="Calibri"/>
          <w:noProof/>
          <w:color w:val="000000"/>
        </w:rPr>
        <w:t>Beulah</w:t>
      </w:r>
      <w:r>
        <w:rPr>
          <w:noProof/>
        </w:rPr>
        <w:t>, 119</w:t>
      </w:r>
    </w:p>
    <w:p w:rsidR="003007B7" w:rsidRDefault="003007B7">
      <w:pPr>
        <w:pStyle w:val="Index1"/>
        <w:tabs>
          <w:tab w:val="right" w:leader="dot" w:pos="3485"/>
        </w:tabs>
        <w:rPr>
          <w:noProof/>
        </w:rPr>
      </w:pPr>
      <w:r w:rsidRPr="00626E58">
        <w:rPr>
          <w:rFonts w:cs="Calibri"/>
          <w:noProof/>
        </w:rPr>
        <w:t>Beveridge</w:t>
      </w:r>
      <w:r>
        <w:rPr>
          <w:noProof/>
        </w:rPr>
        <w:t>, 34, 158</w:t>
      </w:r>
    </w:p>
    <w:p w:rsidR="003007B7" w:rsidRDefault="003007B7">
      <w:pPr>
        <w:pStyle w:val="Index1"/>
        <w:tabs>
          <w:tab w:val="right" w:leader="dot" w:pos="3485"/>
        </w:tabs>
        <w:rPr>
          <w:noProof/>
        </w:rPr>
      </w:pPr>
      <w:r w:rsidRPr="00626E58">
        <w:rPr>
          <w:rFonts w:cs="Calibri"/>
          <w:noProof/>
        </w:rPr>
        <w:t>Big Hill</w:t>
      </w:r>
      <w:r>
        <w:rPr>
          <w:noProof/>
        </w:rPr>
        <w:t>, 45</w:t>
      </w:r>
    </w:p>
    <w:p w:rsidR="003007B7" w:rsidRDefault="003007B7">
      <w:pPr>
        <w:pStyle w:val="Index1"/>
        <w:tabs>
          <w:tab w:val="right" w:leader="dot" w:pos="3485"/>
        </w:tabs>
        <w:rPr>
          <w:noProof/>
        </w:rPr>
      </w:pPr>
      <w:r w:rsidRPr="00626E58">
        <w:rPr>
          <w:rFonts w:cs="Calibri"/>
          <w:noProof/>
        </w:rPr>
        <w:t>Boisdale</w:t>
      </w:r>
      <w:r>
        <w:rPr>
          <w:noProof/>
        </w:rPr>
        <w:t>, 34</w:t>
      </w:r>
    </w:p>
    <w:p w:rsidR="003007B7" w:rsidRDefault="003007B7">
      <w:pPr>
        <w:pStyle w:val="Index1"/>
        <w:tabs>
          <w:tab w:val="right" w:leader="dot" w:pos="3485"/>
        </w:tabs>
        <w:rPr>
          <w:noProof/>
        </w:rPr>
      </w:pPr>
      <w:r w:rsidRPr="00626E58">
        <w:rPr>
          <w:rFonts w:cs="Calibri"/>
          <w:noProof/>
        </w:rPr>
        <w:t>Bolinda</w:t>
      </w:r>
      <w:r>
        <w:rPr>
          <w:noProof/>
        </w:rPr>
        <w:t>, 54</w:t>
      </w:r>
    </w:p>
    <w:p w:rsidR="003007B7" w:rsidRDefault="003007B7">
      <w:pPr>
        <w:pStyle w:val="Index1"/>
        <w:tabs>
          <w:tab w:val="right" w:leader="dot" w:pos="3485"/>
        </w:tabs>
        <w:rPr>
          <w:noProof/>
        </w:rPr>
      </w:pPr>
      <w:r w:rsidRPr="00626E58">
        <w:rPr>
          <w:rFonts w:cs="Calibri"/>
          <w:noProof/>
        </w:rPr>
        <w:t>Bonbeach</w:t>
      </w:r>
      <w:r>
        <w:rPr>
          <w:noProof/>
        </w:rPr>
        <w:t>, 34</w:t>
      </w:r>
    </w:p>
    <w:p w:rsidR="003007B7" w:rsidRDefault="003007B7">
      <w:pPr>
        <w:pStyle w:val="Index1"/>
        <w:tabs>
          <w:tab w:val="right" w:leader="dot" w:pos="3485"/>
        </w:tabs>
        <w:rPr>
          <w:noProof/>
        </w:rPr>
      </w:pPr>
      <w:r w:rsidRPr="00626E58">
        <w:rPr>
          <w:rFonts w:cs="Calibri"/>
          <w:noProof/>
        </w:rPr>
        <w:t>Boronia</w:t>
      </w:r>
      <w:r>
        <w:rPr>
          <w:noProof/>
        </w:rPr>
        <w:t>, 45, 54</w:t>
      </w:r>
    </w:p>
    <w:p w:rsidR="003007B7" w:rsidRDefault="003007B7">
      <w:pPr>
        <w:pStyle w:val="Index1"/>
        <w:tabs>
          <w:tab w:val="right" w:leader="dot" w:pos="3485"/>
        </w:tabs>
        <w:rPr>
          <w:noProof/>
        </w:rPr>
      </w:pPr>
      <w:r w:rsidRPr="00626E58">
        <w:rPr>
          <w:rFonts w:cs="Calibri"/>
          <w:noProof/>
        </w:rPr>
        <w:t>Botanic Ridge</w:t>
      </w:r>
      <w:r>
        <w:rPr>
          <w:noProof/>
        </w:rPr>
        <w:t>, 34</w:t>
      </w:r>
    </w:p>
    <w:p w:rsidR="003007B7" w:rsidRDefault="003007B7">
      <w:pPr>
        <w:pStyle w:val="Index1"/>
        <w:tabs>
          <w:tab w:val="right" w:leader="dot" w:pos="3485"/>
        </w:tabs>
        <w:rPr>
          <w:noProof/>
        </w:rPr>
      </w:pPr>
      <w:r w:rsidRPr="00626E58">
        <w:rPr>
          <w:rFonts w:cs="Calibri"/>
          <w:noProof/>
        </w:rPr>
        <w:t>Box Hill</w:t>
      </w:r>
      <w:r>
        <w:rPr>
          <w:noProof/>
        </w:rPr>
        <w:t>, 34, 82</w:t>
      </w:r>
    </w:p>
    <w:p w:rsidR="003007B7" w:rsidRDefault="003007B7">
      <w:pPr>
        <w:pStyle w:val="Index1"/>
        <w:tabs>
          <w:tab w:val="right" w:leader="dot" w:pos="3485"/>
        </w:tabs>
        <w:rPr>
          <w:noProof/>
        </w:rPr>
      </w:pPr>
      <w:r w:rsidRPr="00626E58">
        <w:rPr>
          <w:rFonts w:cs="Calibri"/>
          <w:noProof/>
          <w:color w:val="000000"/>
        </w:rPr>
        <w:t>Braeside</w:t>
      </w:r>
      <w:r>
        <w:rPr>
          <w:noProof/>
        </w:rPr>
        <w:t>, 28</w:t>
      </w:r>
    </w:p>
    <w:p w:rsidR="003007B7" w:rsidRDefault="003007B7">
      <w:pPr>
        <w:pStyle w:val="Index1"/>
        <w:tabs>
          <w:tab w:val="right" w:leader="dot" w:pos="3485"/>
        </w:tabs>
        <w:rPr>
          <w:noProof/>
        </w:rPr>
      </w:pPr>
      <w:r w:rsidRPr="00626E58">
        <w:rPr>
          <w:rFonts w:cs="Calibri"/>
          <w:noProof/>
        </w:rPr>
        <w:t>Branxholme</w:t>
      </w:r>
      <w:r>
        <w:rPr>
          <w:noProof/>
        </w:rPr>
        <w:t>, 45</w:t>
      </w:r>
    </w:p>
    <w:p w:rsidR="003007B7" w:rsidRDefault="003007B7">
      <w:pPr>
        <w:pStyle w:val="Index1"/>
        <w:tabs>
          <w:tab w:val="right" w:leader="dot" w:pos="3485"/>
        </w:tabs>
        <w:rPr>
          <w:noProof/>
        </w:rPr>
      </w:pPr>
      <w:r w:rsidRPr="00626E58">
        <w:rPr>
          <w:rFonts w:cs="Calibri"/>
          <w:noProof/>
        </w:rPr>
        <w:t>Braybrook</w:t>
      </w:r>
      <w:r>
        <w:rPr>
          <w:noProof/>
        </w:rPr>
        <w:t>, 35</w:t>
      </w:r>
    </w:p>
    <w:p w:rsidR="003007B7" w:rsidRDefault="003007B7">
      <w:pPr>
        <w:pStyle w:val="Index1"/>
        <w:tabs>
          <w:tab w:val="right" w:leader="dot" w:pos="3485"/>
        </w:tabs>
        <w:rPr>
          <w:noProof/>
        </w:rPr>
      </w:pPr>
      <w:r w:rsidRPr="00626E58">
        <w:rPr>
          <w:rFonts w:cs="Calibri"/>
          <w:noProof/>
          <w:color w:val="000000"/>
        </w:rPr>
        <w:t>Bright</w:t>
      </w:r>
      <w:r>
        <w:rPr>
          <w:noProof/>
        </w:rPr>
        <w:t>, 126</w:t>
      </w:r>
    </w:p>
    <w:p w:rsidR="003007B7" w:rsidRDefault="003007B7">
      <w:pPr>
        <w:pStyle w:val="Index1"/>
        <w:tabs>
          <w:tab w:val="right" w:leader="dot" w:pos="3485"/>
        </w:tabs>
        <w:rPr>
          <w:noProof/>
        </w:rPr>
      </w:pPr>
      <w:r w:rsidRPr="00626E58">
        <w:rPr>
          <w:rFonts w:cs="Calibri"/>
          <w:noProof/>
        </w:rPr>
        <w:t>Brighton East</w:t>
      </w:r>
      <w:r>
        <w:rPr>
          <w:noProof/>
        </w:rPr>
        <w:t>, 45</w:t>
      </w:r>
    </w:p>
    <w:p w:rsidR="003007B7" w:rsidRDefault="003007B7">
      <w:pPr>
        <w:pStyle w:val="Index1"/>
        <w:tabs>
          <w:tab w:val="right" w:leader="dot" w:pos="3485"/>
        </w:tabs>
        <w:rPr>
          <w:noProof/>
        </w:rPr>
      </w:pPr>
      <w:r w:rsidRPr="00626E58">
        <w:rPr>
          <w:rFonts w:cs="Calibri"/>
          <w:noProof/>
          <w:color w:val="000000"/>
        </w:rPr>
        <w:t>Brim</w:t>
      </w:r>
      <w:r>
        <w:rPr>
          <w:noProof/>
        </w:rPr>
        <w:t>, 119</w:t>
      </w:r>
    </w:p>
    <w:p w:rsidR="003007B7" w:rsidRDefault="003007B7">
      <w:pPr>
        <w:pStyle w:val="Index1"/>
        <w:tabs>
          <w:tab w:val="right" w:leader="dot" w:pos="3485"/>
        </w:tabs>
        <w:rPr>
          <w:noProof/>
        </w:rPr>
      </w:pPr>
      <w:r w:rsidRPr="00626E58">
        <w:rPr>
          <w:rFonts w:cs="Calibri"/>
          <w:noProof/>
        </w:rPr>
        <w:t>Broadford</w:t>
      </w:r>
      <w:r>
        <w:rPr>
          <w:noProof/>
        </w:rPr>
        <w:t>, 45, 115, 116</w:t>
      </w:r>
    </w:p>
    <w:p w:rsidR="003007B7" w:rsidRDefault="003007B7">
      <w:pPr>
        <w:pStyle w:val="Index1"/>
        <w:tabs>
          <w:tab w:val="right" w:leader="dot" w:pos="3485"/>
        </w:tabs>
        <w:rPr>
          <w:noProof/>
        </w:rPr>
      </w:pPr>
      <w:r w:rsidRPr="00626E58">
        <w:rPr>
          <w:rFonts w:cs="Calibri"/>
          <w:noProof/>
          <w:color w:val="000000"/>
        </w:rPr>
        <w:t>Brooklyn</w:t>
      </w:r>
      <w:r>
        <w:rPr>
          <w:noProof/>
        </w:rPr>
        <w:t>, 30, 81, 83</w:t>
      </w:r>
    </w:p>
    <w:p w:rsidR="003007B7" w:rsidRDefault="003007B7">
      <w:pPr>
        <w:pStyle w:val="Index1"/>
        <w:tabs>
          <w:tab w:val="right" w:leader="dot" w:pos="3485"/>
        </w:tabs>
        <w:rPr>
          <w:noProof/>
        </w:rPr>
      </w:pPr>
      <w:r w:rsidRPr="00626E58">
        <w:rPr>
          <w:rFonts w:cs="Calibri"/>
          <w:noProof/>
        </w:rPr>
        <w:t>Brunswick</w:t>
      </w:r>
      <w:r>
        <w:rPr>
          <w:noProof/>
        </w:rPr>
        <w:t>, 45</w:t>
      </w:r>
    </w:p>
    <w:p w:rsidR="003007B7" w:rsidRDefault="003007B7">
      <w:pPr>
        <w:pStyle w:val="Index1"/>
        <w:tabs>
          <w:tab w:val="right" w:leader="dot" w:pos="3485"/>
        </w:tabs>
        <w:rPr>
          <w:noProof/>
        </w:rPr>
      </w:pPr>
      <w:r w:rsidRPr="00626E58">
        <w:rPr>
          <w:rFonts w:cs="Calibri"/>
          <w:noProof/>
        </w:rPr>
        <w:t>Brunswick West</w:t>
      </w:r>
      <w:r>
        <w:rPr>
          <w:noProof/>
        </w:rPr>
        <w:t>, 34, 45</w:t>
      </w:r>
    </w:p>
    <w:p w:rsidR="003007B7" w:rsidRDefault="003007B7">
      <w:pPr>
        <w:pStyle w:val="Index1"/>
        <w:tabs>
          <w:tab w:val="right" w:leader="dot" w:pos="3485"/>
        </w:tabs>
        <w:rPr>
          <w:noProof/>
        </w:rPr>
      </w:pPr>
      <w:r w:rsidRPr="00626E58">
        <w:rPr>
          <w:rFonts w:cs="Calibri"/>
          <w:noProof/>
          <w:color w:val="000000"/>
        </w:rPr>
        <w:t>Buffalo River</w:t>
      </w:r>
      <w:r>
        <w:rPr>
          <w:noProof/>
        </w:rPr>
        <w:t>, 112</w:t>
      </w:r>
    </w:p>
    <w:p w:rsidR="003007B7" w:rsidRDefault="003007B7">
      <w:pPr>
        <w:pStyle w:val="Index1"/>
        <w:tabs>
          <w:tab w:val="right" w:leader="dot" w:pos="3485"/>
        </w:tabs>
        <w:rPr>
          <w:noProof/>
        </w:rPr>
      </w:pPr>
      <w:r w:rsidRPr="00626E58">
        <w:rPr>
          <w:rFonts w:cs="Calibri"/>
          <w:noProof/>
        </w:rPr>
        <w:t>Bulleen</w:t>
      </w:r>
      <w:r>
        <w:rPr>
          <w:noProof/>
        </w:rPr>
        <w:t>, 57</w:t>
      </w:r>
    </w:p>
    <w:p w:rsidR="003007B7" w:rsidRDefault="003007B7">
      <w:pPr>
        <w:pStyle w:val="Index1"/>
        <w:tabs>
          <w:tab w:val="right" w:leader="dot" w:pos="3485"/>
        </w:tabs>
        <w:rPr>
          <w:noProof/>
        </w:rPr>
      </w:pPr>
      <w:r w:rsidRPr="00626E58">
        <w:rPr>
          <w:rFonts w:cs="Calibri"/>
          <w:noProof/>
        </w:rPr>
        <w:t>Bullengarook</w:t>
      </w:r>
      <w:r>
        <w:rPr>
          <w:noProof/>
        </w:rPr>
        <w:t>, 41</w:t>
      </w:r>
    </w:p>
    <w:p w:rsidR="003007B7" w:rsidRDefault="003007B7">
      <w:pPr>
        <w:pStyle w:val="Index1"/>
        <w:tabs>
          <w:tab w:val="right" w:leader="dot" w:pos="3485"/>
        </w:tabs>
        <w:rPr>
          <w:noProof/>
        </w:rPr>
      </w:pPr>
      <w:r w:rsidRPr="00626E58">
        <w:rPr>
          <w:rFonts w:cs="Calibri"/>
          <w:noProof/>
        </w:rPr>
        <w:t>Bundoora</w:t>
      </w:r>
      <w:r>
        <w:rPr>
          <w:noProof/>
        </w:rPr>
        <w:t>, 34, 45</w:t>
      </w:r>
    </w:p>
    <w:p w:rsidR="003007B7" w:rsidRDefault="003007B7">
      <w:pPr>
        <w:pStyle w:val="Index1"/>
        <w:tabs>
          <w:tab w:val="right" w:leader="dot" w:pos="3485"/>
        </w:tabs>
        <w:rPr>
          <w:noProof/>
        </w:rPr>
      </w:pPr>
      <w:r w:rsidRPr="00626E58">
        <w:rPr>
          <w:rFonts w:cs="Calibri"/>
          <w:noProof/>
          <w:color w:val="000000"/>
        </w:rPr>
        <w:t>Bunurong</w:t>
      </w:r>
      <w:r>
        <w:rPr>
          <w:noProof/>
        </w:rPr>
        <w:t>, 87</w:t>
      </w:r>
    </w:p>
    <w:p w:rsidR="003007B7" w:rsidRDefault="003007B7">
      <w:pPr>
        <w:pStyle w:val="Index1"/>
        <w:tabs>
          <w:tab w:val="right" w:leader="dot" w:pos="3485"/>
        </w:tabs>
        <w:rPr>
          <w:noProof/>
        </w:rPr>
      </w:pPr>
      <w:r w:rsidRPr="00626E58">
        <w:rPr>
          <w:rFonts w:cs="Calibri"/>
          <w:noProof/>
        </w:rPr>
        <w:t>Burnside</w:t>
      </w:r>
      <w:r>
        <w:rPr>
          <w:noProof/>
        </w:rPr>
        <w:t>, 34, 45</w:t>
      </w:r>
    </w:p>
    <w:p w:rsidR="003007B7" w:rsidRDefault="003007B7">
      <w:pPr>
        <w:pStyle w:val="Index1"/>
        <w:tabs>
          <w:tab w:val="right" w:leader="dot" w:pos="3485"/>
        </w:tabs>
        <w:rPr>
          <w:noProof/>
        </w:rPr>
      </w:pPr>
      <w:r w:rsidRPr="00626E58">
        <w:rPr>
          <w:rFonts w:cs="Calibri"/>
          <w:noProof/>
        </w:rPr>
        <w:t>Burwood East</w:t>
      </w:r>
      <w:r>
        <w:rPr>
          <w:noProof/>
        </w:rPr>
        <w:t>, 57</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C</w:t>
      </w:r>
    </w:p>
    <w:p w:rsidR="003007B7" w:rsidRDefault="003007B7">
      <w:pPr>
        <w:pStyle w:val="Index1"/>
        <w:tabs>
          <w:tab w:val="right" w:leader="dot" w:pos="3485"/>
        </w:tabs>
        <w:rPr>
          <w:noProof/>
        </w:rPr>
      </w:pPr>
      <w:r w:rsidRPr="00626E58">
        <w:rPr>
          <w:rFonts w:cs="Calibri"/>
          <w:noProof/>
          <w:color w:val="000000"/>
        </w:rPr>
        <w:t>Cairn Curran</w:t>
      </w:r>
      <w:r>
        <w:rPr>
          <w:noProof/>
        </w:rPr>
        <w:t>, 112</w:t>
      </w:r>
    </w:p>
    <w:p w:rsidR="003007B7" w:rsidRDefault="003007B7">
      <w:pPr>
        <w:pStyle w:val="Index1"/>
        <w:tabs>
          <w:tab w:val="right" w:leader="dot" w:pos="3485"/>
        </w:tabs>
        <w:rPr>
          <w:noProof/>
        </w:rPr>
      </w:pPr>
      <w:r w:rsidRPr="00626E58">
        <w:rPr>
          <w:rFonts w:cs="Calibri"/>
          <w:noProof/>
        </w:rPr>
        <w:t>Camberwell</w:t>
      </w:r>
      <w:r>
        <w:rPr>
          <w:noProof/>
        </w:rPr>
        <w:t>, 45</w:t>
      </w:r>
    </w:p>
    <w:p w:rsidR="003007B7" w:rsidRDefault="003007B7">
      <w:pPr>
        <w:pStyle w:val="Index1"/>
        <w:tabs>
          <w:tab w:val="right" w:leader="dot" w:pos="3485"/>
        </w:tabs>
        <w:rPr>
          <w:noProof/>
        </w:rPr>
      </w:pPr>
      <w:r w:rsidRPr="00626E58">
        <w:rPr>
          <w:rFonts w:cs="Calibri"/>
          <w:noProof/>
        </w:rPr>
        <w:t>Campbellfield</w:t>
      </w:r>
      <w:r>
        <w:rPr>
          <w:noProof/>
        </w:rPr>
        <w:t>, 45</w:t>
      </w:r>
    </w:p>
    <w:p w:rsidR="003007B7" w:rsidRDefault="003007B7">
      <w:pPr>
        <w:pStyle w:val="Index1"/>
        <w:tabs>
          <w:tab w:val="right" w:leader="dot" w:pos="3485"/>
        </w:tabs>
        <w:rPr>
          <w:noProof/>
        </w:rPr>
      </w:pPr>
      <w:r w:rsidRPr="00626E58">
        <w:rPr>
          <w:rFonts w:cs="Calibri"/>
          <w:noProof/>
          <w:color w:val="000000"/>
        </w:rPr>
        <w:t>Camperdown</w:t>
      </w:r>
      <w:r>
        <w:rPr>
          <w:noProof/>
        </w:rPr>
        <w:t>, 141</w:t>
      </w:r>
    </w:p>
    <w:p w:rsidR="003007B7" w:rsidRDefault="003007B7">
      <w:pPr>
        <w:pStyle w:val="Index1"/>
        <w:tabs>
          <w:tab w:val="right" w:leader="dot" w:pos="3485"/>
        </w:tabs>
        <w:rPr>
          <w:noProof/>
        </w:rPr>
      </w:pPr>
      <w:r w:rsidRPr="00626E58">
        <w:rPr>
          <w:rFonts w:cs="Calibri"/>
          <w:noProof/>
        </w:rPr>
        <w:t>Canterbury</w:t>
      </w:r>
      <w:r>
        <w:rPr>
          <w:noProof/>
        </w:rPr>
        <w:t>, 45</w:t>
      </w:r>
    </w:p>
    <w:p w:rsidR="003007B7" w:rsidRDefault="003007B7">
      <w:pPr>
        <w:pStyle w:val="Index1"/>
        <w:tabs>
          <w:tab w:val="right" w:leader="dot" w:pos="3485"/>
        </w:tabs>
        <w:rPr>
          <w:noProof/>
        </w:rPr>
      </w:pPr>
      <w:r w:rsidRPr="00626E58">
        <w:rPr>
          <w:rFonts w:cs="Calibri"/>
          <w:noProof/>
          <w:color w:val="000000"/>
        </w:rPr>
        <w:t>Cardinia</w:t>
      </w:r>
      <w:r>
        <w:rPr>
          <w:noProof/>
        </w:rPr>
        <w:t>, 128, 129, 130</w:t>
      </w:r>
    </w:p>
    <w:p w:rsidR="003007B7" w:rsidRDefault="003007B7">
      <w:pPr>
        <w:pStyle w:val="Index1"/>
        <w:tabs>
          <w:tab w:val="right" w:leader="dot" w:pos="3485"/>
        </w:tabs>
        <w:rPr>
          <w:noProof/>
        </w:rPr>
      </w:pPr>
      <w:r w:rsidRPr="00626E58">
        <w:rPr>
          <w:rFonts w:cs="Calibri"/>
          <w:noProof/>
        </w:rPr>
        <w:t>Cardross</w:t>
      </w:r>
      <w:r>
        <w:rPr>
          <w:noProof/>
        </w:rPr>
        <w:t>, 34</w:t>
      </w:r>
    </w:p>
    <w:p w:rsidR="003007B7" w:rsidRDefault="003007B7">
      <w:pPr>
        <w:pStyle w:val="Index1"/>
        <w:tabs>
          <w:tab w:val="right" w:leader="dot" w:pos="3485"/>
        </w:tabs>
        <w:rPr>
          <w:noProof/>
        </w:rPr>
      </w:pPr>
      <w:r w:rsidRPr="00626E58">
        <w:rPr>
          <w:rFonts w:cs="Calibri"/>
          <w:noProof/>
        </w:rPr>
        <w:t>Carisbrook</w:t>
      </w:r>
      <w:r>
        <w:rPr>
          <w:noProof/>
        </w:rPr>
        <w:t>, 45</w:t>
      </w:r>
    </w:p>
    <w:p w:rsidR="003007B7" w:rsidRDefault="003007B7">
      <w:pPr>
        <w:pStyle w:val="Index1"/>
        <w:tabs>
          <w:tab w:val="right" w:leader="dot" w:pos="3485"/>
        </w:tabs>
        <w:rPr>
          <w:noProof/>
        </w:rPr>
      </w:pPr>
      <w:r w:rsidRPr="00626E58">
        <w:rPr>
          <w:rFonts w:cs="Calibri"/>
          <w:noProof/>
          <w:color w:val="000000"/>
        </w:rPr>
        <w:t>Carlton</w:t>
      </w:r>
      <w:r>
        <w:rPr>
          <w:noProof/>
        </w:rPr>
        <w:t>, 28, 45, 54, 100</w:t>
      </w:r>
    </w:p>
    <w:p w:rsidR="003007B7" w:rsidRDefault="003007B7">
      <w:pPr>
        <w:pStyle w:val="Index1"/>
        <w:tabs>
          <w:tab w:val="right" w:leader="dot" w:pos="3485"/>
        </w:tabs>
        <w:rPr>
          <w:noProof/>
        </w:rPr>
      </w:pPr>
      <w:r w:rsidRPr="00626E58">
        <w:rPr>
          <w:rFonts w:cs="Calibri"/>
          <w:noProof/>
        </w:rPr>
        <w:t>Carnegie</w:t>
      </w:r>
      <w:r>
        <w:rPr>
          <w:noProof/>
        </w:rPr>
        <w:t>, 45</w:t>
      </w:r>
    </w:p>
    <w:p w:rsidR="003007B7" w:rsidRDefault="003007B7">
      <w:pPr>
        <w:pStyle w:val="Index1"/>
        <w:tabs>
          <w:tab w:val="right" w:leader="dot" w:pos="3485"/>
        </w:tabs>
        <w:rPr>
          <w:noProof/>
        </w:rPr>
      </w:pPr>
      <w:r w:rsidRPr="00626E58">
        <w:rPr>
          <w:rFonts w:cs="Calibri"/>
          <w:noProof/>
        </w:rPr>
        <w:t>Carrum</w:t>
      </w:r>
      <w:r>
        <w:rPr>
          <w:noProof/>
        </w:rPr>
        <w:t>, 34</w:t>
      </w:r>
    </w:p>
    <w:p w:rsidR="003007B7" w:rsidRDefault="003007B7">
      <w:pPr>
        <w:pStyle w:val="Index1"/>
        <w:tabs>
          <w:tab w:val="right" w:leader="dot" w:pos="3485"/>
        </w:tabs>
        <w:rPr>
          <w:noProof/>
        </w:rPr>
      </w:pPr>
      <w:r w:rsidRPr="00626E58">
        <w:rPr>
          <w:rFonts w:cs="Calibri"/>
          <w:noProof/>
        </w:rPr>
        <w:t>Carrum Downs</w:t>
      </w:r>
      <w:r>
        <w:rPr>
          <w:noProof/>
        </w:rPr>
        <w:t>, 40, 44, 45</w:t>
      </w:r>
    </w:p>
    <w:p w:rsidR="003007B7" w:rsidRDefault="003007B7">
      <w:pPr>
        <w:pStyle w:val="Index1"/>
        <w:tabs>
          <w:tab w:val="right" w:leader="dot" w:pos="3485"/>
        </w:tabs>
        <w:rPr>
          <w:noProof/>
        </w:rPr>
      </w:pPr>
      <w:r w:rsidRPr="00626E58">
        <w:rPr>
          <w:rFonts w:cs="Calibri"/>
          <w:noProof/>
          <w:color w:val="000000"/>
        </w:rPr>
        <w:t>Casey</w:t>
      </w:r>
      <w:r>
        <w:rPr>
          <w:noProof/>
        </w:rPr>
        <w:t>, 128, 129, 130</w:t>
      </w:r>
    </w:p>
    <w:p w:rsidR="003007B7" w:rsidRDefault="003007B7">
      <w:pPr>
        <w:pStyle w:val="Index1"/>
        <w:tabs>
          <w:tab w:val="right" w:leader="dot" w:pos="3485"/>
        </w:tabs>
        <w:rPr>
          <w:noProof/>
        </w:rPr>
      </w:pPr>
      <w:r w:rsidRPr="00626E58">
        <w:rPr>
          <w:rFonts w:cs="Calibri"/>
          <w:noProof/>
        </w:rPr>
        <w:t>Casterton</w:t>
      </w:r>
      <w:r>
        <w:rPr>
          <w:noProof/>
        </w:rPr>
        <w:t>, 34, 57, 141</w:t>
      </w:r>
    </w:p>
    <w:p w:rsidR="003007B7" w:rsidRDefault="003007B7">
      <w:pPr>
        <w:pStyle w:val="Index1"/>
        <w:tabs>
          <w:tab w:val="right" w:leader="dot" w:pos="3485"/>
        </w:tabs>
        <w:rPr>
          <w:noProof/>
        </w:rPr>
      </w:pPr>
      <w:r w:rsidRPr="00626E58">
        <w:rPr>
          <w:rFonts w:cs="Calibri"/>
          <w:noProof/>
        </w:rPr>
        <w:t>Castlemaine</w:t>
      </w:r>
      <w:r>
        <w:rPr>
          <w:noProof/>
        </w:rPr>
        <w:t>, 34, 45, 54, 58, 102, 106</w:t>
      </w:r>
    </w:p>
    <w:p w:rsidR="003007B7" w:rsidRDefault="003007B7">
      <w:pPr>
        <w:pStyle w:val="Index1"/>
        <w:tabs>
          <w:tab w:val="right" w:leader="dot" w:pos="3485"/>
        </w:tabs>
        <w:rPr>
          <w:noProof/>
        </w:rPr>
      </w:pPr>
      <w:r w:rsidRPr="00626E58">
        <w:rPr>
          <w:rFonts w:cs="Calibri"/>
          <w:noProof/>
        </w:rPr>
        <w:t>Caulfield East</w:t>
      </w:r>
      <w:r>
        <w:rPr>
          <w:noProof/>
        </w:rPr>
        <w:t>, 55</w:t>
      </w:r>
    </w:p>
    <w:p w:rsidR="003007B7" w:rsidRDefault="003007B7">
      <w:pPr>
        <w:pStyle w:val="Index1"/>
        <w:tabs>
          <w:tab w:val="right" w:leader="dot" w:pos="3485"/>
        </w:tabs>
        <w:rPr>
          <w:noProof/>
        </w:rPr>
      </w:pPr>
      <w:r w:rsidRPr="00626E58">
        <w:rPr>
          <w:rFonts w:cs="Calibri"/>
          <w:noProof/>
        </w:rPr>
        <w:t>Ceres</w:t>
      </w:r>
      <w:r>
        <w:rPr>
          <w:noProof/>
        </w:rPr>
        <w:t>, 35, 45</w:t>
      </w:r>
    </w:p>
    <w:p w:rsidR="003007B7" w:rsidRDefault="003007B7">
      <w:pPr>
        <w:pStyle w:val="Index1"/>
        <w:tabs>
          <w:tab w:val="right" w:leader="dot" w:pos="3485"/>
        </w:tabs>
        <w:rPr>
          <w:noProof/>
        </w:rPr>
      </w:pPr>
      <w:r w:rsidRPr="00626E58">
        <w:rPr>
          <w:rFonts w:cs="Calibri"/>
          <w:noProof/>
        </w:rPr>
        <w:t>Charlton</w:t>
      </w:r>
      <w:r>
        <w:rPr>
          <w:noProof/>
        </w:rPr>
        <w:t>, 54</w:t>
      </w:r>
    </w:p>
    <w:p w:rsidR="003007B7" w:rsidRDefault="003007B7">
      <w:pPr>
        <w:pStyle w:val="Index1"/>
        <w:tabs>
          <w:tab w:val="right" w:leader="dot" w:pos="3485"/>
        </w:tabs>
        <w:rPr>
          <w:noProof/>
        </w:rPr>
      </w:pPr>
      <w:r w:rsidRPr="00626E58">
        <w:rPr>
          <w:rFonts w:cs="Calibri"/>
          <w:noProof/>
        </w:rPr>
        <w:t>Chelsea Heights</w:t>
      </w:r>
      <w:r>
        <w:rPr>
          <w:noProof/>
        </w:rPr>
        <w:t>, 35</w:t>
      </w:r>
    </w:p>
    <w:p w:rsidR="003007B7" w:rsidRDefault="003007B7">
      <w:pPr>
        <w:pStyle w:val="Index1"/>
        <w:tabs>
          <w:tab w:val="right" w:leader="dot" w:pos="3485"/>
        </w:tabs>
        <w:rPr>
          <w:noProof/>
        </w:rPr>
      </w:pPr>
      <w:r w:rsidRPr="00626E58">
        <w:rPr>
          <w:rFonts w:cs="Calibri"/>
          <w:noProof/>
        </w:rPr>
        <w:t>Cheltenham</w:t>
      </w:r>
      <w:r>
        <w:rPr>
          <w:noProof/>
        </w:rPr>
        <w:t>, 45, 54, 139</w:t>
      </w:r>
    </w:p>
    <w:p w:rsidR="003007B7" w:rsidRDefault="003007B7">
      <w:pPr>
        <w:pStyle w:val="Index1"/>
        <w:tabs>
          <w:tab w:val="right" w:leader="dot" w:pos="3485"/>
        </w:tabs>
        <w:rPr>
          <w:noProof/>
        </w:rPr>
      </w:pPr>
      <w:r w:rsidRPr="00626E58">
        <w:rPr>
          <w:rFonts w:cs="Calibri"/>
          <w:noProof/>
        </w:rPr>
        <w:t>Cherry Creek</w:t>
      </w:r>
      <w:r>
        <w:rPr>
          <w:noProof/>
        </w:rPr>
        <w:t>, 69</w:t>
      </w:r>
    </w:p>
    <w:p w:rsidR="003007B7" w:rsidRDefault="003007B7">
      <w:pPr>
        <w:pStyle w:val="Index1"/>
        <w:tabs>
          <w:tab w:val="right" w:leader="dot" w:pos="3485"/>
        </w:tabs>
        <w:rPr>
          <w:noProof/>
        </w:rPr>
      </w:pPr>
      <w:r w:rsidRPr="00626E58">
        <w:rPr>
          <w:rFonts w:cs="Calibri"/>
          <w:noProof/>
          <w:color w:val="000000"/>
        </w:rPr>
        <w:t>Churchill</w:t>
      </w:r>
      <w:r>
        <w:rPr>
          <w:noProof/>
        </w:rPr>
        <w:t>, 91, 92</w:t>
      </w:r>
    </w:p>
    <w:p w:rsidR="003007B7" w:rsidRDefault="003007B7">
      <w:pPr>
        <w:pStyle w:val="Index1"/>
        <w:tabs>
          <w:tab w:val="right" w:leader="dot" w:pos="3485"/>
        </w:tabs>
        <w:rPr>
          <w:noProof/>
        </w:rPr>
      </w:pPr>
      <w:r w:rsidRPr="00626E58">
        <w:rPr>
          <w:rFonts w:cs="Calibri"/>
          <w:noProof/>
        </w:rPr>
        <w:t>Clayton</w:t>
      </w:r>
      <w:r>
        <w:rPr>
          <w:noProof/>
        </w:rPr>
        <w:t>, 62, 65, 66</w:t>
      </w:r>
    </w:p>
    <w:p w:rsidR="003007B7" w:rsidRDefault="003007B7">
      <w:pPr>
        <w:pStyle w:val="Index1"/>
        <w:tabs>
          <w:tab w:val="right" w:leader="dot" w:pos="3485"/>
        </w:tabs>
        <w:rPr>
          <w:noProof/>
        </w:rPr>
      </w:pPr>
      <w:r w:rsidRPr="00626E58">
        <w:rPr>
          <w:rFonts w:cs="Calibri"/>
          <w:noProof/>
        </w:rPr>
        <w:t>Clayton South</w:t>
      </w:r>
      <w:r>
        <w:rPr>
          <w:noProof/>
        </w:rPr>
        <w:t>, 43</w:t>
      </w:r>
    </w:p>
    <w:p w:rsidR="003007B7" w:rsidRDefault="003007B7">
      <w:pPr>
        <w:pStyle w:val="Index1"/>
        <w:tabs>
          <w:tab w:val="right" w:leader="dot" w:pos="3485"/>
        </w:tabs>
        <w:rPr>
          <w:noProof/>
        </w:rPr>
      </w:pPr>
      <w:r w:rsidRPr="00626E58">
        <w:rPr>
          <w:rFonts w:cs="Calibri"/>
          <w:noProof/>
        </w:rPr>
        <w:t>Clifton Hill</w:t>
      </w:r>
      <w:r>
        <w:rPr>
          <w:noProof/>
        </w:rPr>
        <w:t>, 41</w:t>
      </w:r>
    </w:p>
    <w:p w:rsidR="003007B7" w:rsidRDefault="003007B7">
      <w:pPr>
        <w:pStyle w:val="Index1"/>
        <w:tabs>
          <w:tab w:val="right" w:leader="dot" w:pos="3485"/>
        </w:tabs>
        <w:rPr>
          <w:noProof/>
        </w:rPr>
      </w:pPr>
      <w:r w:rsidRPr="00626E58">
        <w:rPr>
          <w:rFonts w:cs="Calibri"/>
          <w:noProof/>
        </w:rPr>
        <w:t>Clyde North</w:t>
      </w:r>
      <w:r>
        <w:rPr>
          <w:noProof/>
        </w:rPr>
        <w:t>, 35, 77</w:t>
      </w:r>
    </w:p>
    <w:p w:rsidR="003007B7" w:rsidRDefault="003007B7">
      <w:pPr>
        <w:pStyle w:val="Index1"/>
        <w:tabs>
          <w:tab w:val="right" w:leader="dot" w:pos="3485"/>
        </w:tabs>
        <w:rPr>
          <w:noProof/>
        </w:rPr>
      </w:pPr>
      <w:r w:rsidRPr="00626E58">
        <w:rPr>
          <w:rFonts w:cs="Calibri"/>
          <w:noProof/>
        </w:rPr>
        <w:t>Cobains</w:t>
      </w:r>
      <w:r>
        <w:rPr>
          <w:noProof/>
        </w:rPr>
        <w:t>, 46</w:t>
      </w:r>
    </w:p>
    <w:p w:rsidR="003007B7" w:rsidRDefault="003007B7">
      <w:pPr>
        <w:pStyle w:val="Index1"/>
        <w:tabs>
          <w:tab w:val="right" w:leader="dot" w:pos="3485"/>
        </w:tabs>
        <w:rPr>
          <w:noProof/>
        </w:rPr>
      </w:pPr>
      <w:r w:rsidRPr="00626E58">
        <w:rPr>
          <w:rFonts w:cs="Calibri"/>
          <w:noProof/>
          <w:color w:val="000000"/>
        </w:rPr>
        <w:t>Cobram</w:t>
      </w:r>
      <w:r>
        <w:rPr>
          <w:noProof/>
        </w:rPr>
        <w:t>, 116, 117</w:t>
      </w:r>
    </w:p>
    <w:p w:rsidR="003007B7" w:rsidRDefault="003007B7">
      <w:pPr>
        <w:pStyle w:val="Index1"/>
        <w:tabs>
          <w:tab w:val="right" w:leader="dot" w:pos="3485"/>
        </w:tabs>
        <w:rPr>
          <w:noProof/>
        </w:rPr>
      </w:pPr>
      <w:r w:rsidRPr="00626E58">
        <w:rPr>
          <w:rFonts w:cs="Calibri"/>
          <w:noProof/>
        </w:rPr>
        <w:t>Coburg</w:t>
      </w:r>
      <w:r>
        <w:rPr>
          <w:noProof/>
        </w:rPr>
        <w:t>, 38, 46</w:t>
      </w:r>
    </w:p>
    <w:p w:rsidR="003007B7" w:rsidRDefault="003007B7">
      <w:pPr>
        <w:pStyle w:val="Index1"/>
        <w:tabs>
          <w:tab w:val="right" w:leader="dot" w:pos="3485"/>
        </w:tabs>
        <w:rPr>
          <w:noProof/>
        </w:rPr>
      </w:pPr>
      <w:r w:rsidRPr="00626E58">
        <w:rPr>
          <w:rFonts w:cs="Calibri"/>
          <w:noProof/>
          <w:color w:val="000000"/>
        </w:rPr>
        <w:t>Cohuna</w:t>
      </w:r>
      <w:r>
        <w:rPr>
          <w:noProof/>
        </w:rPr>
        <w:t>, 106</w:t>
      </w:r>
    </w:p>
    <w:p w:rsidR="003007B7" w:rsidRDefault="003007B7">
      <w:pPr>
        <w:pStyle w:val="Index1"/>
        <w:tabs>
          <w:tab w:val="right" w:leader="dot" w:pos="3485"/>
        </w:tabs>
        <w:rPr>
          <w:noProof/>
        </w:rPr>
      </w:pPr>
      <w:r w:rsidRPr="00626E58">
        <w:rPr>
          <w:rFonts w:cs="Calibri"/>
          <w:noProof/>
        </w:rPr>
        <w:t>Collingwood</w:t>
      </w:r>
      <w:r>
        <w:rPr>
          <w:noProof/>
        </w:rPr>
        <w:t>, 46</w:t>
      </w:r>
    </w:p>
    <w:p w:rsidR="003007B7" w:rsidRDefault="003007B7">
      <w:pPr>
        <w:pStyle w:val="Index1"/>
        <w:tabs>
          <w:tab w:val="right" w:leader="dot" w:pos="3485"/>
        </w:tabs>
        <w:rPr>
          <w:noProof/>
        </w:rPr>
      </w:pPr>
      <w:r w:rsidRPr="00626E58">
        <w:rPr>
          <w:rFonts w:cs="Calibri"/>
          <w:noProof/>
          <w:color w:val="000000"/>
        </w:rPr>
        <w:t>Commonwealth Games Village</w:t>
      </w:r>
      <w:r>
        <w:rPr>
          <w:noProof/>
        </w:rPr>
        <w:t>, 28</w:t>
      </w:r>
    </w:p>
    <w:p w:rsidR="003007B7" w:rsidRDefault="003007B7">
      <w:pPr>
        <w:pStyle w:val="Index1"/>
        <w:tabs>
          <w:tab w:val="right" w:leader="dot" w:pos="3485"/>
        </w:tabs>
        <w:rPr>
          <w:noProof/>
        </w:rPr>
      </w:pPr>
      <w:r w:rsidRPr="00626E58">
        <w:rPr>
          <w:rFonts w:cs="Calibri"/>
          <w:noProof/>
          <w:color w:val="000000"/>
        </w:rPr>
        <w:t>Coongulla</w:t>
      </w:r>
      <w:r>
        <w:rPr>
          <w:noProof/>
        </w:rPr>
        <w:t>, 90, 92</w:t>
      </w:r>
    </w:p>
    <w:p w:rsidR="003007B7" w:rsidRDefault="003007B7">
      <w:pPr>
        <w:pStyle w:val="Index1"/>
        <w:tabs>
          <w:tab w:val="right" w:leader="dot" w:pos="3485"/>
        </w:tabs>
        <w:rPr>
          <w:noProof/>
        </w:rPr>
      </w:pPr>
      <w:r w:rsidRPr="00626E58">
        <w:rPr>
          <w:rFonts w:cs="Calibri"/>
          <w:noProof/>
          <w:color w:val="000000"/>
        </w:rPr>
        <w:t>Corinella</w:t>
      </w:r>
      <w:r>
        <w:rPr>
          <w:noProof/>
        </w:rPr>
        <w:t>, 156</w:t>
      </w:r>
    </w:p>
    <w:p w:rsidR="003007B7" w:rsidRDefault="003007B7">
      <w:pPr>
        <w:pStyle w:val="Index1"/>
        <w:tabs>
          <w:tab w:val="right" w:leader="dot" w:pos="3485"/>
        </w:tabs>
        <w:rPr>
          <w:noProof/>
        </w:rPr>
      </w:pPr>
      <w:r w:rsidRPr="00626E58">
        <w:rPr>
          <w:rFonts w:cs="Calibri"/>
          <w:noProof/>
        </w:rPr>
        <w:t>Corio</w:t>
      </w:r>
      <w:r>
        <w:rPr>
          <w:noProof/>
        </w:rPr>
        <w:t>, 39, 58</w:t>
      </w:r>
    </w:p>
    <w:p w:rsidR="003007B7" w:rsidRDefault="003007B7">
      <w:pPr>
        <w:pStyle w:val="Index1"/>
        <w:tabs>
          <w:tab w:val="right" w:leader="dot" w:pos="3485"/>
        </w:tabs>
        <w:rPr>
          <w:noProof/>
        </w:rPr>
      </w:pPr>
      <w:r w:rsidRPr="00626E58">
        <w:rPr>
          <w:rFonts w:cs="Calibri"/>
          <w:noProof/>
        </w:rPr>
        <w:t>Corryong</w:t>
      </w:r>
      <w:r>
        <w:rPr>
          <w:noProof/>
        </w:rPr>
        <w:t>, 46</w:t>
      </w:r>
    </w:p>
    <w:p w:rsidR="003007B7" w:rsidRDefault="003007B7">
      <w:pPr>
        <w:pStyle w:val="Index1"/>
        <w:tabs>
          <w:tab w:val="right" w:leader="dot" w:pos="3485"/>
        </w:tabs>
        <w:rPr>
          <w:noProof/>
        </w:rPr>
      </w:pPr>
      <w:r w:rsidRPr="00626E58">
        <w:rPr>
          <w:rFonts w:cs="Calibri"/>
          <w:noProof/>
          <w:color w:val="000000"/>
        </w:rPr>
        <w:t>Cowes</w:t>
      </w:r>
      <w:r>
        <w:rPr>
          <w:noProof/>
        </w:rPr>
        <w:t>, 156, 157</w:t>
      </w:r>
    </w:p>
    <w:p w:rsidR="003007B7" w:rsidRDefault="003007B7">
      <w:pPr>
        <w:pStyle w:val="Index1"/>
        <w:tabs>
          <w:tab w:val="right" w:leader="dot" w:pos="3485"/>
        </w:tabs>
        <w:rPr>
          <w:noProof/>
        </w:rPr>
      </w:pPr>
      <w:r w:rsidRPr="00626E58">
        <w:rPr>
          <w:rFonts w:cs="Calibri"/>
          <w:noProof/>
        </w:rPr>
        <w:t>Craigieburn</w:t>
      </w:r>
      <w:r>
        <w:rPr>
          <w:noProof/>
        </w:rPr>
        <w:t>, 33, 35, 75, 158</w:t>
      </w:r>
    </w:p>
    <w:p w:rsidR="003007B7" w:rsidRDefault="003007B7">
      <w:pPr>
        <w:pStyle w:val="Index1"/>
        <w:tabs>
          <w:tab w:val="right" w:leader="dot" w:pos="3485"/>
        </w:tabs>
        <w:rPr>
          <w:noProof/>
        </w:rPr>
      </w:pPr>
      <w:r w:rsidRPr="00626E58">
        <w:rPr>
          <w:rFonts w:cs="Calibri"/>
          <w:noProof/>
        </w:rPr>
        <w:t>Cranbourne</w:t>
      </w:r>
      <w:r>
        <w:rPr>
          <w:noProof/>
        </w:rPr>
        <w:t>, 46, 54, 60, 124</w:t>
      </w:r>
    </w:p>
    <w:p w:rsidR="003007B7" w:rsidRDefault="003007B7">
      <w:pPr>
        <w:pStyle w:val="Index1"/>
        <w:tabs>
          <w:tab w:val="right" w:leader="dot" w:pos="3485"/>
        </w:tabs>
        <w:rPr>
          <w:noProof/>
        </w:rPr>
      </w:pPr>
      <w:r w:rsidRPr="00626E58">
        <w:rPr>
          <w:rFonts w:cs="Calibri"/>
          <w:noProof/>
        </w:rPr>
        <w:t>Cranbourne East</w:t>
      </w:r>
      <w:r>
        <w:rPr>
          <w:noProof/>
        </w:rPr>
        <w:t>, 34</w:t>
      </w:r>
    </w:p>
    <w:p w:rsidR="003007B7" w:rsidRDefault="003007B7">
      <w:pPr>
        <w:pStyle w:val="Index1"/>
        <w:tabs>
          <w:tab w:val="right" w:leader="dot" w:pos="3485"/>
        </w:tabs>
        <w:rPr>
          <w:noProof/>
        </w:rPr>
      </w:pPr>
      <w:r w:rsidRPr="00626E58">
        <w:rPr>
          <w:rFonts w:cs="Calibri"/>
          <w:noProof/>
        </w:rPr>
        <w:t>Croydon</w:t>
      </w:r>
      <w:r>
        <w:rPr>
          <w:noProof/>
        </w:rPr>
        <w:t>, 38, 48</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D</w:t>
      </w:r>
    </w:p>
    <w:p w:rsidR="003007B7" w:rsidRDefault="003007B7">
      <w:pPr>
        <w:pStyle w:val="Index1"/>
        <w:tabs>
          <w:tab w:val="right" w:leader="dot" w:pos="3485"/>
        </w:tabs>
        <w:rPr>
          <w:noProof/>
        </w:rPr>
      </w:pPr>
      <w:r w:rsidRPr="00626E58">
        <w:rPr>
          <w:rFonts w:cs="Calibri"/>
          <w:noProof/>
        </w:rPr>
        <w:t>Dallas</w:t>
      </w:r>
      <w:r>
        <w:rPr>
          <w:noProof/>
        </w:rPr>
        <w:t>, 54</w:t>
      </w:r>
    </w:p>
    <w:p w:rsidR="003007B7" w:rsidRDefault="003007B7">
      <w:pPr>
        <w:pStyle w:val="Index1"/>
        <w:tabs>
          <w:tab w:val="right" w:leader="dot" w:pos="3485"/>
        </w:tabs>
        <w:rPr>
          <w:noProof/>
        </w:rPr>
      </w:pPr>
      <w:r w:rsidRPr="00626E58">
        <w:rPr>
          <w:rFonts w:cs="Calibri"/>
          <w:noProof/>
        </w:rPr>
        <w:t>Dandenong</w:t>
      </w:r>
      <w:r>
        <w:rPr>
          <w:noProof/>
        </w:rPr>
        <w:t>, 35, 57, 77, 128</w:t>
      </w:r>
    </w:p>
    <w:p w:rsidR="003007B7" w:rsidRDefault="003007B7">
      <w:pPr>
        <w:pStyle w:val="Index1"/>
        <w:tabs>
          <w:tab w:val="right" w:leader="dot" w:pos="3485"/>
        </w:tabs>
        <w:rPr>
          <w:noProof/>
        </w:rPr>
      </w:pPr>
      <w:r w:rsidRPr="00626E58">
        <w:rPr>
          <w:rFonts w:cs="Calibri"/>
          <w:noProof/>
        </w:rPr>
        <w:t>Dandenong North</w:t>
      </w:r>
      <w:r>
        <w:rPr>
          <w:noProof/>
        </w:rPr>
        <w:t>, 38, 48, 55</w:t>
      </w:r>
    </w:p>
    <w:p w:rsidR="003007B7" w:rsidRDefault="003007B7">
      <w:pPr>
        <w:pStyle w:val="Index1"/>
        <w:tabs>
          <w:tab w:val="right" w:leader="dot" w:pos="3485"/>
        </w:tabs>
        <w:rPr>
          <w:noProof/>
        </w:rPr>
      </w:pPr>
      <w:r w:rsidRPr="00626E58">
        <w:rPr>
          <w:rFonts w:cs="Calibri"/>
          <w:noProof/>
          <w:color w:val="000000"/>
        </w:rPr>
        <w:t>Darebin</w:t>
      </w:r>
      <w:r>
        <w:rPr>
          <w:noProof/>
        </w:rPr>
        <w:t>, 27</w:t>
      </w:r>
    </w:p>
    <w:p w:rsidR="003007B7" w:rsidRDefault="003007B7">
      <w:pPr>
        <w:pStyle w:val="Index1"/>
        <w:tabs>
          <w:tab w:val="right" w:leader="dot" w:pos="3485"/>
        </w:tabs>
        <w:rPr>
          <w:noProof/>
        </w:rPr>
      </w:pPr>
      <w:r w:rsidRPr="00626E58">
        <w:rPr>
          <w:rFonts w:cs="Calibri"/>
          <w:noProof/>
        </w:rPr>
        <w:t>Darraweit Guim</w:t>
      </w:r>
      <w:r>
        <w:rPr>
          <w:noProof/>
        </w:rPr>
        <w:t>, 54</w:t>
      </w:r>
    </w:p>
    <w:p w:rsidR="003007B7" w:rsidRDefault="003007B7">
      <w:pPr>
        <w:pStyle w:val="Index1"/>
        <w:tabs>
          <w:tab w:val="right" w:leader="dot" w:pos="3485"/>
        </w:tabs>
        <w:rPr>
          <w:noProof/>
        </w:rPr>
      </w:pPr>
      <w:r w:rsidRPr="00626E58">
        <w:rPr>
          <w:rFonts w:cs="Calibri"/>
          <w:noProof/>
        </w:rPr>
        <w:t>Daylesford</w:t>
      </w:r>
      <w:r>
        <w:rPr>
          <w:noProof/>
        </w:rPr>
        <w:t>, 46</w:t>
      </w:r>
    </w:p>
    <w:p w:rsidR="003007B7" w:rsidRDefault="003007B7">
      <w:pPr>
        <w:pStyle w:val="Index1"/>
        <w:tabs>
          <w:tab w:val="right" w:leader="dot" w:pos="3485"/>
        </w:tabs>
        <w:rPr>
          <w:noProof/>
        </w:rPr>
      </w:pPr>
      <w:r w:rsidRPr="00626E58">
        <w:rPr>
          <w:rFonts w:cs="Calibri"/>
          <w:noProof/>
        </w:rPr>
        <w:t>Deans Marsh</w:t>
      </w:r>
      <w:r>
        <w:rPr>
          <w:noProof/>
        </w:rPr>
        <w:t>, 46</w:t>
      </w:r>
    </w:p>
    <w:p w:rsidR="003007B7" w:rsidRDefault="003007B7">
      <w:pPr>
        <w:pStyle w:val="Index1"/>
        <w:tabs>
          <w:tab w:val="right" w:leader="dot" w:pos="3485"/>
        </w:tabs>
        <w:rPr>
          <w:noProof/>
        </w:rPr>
      </w:pPr>
      <w:r w:rsidRPr="00626E58">
        <w:rPr>
          <w:rFonts w:cs="Calibri"/>
          <w:noProof/>
        </w:rPr>
        <w:t>Delacombe</w:t>
      </w:r>
      <w:r>
        <w:rPr>
          <w:noProof/>
        </w:rPr>
        <w:t>, 46</w:t>
      </w:r>
    </w:p>
    <w:p w:rsidR="003007B7" w:rsidRDefault="003007B7">
      <w:pPr>
        <w:pStyle w:val="Index1"/>
        <w:tabs>
          <w:tab w:val="right" w:leader="dot" w:pos="3485"/>
        </w:tabs>
        <w:rPr>
          <w:noProof/>
        </w:rPr>
      </w:pPr>
      <w:r w:rsidRPr="00626E58">
        <w:rPr>
          <w:rFonts w:cs="Calibri"/>
          <w:noProof/>
        </w:rPr>
        <w:t>Delahey</w:t>
      </w:r>
      <w:r>
        <w:rPr>
          <w:noProof/>
        </w:rPr>
        <w:t>, 35</w:t>
      </w:r>
    </w:p>
    <w:p w:rsidR="003007B7" w:rsidRDefault="003007B7">
      <w:pPr>
        <w:pStyle w:val="Index1"/>
        <w:tabs>
          <w:tab w:val="right" w:leader="dot" w:pos="3485"/>
        </w:tabs>
        <w:rPr>
          <w:noProof/>
        </w:rPr>
      </w:pPr>
      <w:r w:rsidRPr="00626E58">
        <w:rPr>
          <w:rFonts w:cs="Calibri"/>
          <w:noProof/>
          <w:color w:val="000000"/>
        </w:rPr>
        <w:t>Derrimut</w:t>
      </w:r>
      <w:r>
        <w:rPr>
          <w:noProof/>
        </w:rPr>
        <w:t>, 82</w:t>
      </w:r>
    </w:p>
    <w:p w:rsidR="003007B7" w:rsidRDefault="003007B7">
      <w:pPr>
        <w:pStyle w:val="Index1"/>
        <w:tabs>
          <w:tab w:val="right" w:leader="dot" w:pos="3485"/>
        </w:tabs>
        <w:rPr>
          <w:noProof/>
        </w:rPr>
      </w:pPr>
      <w:r w:rsidRPr="00626E58">
        <w:rPr>
          <w:rFonts w:cs="Calibri"/>
          <w:noProof/>
        </w:rPr>
        <w:t>Derrinallum</w:t>
      </w:r>
      <w:r>
        <w:rPr>
          <w:noProof/>
        </w:rPr>
        <w:t>, 35</w:t>
      </w:r>
    </w:p>
    <w:p w:rsidR="003007B7" w:rsidRDefault="003007B7">
      <w:pPr>
        <w:pStyle w:val="Index1"/>
        <w:tabs>
          <w:tab w:val="right" w:leader="dot" w:pos="3485"/>
        </w:tabs>
        <w:rPr>
          <w:noProof/>
        </w:rPr>
      </w:pPr>
      <w:r w:rsidRPr="00626E58">
        <w:rPr>
          <w:rFonts w:cs="Calibri"/>
          <w:noProof/>
        </w:rPr>
        <w:t>Diamond Creek</w:t>
      </w:r>
      <w:r>
        <w:rPr>
          <w:noProof/>
        </w:rPr>
        <w:t>, 35, 46</w:t>
      </w:r>
    </w:p>
    <w:p w:rsidR="003007B7" w:rsidRDefault="003007B7">
      <w:pPr>
        <w:pStyle w:val="Index1"/>
        <w:tabs>
          <w:tab w:val="right" w:leader="dot" w:pos="3485"/>
        </w:tabs>
        <w:rPr>
          <w:noProof/>
        </w:rPr>
      </w:pPr>
      <w:r w:rsidRPr="00626E58">
        <w:rPr>
          <w:rFonts w:cs="Calibri"/>
          <w:noProof/>
        </w:rPr>
        <w:t>Diggers Rest</w:t>
      </w:r>
      <w:r>
        <w:rPr>
          <w:noProof/>
        </w:rPr>
        <w:t>, 54, 153</w:t>
      </w:r>
    </w:p>
    <w:p w:rsidR="003007B7" w:rsidRDefault="003007B7">
      <w:pPr>
        <w:pStyle w:val="Index1"/>
        <w:tabs>
          <w:tab w:val="right" w:leader="dot" w:pos="3485"/>
        </w:tabs>
        <w:rPr>
          <w:noProof/>
        </w:rPr>
      </w:pPr>
      <w:r w:rsidRPr="00626E58">
        <w:rPr>
          <w:rFonts w:cs="Calibri"/>
          <w:noProof/>
        </w:rPr>
        <w:t>Dimboola</w:t>
      </w:r>
      <w:r>
        <w:rPr>
          <w:noProof/>
        </w:rPr>
        <w:t>, 35, 46</w:t>
      </w:r>
    </w:p>
    <w:p w:rsidR="003007B7" w:rsidRDefault="003007B7">
      <w:pPr>
        <w:pStyle w:val="Index1"/>
        <w:tabs>
          <w:tab w:val="right" w:leader="dot" w:pos="3485"/>
        </w:tabs>
        <w:rPr>
          <w:noProof/>
        </w:rPr>
      </w:pPr>
      <w:r w:rsidRPr="00626E58">
        <w:rPr>
          <w:rFonts w:cs="Calibri"/>
          <w:noProof/>
        </w:rPr>
        <w:t>Docklands</w:t>
      </w:r>
      <w:r>
        <w:rPr>
          <w:noProof/>
        </w:rPr>
        <w:t>, 35, 107</w:t>
      </w:r>
    </w:p>
    <w:p w:rsidR="003007B7" w:rsidRDefault="003007B7">
      <w:pPr>
        <w:pStyle w:val="Index1"/>
        <w:tabs>
          <w:tab w:val="right" w:leader="dot" w:pos="3485"/>
        </w:tabs>
        <w:rPr>
          <w:noProof/>
        </w:rPr>
      </w:pPr>
      <w:r w:rsidRPr="00626E58">
        <w:rPr>
          <w:rFonts w:cs="Calibri"/>
          <w:noProof/>
        </w:rPr>
        <w:t>Don Valley</w:t>
      </w:r>
      <w:r>
        <w:rPr>
          <w:noProof/>
        </w:rPr>
        <w:t>, 36</w:t>
      </w:r>
    </w:p>
    <w:p w:rsidR="003007B7" w:rsidRDefault="003007B7">
      <w:pPr>
        <w:pStyle w:val="Index1"/>
        <w:tabs>
          <w:tab w:val="right" w:leader="dot" w:pos="3485"/>
        </w:tabs>
        <w:rPr>
          <w:noProof/>
        </w:rPr>
      </w:pPr>
      <w:r w:rsidRPr="00626E58">
        <w:rPr>
          <w:rFonts w:cs="Calibri"/>
          <w:noProof/>
        </w:rPr>
        <w:t>Donald</w:t>
      </w:r>
      <w:r>
        <w:rPr>
          <w:noProof/>
        </w:rPr>
        <w:t>, 46</w:t>
      </w:r>
    </w:p>
    <w:p w:rsidR="003007B7" w:rsidRDefault="003007B7">
      <w:pPr>
        <w:pStyle w:val="Index1"/>
        <w:tabs>
          <w:tab w:val="right" w:leader="dot" w:pos="3485"/>
        </w:tabs>
        <w:rPr>
          <w:noProof/>
        </w:rPr>
      </w:pPr>
      <w:r w:rsidRPr="00626E58">
        <w:rPr>
          <w:rFonts w:cs="Calibri"/>
          <w:noProof/>
        </w:rPr>
        <w:t>Doncaster East</w:t>
      </w:r>
      <w:r>
        <w:rPr>
          <w:noProof/>
        </w:rPr>
        <w:t>, 46</w:t>
      </w:r>
    </w:p>
    <w:p w:rsidR="003007B7" w:rsidRDefault="003007B7">
      <w:pPr>
        <w:pStyle w:val="Index1"/>
        <w:tabs>
          <w:tab w:val="right" w:leader="dot" w:pos="3485"/>
        </w:tabs>
        <w:rPr>
          <w:noProof/>
        </w:rPr>
      </w:pPr>
      <w:r w:rsidRPr="00626E58">
        <w:rPr>
          <w:rFonts w:cs="Calibri"/>
          <w:noProof/>
          <w:color w:val="000000"/>
        </w:rPr>
        <w:t>Donnybrook</w:t>
      </w:r>
      <w:r>
        <w:rPr>
          <w:noProof/>
        </w:rPr>
        <w:t>, 158</w:t>
      </w:r>
    </w:p>
    <w:p w:rsidR="003007B7" w:rsidRDefault="003007B7">
      <w:pPr>
        <w:pStyle w:val="Index1"/>
        <w:tabs>
          <w:tab w:val="right" w:leader="dot" w:pos="3485"/>
        </w:tabs>
        <w:rPr>
          <w:noProof/>
        </w:rPr>
      </w:pPr>
      <w:r w:rsidRPr="00626E58">
        <w:rPr>
          <w:rFonts w:cs="Calibri"/>
          <w:noProof/>
        </w:rPr>
        <w:t>Donvale</w:t>
      </w:r>
      <w:r>
        <w:rPr>
          <w:noProof/>
        </w:rPr>
        <w:t>, 47</w:t>
      </w:r>
    </w:p>
    <w:p w:rsidR="003007B7" w:rsidRDefault="003007B7">
      <w:pPr>
        <w:pStyle w:val="Index1"/>
        <w:tabs>
          <w:tab w:val="right" w:leader="dot" w:pos="3485"/>
        </w:tabs>
        <w:rPr>
          <w:noProof/>
        </w:rPr>
      </w:pPr>
      <w:r w:rsidRPr="00626E58">
        <w:rPr>
          <w:rFonts w:cs="Calibri"/>
          <w:noProof/>
          <w:color w:val="000000"/>
        </w:rPr>
        <w:t>Dookie</w:t>
      </w:r>
      <w:r>
        <w:rPr>
          <w:noProof/>
        </w:rPr>
        <w:t>, 115</w:t>
      </w:r>
    </w:p>
    <w:p w:rsidR="003007B7" w:rsidRDefault="003007B7">
      <w:pPr>
        <w:pStyle w:val="Index1"/>
        <w:tabs>
          <w:tab w:val="right" w:leader="dot" w:pos="3485"/>
        </w:tabs>
        <w:rPr>
          <w:noProof/>
        </w:rPr>
      </w:pPr>
      <w:r w:rsidRPr="00626E58">
        <w:rPr>
          <w:rFonts w:cs="Calibri"/>
          <w:noProof/>
        </w:rPr>
        <w:t>Doreen</w:t>
      </w:r>
      <w:r>
        <w:rPr>
          <w:noProof/>
        </w:rPr>
        <w:t>, 43, 57, 158</w:t>
      </w:r>
    </w:p>
    <w:p w:rsidR="003007B7" w:rsidRDefault="003007B7">
      <w:pPr>
        <w:pStyle w:val="Index1"/>
        <w:tabs>
          <w:tab w:val="right" w:leader="dot" w:pos="3485"/>
        </w:tabs>
        <w:rPr>
          <w:noProof/>
        </w:rPr>
      </w:pPr>
      <w:r w:rsidRPr="00626E58">
        <w:rPr>
          <w:rFonts w:cs="Calibri"/>
          <w:noProof/>
        </w:rPr>
        <w:t>Drouin</w:t>
      </w:r>
      <w:r>
        <w:rPr>
          <w:noProof/>
        </w:rPr>
        <w:t>, 46, 89, 90, 95</w:t>
      </w:r>
    </w:p>
    <w:p w:rsidR="003007B7" w:rsidRDefault="003007B7">
      <w:pPr>
        <w:pStyle w:val="Index1"/>
        <w:tabs>
          <w:tab w:val="right" w:leader="dot" w:pos="3485"/>
        </w:tabs>
        <w:rPr>
          <w:noProof/>
        </w:rPr>
      </w:pPr>
      <w:r w:rsidRPr="00626E58">
        <w:rPr>
          <w:rFonts w:cs="Calibri"/>
          <w:noProof/>
          <w:color w:val="000000"/>
        </w:rPr>
        <w:t>Drysdale</w:t>
      </w:r>
      <w:r>
        <w:rPr>
          <w:noProof/>
        </w:rPr>
        <w:t>, 27, 57</w:t>
      </w:r>
    </w:p>
    <w:p w:rsidR="003007B7" w:rsidRDefault="003007B7">
      <w:pPr>
        <w:pStyle w:val="Index1"/>
        <w:tabs>
          <w:tab w:val="right" w:leader="dot" w:pos="3485"/>
        </w:tabs>
        <w:rPr>
          <w:noProof/>
        </w:rPr>
      </w:pPr>
      <w:r w:rsidRPr="00626E58">
        <w:rPr>
          <w:rFonts w:cs="Calibri"/>
          <w:noProof/>
        </w:rPr>
        <w:t>Dunolly</w:t>
      </w:r>
      <w:r>
        <w:rPr>
          <w:noProof/>
        </w:rPr>
        <w:t>, 36</w:t>
      </w:r>
    </w:p>
    <w:p w:rsidR="003007B7" w:rsidRDefault="003007B7">
      <w:pPr>
        <w:pStyle w:val="Index1"/>
        <w:tabs>
          <w:tab w:val="right" w:leader="dot" w:pos="3485"/>
        </w:tabs>
        <w:rPr>
          <w:noProof/>
        </w:rPr>
      </w:pPr>
      <w:r w:rsidRPr="00626E58">
        <w:rPr>
          <w:rFonts w:cs="Calibri"/>
          <w:noProof/>
          <w:color w:val="000000"/>
        </w:rPr>
        <w:t>Dutson</w:t>
      </w:r>
      <w:r>
        <w:rPr>
          <w:noProof/>
        </w:rPr>
        <w:t>, 89, 92</w:t>
      </w:r>
    </w:p>
    <w:p w:rsidR="003007B7" w:rsidRDefault="003007B7">
      <w:pPr>
        <w:pStyle w:val="Index1"/>
        <w:tabs>
          <w:tab w:val="right" w:leader="dot" w:pos="3485"/>
        </w:tabs>
        <w:rPr>
          <w:noProof/>
        </w:rPr>
      </w:pPr>
      <w:r w:rsidRPr="00626E58">
        <w:rPr>
          <w:rFonts w:cs="Calibri"/>
          <w:noProof/>
          <w:color w:val="000000"/>
        </w:rPr>
        <w:t>Dutson Downs</w:t>
      </w:r>
      <w:r>
        <w:rPr>
          <w:noProof/>
        </w:rPr>
        <w:t>, 90</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E</w:t>
      </w:r>
    </w:p>
    <w:p w:rsidR="003007B7" w:rsidRDefault="003007B7">
      <w:pPr>
        <w:pStyle w:val="Index1"/>
        <w:tabs>
          <w:tab w:val="right" w:leader="dot" w:pos="3485"/>
        </w:tabs>
        <w:rPr>
          <w:noProof/>
        </w:rPr>
      </w:pPr>
      <w:r w:rsidRPr="00626E58">
        <w:rPr>
          <w:rFonts w:cs="Calibri"/>
          <w:noProof/>
        </w:rPr>
        <w:t>Eaglehawk</w:t>
      </w:r>
      <w:r>
        <w:rPr>
          <w:noProof/>
        </w:rPr>
        <w:t>, 57</w:t>
      </w:r>
    </w:p>
    <w:p w:rsidR="003007B7" w:rsidRDefault="003007B7">
      <w:pPr>
        <w:pStyle w:val="Index1"/>
        <w:tabs>
          <w:tab w:val="right" w:leader="dot" w:pos="3485"/>
        </w:tabs>
        <w:rPr>
          <w:noProof/>
        </w:rPr>
      </w:pPr>
      <w:r w:rsidRPr="00626E58">
        <w:rPr>
          <w:rFonts w:cs="Calibri"/>
          <w:noProof/>
        </w:rPr>
        <w:t>East Bentleigh</w:t>
      </w:r>
      <w:r>
        <w:rPr>
          <w:noProof/>
        </w:rPr>
        <w:t>, 36, 38</w:t>
      </w:r>
    </w:p>
    <w:p w:rsidR="003007B7" w:rsidRDefault="003007B7">
      <w:pPr>
        <w:pStyle w:val="Index1"/>
        <w:tabs>
          <w:tab w:val="right" w:leader="dot" w:pos="3485"/>
        </w:tabs>
        <w:rPr>
          <w:noProof/>
        </w:rPr>
      </w:pPr>
      <w:r w:rsidRPr="00626E58">
        <w:rPr>
          <w:rFonts w:cs="Calibri"/>
          <w:noProof/>
        </w:rPr>
        <w:t>East Malvern</w:t>
      </w:r>
      <w:r>
        <w:rPr>
          <w:noProof/>
        </w:rPr>
        <w:t>, 57</w:t>
      </w:r>
    </w:p>
    <w:p w:rsidR="003007B7" w:rsidRDefault="003007B7">
      <w:pPr>
        <w:pStyle w:val="Index1"/>
        <w:tabs>
          <w:tab w:val="right" w:leader="dot" w:pos="3485"/>
        </w:tabs>
        <w:rPr>
          <w:noProof/>
        </w:rPr>
      </w:pPr>
      <w:r w:rsidRPr="00626E58">
        <w:rPr>
          <w:rFonts w:cs="Calibri"/>
          <w:noProof/>
        </w:rPr>
        <w:t>East Melbourne</w:t>
      </w:r>
      <w:r>
        <w:rPr>
          <w:noProof/>
        </w:rPr>
        <w:t>, 68, 74</w:t>
      </w:r>
    </w:p>
    <w:p w:rsidR="003007B7" w:rsidRDefault="003007B7">
      <w:pPr>
        <w:pStyle w:val="Index1"/>
        <w:tabs>
          <w:tab w:val="right" w:leader="dot" w:pos="3485"/>
        </w:tabs>
        <w:rPr>
          <w:noProof/>
        </w:rPr>
      </w:pPr>
      <w:r w:rsidRPr="00626E58">
        <w:rPr>
          <w:rFonts w:cs="Calibri"/>
          <w:noProof/>
        </w:rPr>
        <w:t>East Ringwood</w:t>
      </w:r>
      <w:r>
        <w:rPr>
          <w:noProof/>
        </w:rPr>
        <w:t>, 64</w:t>
      </w:r>
    </w:p>
    <w:p w:rsidR="003007B7" w:rsidRDefault="003007B7">
      <w:pPr>
        <w:pStyle w:val="Index1"/>
        <w:tabs>
          <w:tab w:val="right" w:leader="dot" w:pos="3485"/>
        </w:tabs>
        <w:rPr>
          <w:noProof/>
        </w:rPr>
      </w:pPr>
      <w:r w:rsidRPr="00626E58">
        <w:rPr>
          <w:rFonts w:cs="Calibri"/>
          <w:noProof/>
          <w:color w:val="000000"/>
        </w:rPr>
        <w:t>Echuca</w:t>
      </w:r>
      <w:r>
        <w:rPr>
          <w:noProof/>
        </w:rPr>
        <w:t>, 29, 54, 78, 102, 103, 106, 137</w:t>
      </w:r>
    </w:p>
    <w:p w:rsidR="003007B7" w:rsidRDefault="003007B7">
      <w:pPr>
        <w:pStyle w:val="Index1"/>
        <w:tabs>
          <w:tab w:val="right" w:leader="dot" w:pos="3485"/>
        </w:tabs>
        <w:rPr>
          <w:noProof/>
        </w:rPr>
      </w:pPr>
      <w:r w:rsidRPr="00626E58">
        <w:rPr>
          <w:rFonts w:cs="Calibri"/>
          <w:noProof/>
        </w:rPr>
        <w:t>Edithvale</w:t>
      </w:r>
      <w:r>
        <w:rPr>
          <w:noProof/>
        </w:rPr>
        <w:t>, 36</w:t>
      </w:r>
    </w:p>
    <w:p w:rsidR="003007B7" w:rsidRDefault="003007B7">
      <w:pPr>
        <w:pStyle w:val="Index1"/>
        <w:tabs>
          <w:tab w:val="right" w:leader="dot" w:pos="3485"/>
        </w:tabs>
        <w:rPr>
          <w:noProof/>
        </w:rPr>
      </w:pPr>
      <w:r w:rsidRPr="00626E58">
        <w:rPr>
          <w:rFonts w:cs="Calibri"/>
          <w:noProof/>
        </w:rPr>
        <w:t>Elphinstone</w:t>
      </w:r>
      <w:r>
        <w:rPr>
          <w:noProof/>
        </w:rPr>
        <w:t>, 46</w:t>
      </w:r>
    </w:p>
    <w:p w:rsidR="003007B7" w:rsidRDefault="003007B7">
      <w:pPr>
        <w:pStyle w:val="Index1"/>
        <w:tabs>
          <w:tab w:val="right" w:leader="dot" w:pos="3485"/>
        </w:tabs>
        <w:rPr>
          <w:noProof/>
        </w:rPr>
      </w:pPr>
      <w:r w:rsidRPr="00626E58">
        <w:rPr>
          <w:rFonts w:cs="Calibri"/>
          <w:noProof/>
        </w:rPr>
        <w:t>Eltham</w:t>
      </w:r>
      <w:r>
        <w:rPr>
          <w:noProof/>
        </w:rPr>
        <w:t>, 46</w:t>
      </w:r>
    </w:p>
    <w:p w:rsidR="003007B7" w:rsidRDefault="003007B7">
      <w:pPr>
        <w:pStyle w:val="Index1"/>
        <w:tabs>
          <w:tab w:val="right" w:leader="dot" w:pos="3485"/>
        </w:tabs>
        <w:rPr>
          <w:noProof/>
        </w:rPr>
      </w:pPr>
      <w:r w:rsidRPr="00626E58">
        <w:rPr>
          <w:rFonts w:cs="Calibri"/>
          <w:noProof/>
        </w:rPr>
        <w:t>Eltham North</w:t>
      </w:r>
      <w:r>
        <w:rPr>
          <w:noProof/>
        </w:rPr>
        <w:t>, 41</w:t>
      </w:r>
    </w:p>
    <w:p w:rsidR="003007B7" w:rsidRDefault="003007B7">
      <w:pPr>
        <w:pStyle w:val="Index1"/>
        <w:tabs>
          <w:tab w:val="right" w:leader="dot" w:pos="3485"/>
        </w:tabs>
        <w:rPr>
          <w:noProof/>
        </w:rPr>
      </w:pPr>
      <w:r w:rsidRPr="00626E58">
        <w:rPr>
          <w:rFonts w:cs="Calibri"/>
          <w:noProof/>
        </w:rPr>
        <w:t>Elwood</w:t>
      </w:r>
      <w:r>
        <w:rPr>
          <w:noProof/>
        </w:rPr>
        <w:t>, 36, 57</w:t>
      </w:r>
    </w:p>
    <w:p w:rsidR="003007B7" w:rsidRDefault="003007B7">
      <w:pPr>
        <w:pStyle w:val="Index1"/>
        <w:tabs>
          <w:tab w:val="right" w:leader="dot" w:pos="3485"/>
        </w:tabs>
        <w:rPr>
          <w:noProof/>
        </w:rPr>
      </w:pPr>
      <w:r w:rsidRPr="00626E58">
        <w:rPr>
          <w:rFonts w:cs="Calibri"/>
          <w:noProof/>
        </w:rPr>
        <w:t>Emerald</w:t>
      </w:r>
      <w:r>
        <w:rPr>
          <w:noProof/>
        </w:rPr>
        <w:t>, 54</w:t>
      </w:r>
    </w:p>
    <w:p w:rsidR="003007B7" w:rsidRDefault="003007B7">
      <w:pPr>
        <w:pStyle w:val="Index1"/>
        <w:tabs>
          <w:tab w:val="right" w:leader="dot" w:pos="3485"/>
        </w:tabs>
        <w:rPr>
          <w:noProof/>
        </w:rPr>
      </w:pPr>
      <w:r w:rsidRPr="00626E58">
        <w:rPr>
          <w:rFonts w:cs="Calibri"/>
          <w:noProof/>
        </w:rPr>
        <w:t>Endeavour Hills</w:t>
      </w:r>
      <w:r>
        <w:rPr>
          <w:noProof/>
        </w:rPr>
        <w:t>, 47</w:t>
      </w:r>
    </w:p>
    <w:p w:rsidR="003007B7" w:rsidRDefault="003007B7">
      <w:pPr>
        <w:pStyle w:val="Index1"/>
        <w:tabs>
          <w:tab w:val="right" w:leader="dot" w:pos="3485"/>
        </w:tabs>
        <w:rPr>
          <w:noProof/>
        </w:rPr>
      </w:pPr>
      <w:r w:rsidRPr="00626E58">
        <w:rPr>
          <w:rFonts w:cs="Calibri"/>
          <w:noProof/>
          <w:color w:val="000000"/>
        </w:rPr>
        <w:t>Epping</w:t>
      </w:r>
      <w:r>
        <w:rPr>
          <w:noProof/>
        </w:rPr>
        <w:t>, 30, 36, 65, 158</w:t>
      </w:r>
    </w:p>
    <w:p w:rsidR="003007B7" w:rsidRDefault="003007B7">
      <w:pPr>
        <w:pStyle w:val="Index1"/>
        <w:tabs>
          <w:tab w:val="right" w:leader="dot" w:pos="3485"/>
        </w:tabs>
        <w:rPr>
          <w:noProof/>
        </w:rPr>
      </w:pPr>
      <w:r w:rsidRPr="00626E58">
        <w:rPr>
          <w:rFonts w:cs="Calibri"/>
          <w:noProof/>
          <w:color w:val="000000"/>
        </w:rPr>
        <w:t>Epping North</w:t>
      </w:r>
      <w:r>
        <w:rPr>
          <w:noProof/>
        </w:rPr>
        <w:t>, 158</w:t>
      </w:r>
    </w:p>
    <w:p w:rsidR="003007B7" w:rsidRDefault="003007B7">
      <w:pPr>
        <w:pStyle w:val="Index1"/>
        <w:tabs>
          <w:tab w:val="right" w:leader="dot" w:pos="3485"/>
        </w:tabs>
        <w:rPr>
          <w:noProof/>
        </w:rPr>
      </w:pPr>
      <w:r w:rsidRPr="00626E58">
        <w:rPr>
          <w:rFonts w:cs="Calibri"/>
          <w:noProof/>
        </w:rPr>
        <w:t>Epping North</w:t>
      </w:r>
      <w:r>
        <w:rPr>
          <w:noProof/>
        </w:rPr>
        <w:t>, 57</w:t>
      </w:r>
    </w:p>
    <w:p w:rsidR="003007B7" w:rsidRDefault="003007B7">
      <w:pPr>
        <w:pStyle w:val="Index1"/>
        <w:tabs>
          <w:tab w:val="right" w:leader="dot" w:pos="3485"/>
        </w:tabs>
        <w:rPr>
          <w:noProof/>
        </w:rPr>
      </w:pPr>
      <w:r w:rsidRPr="00626E58">
        <w:rPr>
          <w:rFonts w:cs="Calibri"/>
          <w:noProof/>
          <w:color w:val="000000"/>
        </w:rPr>
        <w:t>Epping North</w:t>
      </w:r>
      <w:r>
        <w:rPr>
          <w:noProof/>
        </w:rPr>
        <w:t>, 158</w:t>
      </w:r>
    </w:p>
    <w:p w:rsidR="003007B7" w:rsidRDefault="003007B7">
      <w:pPr>
        <w:pStyle w:val="Index1"/>
        <w:tabs>
          <w:tab w:val="right" w:leader="dot" w:pos="3485"/>
        </w:tabs>
        <w:rPr>
          <w:noProof/>
        </w:rPr>
      </w:pPr>
      <w:r w:rsidRPr="00626E58">
        <w:rPr>
          <w:rFonts w:cs="Calibri"/>
          <w:noProof/>
        </w:rPr>
        <w:t>Epsom</w:t>
      </w:r>
      <w:r>
        <w:rPr>
          <w:noProof/>
        </w:rPr>
        <w:t>, 57</w:t>
      </w:r>
    </w:p>
    <w:p w:rsidR="003007B7" w:rsidRDefault="003007B7">
      <w:pPr>
        <w:pStyle w:val="Index1"/>
        <w:tabs>
          <w:tab w:val="right" w:leader="dot" w:pos="3485"/>
        </w:tabs>
        <w:rPr>
          <w:noProof/>
        </w:rPr>
      </w:pPr>
      <w:r w:rsidRPr="00626E58">
        <w:rPr>
          <w:rFonts w:cs="Calibri"/>
          <w:noProof/>
        </w:rPr>
        <w:t>Essendon</w:t>
      </w:r>
      <w:r>
        <w:rPr>
          <w:noProof/>
        </w:rPr>
        <w:t>, 33, 44, 54</w:t>
      </w:r>
    </w:p>
    <w:p w:rsidR="003007B7" w:rsidRDefault="003007B7">
      <w:pPr>
        <w:pStyle w:val="Index1"/>
        <w:tabs>
          <w:tab w:val="right" w:leader="dot" w:pos="3485"/>
        </w:tabs>
        <w:rPr>
          <w:noProof/>
        </w:rPr>
      </w:pPr>
      <w:r w:rsidRPr="00626E58">
        <w:rPr>
          <w:rFonts w:cs="Calibri"/>
          <w:noProof/>
        </w:rPr>
        <w:t>Euroa</w:t>
      </w:r>
      <w:r>
        <w:rPr>
          <w:noProof/>
        </w:rPr>
        <w:t>, 36, 114, 115, 116, 117</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F</w:t>
      </w:r>
    </w:p>
    <w:p w:rsidR="003007B7" w:rsidRDefault="003007B7">
      <w:pPr>
        <w:pStyle w:val="Index1"/>
        <w:tabs>
          <w:tab w:val="right" w:leader="dot" w:pos="3485"/>
        </w:tabs>
        <w:rPr>
          <w:noProof/>
        </w:rPr>
      </w:pPr>
      <w:r w:rsidRPr="00626E58">
        <w:rPr>
          <w:rFonts w:cs="Calibri"/>
          <w:noProof/>
        </w:rPr>
        <w:t>Fairfield</w:t>
      </w:r>
      <w:r>
        <w:rPr>
          <w:noProof/>
        </w:rPr>
        <w:t>, 46, 64, 66</w:t>
      </w:r>
    </w:p>
    <w:p w:rsidR="003007B7" w:rsidRDefault="003007B7">
      <w:pPr>
        <w:pStyle w:val="Index1"/>
        <w:tabs>
          <w:tab w:val="right" w:leader="dot" w:pos="3485"/>
        </w:tabs>
        <w:rPr>
          <w:noProof/>
        </w:rPr>
      </w:pPr>
      <w:r w:rsidRPr="00626E58">
        <w:rPr>
          <w:rFonts w:cs="Calibri"/>
          <w:noProof/>
        </w:rPr>
        <w:t>Fawkner</w:t>
      </w:r>
      <w:r>
        <w:rPr>
          <w:noProof/>
        </w:rPr>
        <w:t>, 46, 88</w:t>
      </w:r>
    </w:p>
    <w:p w:rsidR="003007B7" w:rsidRDefault="003007B7">
      <w:pPr>
        <w:pStyle w:val="Index1"/>
        <w:tabs>
          <w:tab w:val="right" w:leader="dot" w:pos="3485"/>
        </w:tabs>
        <w:rPr>
          <w:noProof/>
        </w:rPr>
      </w:pPr>
      <w:r w:rsidRPr="00626E58">
        <w:rPr>
          <w:rFonts w:cs="Calibri"/>
          <w:noProof/>
          <w:color w:val="000000"/>
        </w:rPr>
        <w:t>Fish Creek</w:t>
      </w:r>
      <w:r>
        <w:rPr>
          <w:noProof/>
        </w:rPr>
        <w:t>, 131</w:t>
      </w:r>
    </w:p>
    <w:p w:rsidR="003007B7" w:rsidRDefault="003007B7">
      <w:pPr>
        <w:pStyle w:val="Index1"/>
        <w:tabs>
          <w:tab w:val="right" w:leader="dot" w:pos="3485"/>
        </w:tabs>
        <w:rPr>
          <w:noProof/>
        </w:rPr>
      </w:pPr>
      <w:r w:rsidRPr="00626E58">
        <w:rPr>
          <w:rFonts w:cs="Calibri"/>
          <w:noProof/>
        </w:rPr>
        <w:t>Fiskville</w:t>
      </w:r>
      <w:r>
        <w:rPr>
          <w:noProof/>
        </w:rPr>
        <w:t>, 77</w:t>
      </w:r>
    </w:p>
    <w:p w:rsidR="003007B7" w:rsidRDefault="003007B7">
      <w:pPr>
        <w:pStyle w:val="Index1"/>
        <w:tabs>
          <w:tab w:val="right" w:leader="dot" w:pos="3485"/>
        </w:tabs>
        <w:rPr>
          <w:noProof/>
        </w:rPr>
      </w:pPr>
      <w:r w:rsidRPr="00626E58">
        <w:rPr>
          <w:rFonts w:cs="Calibri"/>
          <w:noProof/>
        </w:rPr>
        <w:t>Fitzroy North</w:t>
      </w:r>
      <w:r>
        <w:rPr>
          <w:noProof/>
        </w:rPr>
        <w:t>, 48</w:t>
      </w:r>
    </w:p>
    <w:p w:rsidR="003007B7" w:rsidRDefault="003007B7">
      <w:pPr>
        <w:pStyle w:val="Index1"/>
        <w:tabs>
          <w:tab w:val="right" w:leader="dot" w:pos="3485"/>
        </w:tabs>
        <w:rPr>
          <w:noProof/>
        </w:rPr>
      </w:pPr>
      <w:r w:rsidRPr="00626E58">
        <w:rPr>
          <w:rFonts w:cs="Calibri"/>
          <w:noProof/>
        </w:rPr>
        <w:t>Five Ways</w:t>
      </w:r>
      <w:r>
        <w:rPr>
          <w:noProof/>
        </w:rPr>
        <w:t>, 34</w:t>
      </w:r>
    </w:p>
    <w:p w:rsidR="003007B7" w:rsidRDefault="003007B7">
      <w:pPr>
        <w:pStyle w:val="Index1"/>
        <w:tabs>
          <w:tab w:val="right" w:leader="dot" w:pos="3485"/>
        </w:tabs>
        <w:rPr>
          <w:noProof/>
        </w:rPr>
      </w:pPr>
      <w:r w:rsidRPr="00626E58">
        <w:rPr>
          <w:rFonts w:cs="Calibri"/>
          <w:noProof/>
          <w:color w:val="000000"/>
        </w:rPr>
        <w:t>Flemington</w:t>
      </w:r>
      <w:r>
        <w:rPr>
          <w:noProof/>
        </w:rPr>
        <w:t>, 108</w:t>
      </w:r>
    </w:p>
    <w:p w:rsidR="003007B7" w:rsidRDefault="003007B7">
      <w:pPr>
        <w:pStyle w:val="Index1"/>
        <w:tabs>
          <w:tab w:val="right" w:leader="dot" w:pos="3485"/>
        </w:tabs>
        <w:rPr>
          <w:noProof/>
        </w:rPr>
      </w:pPr>
      <w:r w:rsidRPr="00626E58">
        <w:rPr>
          <w:rFonts w:cs="Calibri"/>
          <w:noProof/>
        </w:rPr>
        <w:t>Footscray</w:t>
      </w:r>
      <w:r>
        <w:rPr>
          <w:noProof/>
        </w:rPr>
        <w:t>, 46, 62, 64, 65, 99, 101</w:t>
      </w:r>
    </w:p>
    <w:p w:rsidR="003007B7" w:rsidRDefault="003007B7">
      <w:pPr>
        <w:pStyle w:val="Index1"/>
        <w:tabs>
          <w:tab w:val="right" w:leader="dot" w:pos="3485"/>
        </w:tabs>
        <w:rPr>
          <w:noProof/>
        </w:rPr>
      </w:pPr>
      <w:r w:rsidRPr="00626E58">
        <w:rPr>
          <w:rFonts w:cs="Calibri"/>
          <w:noProof/>
          <w:color w:val="000000"/>
        </w:rPr>
        <w:t>Foster</w:t>
      </w:r>
      <w:r>
        <w:rPr>
          <w:noProof/>
        </w:rPr>
        <w:t>, 131</w:t>
      </w:r>
    </w:p>
    <w:p w:rsidR="003007B7" w:rsidRDefault="003007B7">
      <w:pPr>
        <w:pStyle w:val="Index1"/>
        <w:tabs>
          <w:tab w:val="right" w:leader="dot" w:pos="3485"/>
        </w:tabs>
        <w:rPr>
          <w:noProof/>
        </w:rPr>
      </w:pPr>
      <w:r w:rsidRPr="00626E58">
        <w:rPr>
          <w:rFonts w:cs="Calibri"/>
          <w:noProof/>
        </w:rPr>
        <w:t>Frankston</w:t>
      </w:r>
      <w:r>
        <w:rPr>
          <w:noProof/>
        </w:rPr>
        <w:t>, 33, 36, 37, 46, 48, 53, 54, 136</w:t>
      </w:r>
    </w:p>
    <w:p w:rsidR="003007B7" w:rsidRDefault="003007B7">
      <w:pPr>
        <w:pStyle w:val="Index1"/>
        <w:tabs>
          <w:tab w:val="right" w:leader="dot" w:pos="3485"/>
        </w:tabs>
        <w:rPr>
          <w:noProof/>
        </w:rPr>
      </w:pPr>
      <w:r w:rsidRPr="00626E58">
        <w:rPr>
          <w:rFonts w:cs="Calibri"/>
          <w:noProof/>
        </w:rPr>
        <w:t>Frankston North</w:t>
      </w:r>
      <w:r>
        <w:rPr>
          <w:noProof/>
        </w:rPr>
        <w:t>, 44, 55</w:t>
      </w:r>
    </w:p>
    <w:p w:rsidR="003007B7" w:rsidRDefault="003007B7">
      <w:pPr>
        <w:pStyle w:val="Index1"/>
        <w:tabs>
          <w:tab w:val="right" w:leader="dot" w:pos="3485"/>
        </w:tabs>
        <w:rPr>
          <w:noProof/>
        </w:rPr>
      </w:pPr>
      <w:r w:rsidRPr="00626E58">
        <w:rPr>
          <w:rFonts w:cs="Calibri"/>
          <w:noProof/>
        </w:rPr>
        <w:t>Frankston South</w:t>
      </w:r>
      <w:r>
        <w:rPr>
          <w:noProof/>
        </w:rPr>
        <w:t>, 39, 49</w:t>
      </w:r>
    </w:p>
    <w:p w:rsidR="003007B7" w:rsidRDefault="003007B7">
      <w:pPr>
        <w:pStyle w:val="Index1"/>
        <w:tabs>
          <w:tab w:val="right" w:leader="dot" w:pos="3485"/>
        </w:tabs>
        <w:rPr>
          <w:noProof/>
        </w:rPr>
      </w:pPr>
      <w:r w:rsidRPr="00626E58">
        <w:rPr>
          <w:rFonts w:cs="Calibri"/>
          <w:noProof/>
        </w:rPr>
        <w:t>French Island</w:t>
      </w:r>
      <w:r>
        <w:rPr>
          <w:noProof/>
        </w:rPr>
        <w:t>, 55</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G</w:t>
      </w:r>
    </w:p>
    <w:p w:rsidR="003007B7" w:rsidRDefault="003007B7">
      <w:pPr>
        <w:pStyle w:val="Index1"/>
        <w:tabs>
          <w:tab w:val="right" w:leader="dot" w:pos="3485"/>
        </w:tabs>
        <w:rPr>
          <w:noProof/>
        </w:rPr>
      </w:pPr>
      <w:r w:rsidRPr="00626E58">
        <w:rPr>
          <w:rFonts w:cs="Calibri"/>
          <w:noProof/>
          <w:color w:val="000000"/>
        </w:rPr>
        <w:t>Geelong</w:t>
      </w:r>
      <w:r>
        <w:rPr>
          <w:noProof/>
        </w:rPr>
        <w:t>, 25, 47, 48, 60, 64, 88, 137, 140, 161</w:t>
      </w:r>
    </w:p>
    <w:p w:rsidR="003007B7" w:rsidRDefault="003007B7">
      <w:pPr>
        <w:pStyle w:val="Index1"/>
        <w:tabs>
          <w:tab w:val="right" w:leader="dot" w:pos="3485"/>
        </w:tabs>
        <w:rPr>
          <w:noProof/>
        </w:rPr>
      </w:pPr>
      <w:r w:rsidRPr="00626E58">
        <w:rPr>
          <w:rFonts w:cs="Calibri"/>
          <w:noProof/>
        </w:rPr>
        <w:t>Geelong East</w:t>
      </w:r>
      <w:r>
        <w:rPr>
          <w:noProof/>
        </w:rPr>
        <w:t>, 47</w:t>
      </w:r>
    </w:p>
    <w:p w:rsidR="003007B7" w:rsidRDefault="003007B7">
      <w:pPr>
        <w:pStyle w:val="Index1"/>
        <w:tabs>
          <w:tab w:val="right" w:leader="dot" w:pos="3485"/>
        </w:tabs>
        <w:rPr>
          <w:noProof/>
        </w:rPr>
      </w:pPr>
      <w:r w:rsidRPr="00626E58">
        <w:rPr>
          <w:rFonts w:cs="Calibri"/>
          <w:noProof/>
        </w:rPr>
        <w:t>Geelong West</w:t>
      </w:r>
      <w:r>
        <w:rPr>
          <w:noProof/>
        </w:rPr>
        <w:t>, 44</w:t>
      </w:r>
    </w:p>
    <w:p w:rsidR="003007B7" w:rsidRDefault="003007B7">
      <w:pPr>
        <w:pStyle w:val="Index1"/>
        <w:tabs>
          <w:tab w:val="right" w:leader="dot" w:pos="3485"/>
        </w:tabs>
        <w:rPr>
          <w:noProof/>
        </w:rPr>
      </w:pPr>
      <w:r w:rsidRPr="00626E58">
        <w:rPr>
          <w:rFonts w:cs="Calibri"/>
          <w:noProof/>
          <w:color w:val="000000"/>
        </w:rPr>
        <w:t>Gellibrand</w:t>
      </w:r>
      <w:r>
        <w:rPr>
          <w:noProof/>
        </w:rPr>
        <w:t>, 141</w:t>
      </w:r>
    </w:p>
    <w:p w:rsidR="003007B7" w:rsidRDefault="003007B7">
      <w:pPr>
        <w:pStyle w:val="Index1"/>
        <w:tabs>
          <w:tab w:val="right" w:leader="dot" w:pos="3485"/>
        </w:tabs>
        <w:rPr>
          <w:noProof/>
        </w:rPr>
      </w:pPr>
      <w:r w:rsidRPr="00626E58">
        <w:rPr>
          <w:rFonts w:cs="Calibri"/>
          <w:noProof/>
          <w:color w:val="000000"/>
        </w:rPr>
        <w:t>Gippsland</w:t>
      </w:r>
      <w:r>
        <w:rPr>
          <w:noProof/>
        </w:rPr>
        <w:t>, 29, 111, 137</w:t>
      </w:r>
    </w:p>
    <w:p w:rsidR="003007B7" w:rsidRDefault="003007B7">
      <w:pPr>
        <w:pStyle w:val="Index1"/>
        <w:tabs>
          <w:tab w:val="right" w:leader="dot" w:pos="3485"/>
        </w:tabs>
        <w:rPr>
          <w:noProof/>
        </w:rPr>
      </w:pPr>
      <w:r w:rsidRPr="00626E58">
        <w:rPr>
          <w:rFonts w:cs="Calibri"/>
          <w:noProof/>
        </w:rPr>
        <w:t>Gisborne</w:t>
      </w:r>
      <w:r>
        <w:rPr>
          <w:noProof/>
        </w:rPr>
        <w:t>, 36, 47, 146, 149, 150, 153, 154</w:t>
      </w:r>
    </w:p>
    <w:p w:rsidR="003007B7" w:rsidRDefault="003007B7">
      <w:pPr>
        <w:pStyle w:val="Index1"/>
        <w:tabs>
          <w:tab w:val="right" w:leader="dot" w:pos="3485"/>
        </w:tabs>
        <w:rPr>
          <w:noProof/>
        </w:rPr>
      </w:pPr>
      <w:r w:rsidRPr="00626E58">
        <w:rPr>
          <w:rFonts w:cs="Calibri"/>
          <w:noProof/>
        </w:rPr>
        <w:t>Gladstone Park</w:t>
      </w:r>
      <w:r>
        <w:rPr>
          <w:noProof/>
        </w:rPr>
        <w:t>, 36</w:t>
      </w:r>
    </w:p>
    <w:p w:rsidR="003007B7" w:rsidRDefault="003007B7">
      <w:pPr>
        <w:pStyle w:val="Index1"/>
        <w:tabs>
          <w:tab w:val="right" w:leader="dot" w:pos="3485"/>
        </w:tabs>
        <w:rPr>
          <w:noProof/>
        </w:rPr>
      </w:pPr>
      <w:r w:rsidRPr="00626E58">
        <w:rPr>
          <w:rFonts w:cs="Calibri"/>
          <w:noProof/>
          <w:color w:val="000000"/>
        </w:rPr>
        <w:t>Glen Eira</w:t>
      </w:r>
      <w:r>
        <w:rPr>
          <w:noProof/>
        </w:rPr>
        <w:t>, 129</w:t>
      </w:r>
    </w:p>
    <w:p w:rsidR="003007B7" w:rsidRDefault="003007B7">
      <w:pPr>
        <w:pStyle w:val="Index1"/>
        <w:tabs>
          <w:tab w:val="right" w:leader="dot" w:pos="3485"/>
        </w:tabs>
        <w:rPr>
          <w:noProof/>
        </w:rPr>
      </w:pPr>
      <w:r w:rsidRPr="00626E58">
        <w:rPr>
          <w:rFonts w:cs="Calibri"/>
          <w:noProof/>
          <w:color w:val="000000"/>
        </w:rPr>
        <w:t>Glen Iris</w:t>
      </w:r>
      <w:r>
        <w:rPr>
          <w:noProof/>
        </w:rPr>
        <w:t>, 83</w:t>
      </w:r>
    </w:p>
    <w:p w:rsidR="003007B7" w:rsidRDefault="003007B7">
      <w:pPr>
        <w:pStyle w:val="Index1"/>
        <w:tabs>
          <w:tab w:val="right" w:leader="dot" w:pos="3485"/>
        </w:tabs>
        <w:rPr>
          <w:noProof/>
        </w:rPr>
      </w:pPr>
      <w:r w:rsidRPr="00626E58">
        <w:rPr>
          <w:rFonts w:cs="Calibri"/>
          <w:noProof/>
        </w:rPr>
        <w:t>Glen Waverley</w:t>
      </w:r>
      <w:r>
        <w:rPr>
          <w:noProof/>
        </w:rPr>
        <w:t>, 36, 47, 55, 57</w:t>
      </w:r>
    </w:p>
    <w:p w:rsidR="003007B7" w:rsidRDefault="003007B7">
      <w:pPr>
        <w:pStyle w:val="Index1"/>
        <w:tabs>
          <w:tab w:val="right" w:leader="dot" w:pos="3485"/>
        </w:tabs>
        <w:rPr>
          <w:noProof/>
        </w:rPr>
      </w:pPr>
      <w:r w:rsidRPr="00626E58">
        <w:rPr>
          <w:rFonts w:cs="Calibri"/>
          <w:noProof/>
          <w:color w:val="000000"/>
        </w:rPr>
        <w:t>Glengarry</w:t>
      </w:r>
      <w:r>
        <w:rPr>
          <w:noProof/>
        </w:rPr>
        <w:t>, 92</w:t>
      </w:r>
    </w:p>
    <w:p w:rsidR="003007B7" w:rsidRDefault="003007B7">
      <w:pPr>
        <w:pStyle w:val="Index1"/>
        <w:tabs>
          <w:tab w:val="right" w:leader="dot" w:pos="3485"/>
        </w:tabs>
        <w:rPr>
          <w:noProof/>
        </w:rPr>
      </w:pPr>
      <w:r w:rsidRPr="00626E58">
        <w:rPr>
          <w:rFonts w:cs="Calibri"/>
          <w:noProof/>
          <w:color w:val="000000"/>
        </w:rPr>
        <w:t>Goorambat</w:t>
      </w:r>
      <w:r>
        <w:rPr>
          <w:noProof/>
        </w:rPr>
        <w:t>, 127</w:t>
      </w:r>
    </w:p>
    <w:p w:rsidR="003007B7" w:rsidRDefault="003007B7">
      <w:pPr>
        <w:pStyle w:val="Index1"/>
        <w:tabs>
          <w:tab w:val="right" w:leader="dot" w:pos="3485"/>
        </w:tabs>
        <w:rPr>
          <w:noProof/>
        </w:rPr>
      </w:pPr>
      <w:r w:rsidRPr="00626E58">
        <w:rPr>
          <w:rFonts w:cs="Calibri"/>
          <w:noProof/>
          <w:color w:val="000000"/>
        </w:rPr>
        <w:t>Goornong</w:t>
      </w:r>
      <w:r>
        <w:rPr>
          <w:noProof/>
        </w:rPr>
        <w:t>, 102</w:t>
      </w:r>
    </w:p>
    <w:p w:rsidR="003007B7" w:rsidRDefault="003007B7">
      <w:pPr>
        <w:pStyle w:val="Index1"/>
        <w:tabs>
          <w:tab w:val="right" w:leader="dot" w:pos="3485"/>
        </w:tabs>
        <w:rPr>
          <w:noProof/>
        </w:rPr>
      </w:pPr>
      <w:r w:rsidRPr="00626E58">
        <w:rPr>
          <w:rFonts w:cs="Calibri"/>
          <w:noProof/>
          <w:color w:val="000000"/>
        </w:rPr>
        <w:t>Goroke</w:t>
      </w:r>
      <w:r>
        <w:rPr>
          <w:noProof/>
        </w:rPr>
        <w:t>, 118</w:t>
      </w:r>
    </w:p>
    <w:p w:rsidR="003007B7" w:rsidRDefault="003007B7">
      <w:pPr>
        <w:pStyle w:val="Index1"/>
        <w:tabs>
          <w:tab w:val="right" w:leader="dot" w:pos="3485"/>
        </w:tabs>
        <w:rPr>
          <w:noProof/>
        </w:rPr>
      </w:pPr>
      <w:r w:rsidRPr="00626E58">
        <w:rPr>
          <w:rFonts w:cs="Calibri"/>
          <w:noProof/>
          <w:color w:val="000000"/>
        </w:rPr>
        <w:t>Grampians</w:t>
      </w:r>
      <w:r>
        <w:rPr>
          <w:noProof/>
        </w:rPr>
        <w:t>, 29, 59, 64</w:t>
      </w:r>
    </w:p>
    <w:p w:rsidR="003007B7" w:rsidRDefault="003007B7">
      <w:pPr>
        <w:pStyle w:val="Index1"/>
        <w:tabs>
          <w:tab w:val="right" w:leader="dot" w:pos="3485"/>
        </w:tabs>
        <w:rPr>
          <w:noProof/>
        </w:rPr>
      </w:pPr>
      <w:r w:rsidRPr="00626E58">
        <w:rPr>
          <w:rFonts w:cs="Calibri"/>
          <w:noProof/>
          <w:color w:val="000000"/>
        </w:rPr>
        <w:t>Greensborough</w:t>
      </w:r>
      <w:r>
        <w:rPr>
          <w:noProof/>
        </w:rPr>
        <w:t>, 28, 36, 46, 55, 57</w:t>
      </w:r>
    </w:p>
    <w:p w:rsidR="003007B7" w:rsidRDefault="003007B7">
      <w:pPr>
        <w:pStyle w:val="Index1"/>
        <w:tabs>
          <w:tab w:val="right" w:leader="dot" w:pos="3485"/>
        </w:tabs>
        <w:rPr>
          <w:noProof/>
        </w:rPr>
      </w:pPr>
      <w:r w:rsidRPr="00626E58">
        <w:rPr>
          <w:rFonts w:cs="Calibri"/>
          <w:noProof/>
          <w:color w:val="000000"/>
        </w:rPr>
        <w:t>Greenvale</w:t>
      </w:r>
      <w:r>
        <w:rPr>
          <w:noProof/>
        </w:rPr>
        <w:t>, 158</w:t>
      </w:r>
    </w:p>
    <w:p w:rsidR="003007B7" w:rsidRDefault="003007B7">
      <w:pPr>
        <w:pStyle w:val="Index1"/>
        <w:tabs>
          <w:tab w:val="right" w:leader="dot" w:pos="3485"/>
        </w:tabs>
        <w:rPr>
          <w:noProof/>
        </w:rPr>
      </w:pPr>
      <w:r w:rsidRPr="00626E58">
        <w:rPr>
          <w:rFonts w:cs="Calibri"/>
          <w:noProof/>
          <w:color w:val="000000"/>
        </w:rPr>
        <w:t>Grovedale</w:t>
      </w:r>
      <w:r>
        <w:rPr>
          <w:noProof/>
        </w:rPr>
        <w:t>, 32, 47</w:t>
      </w:r>
    </w:p>
    <w:p w:rsidR="003007B7" w:rsidRDefault="003007B7">
      <w:pPr>
        <w:pStyle w:val="Index1"/>
        <w:tabs>
          <w:tab w:val="right" w:leader="dot" w:pos="3485"/>
        </w:tabs>
        <w:rPr>
          <w:noProof/>
        </w:rPr>
      </w:pPr>
      <w:r w:rsidRPr="00626E58">
        <w:rPr>
          <w:rFonts w:cs="Calibri"/>
          <w:noProof/>
          <w:color w:val="000000"/>
        </w:rPr>
        <w:t>Guildford</w:t>
      </w:r>
      <w:r>
        <w:rPr>
          <w:noProof/>
        </w:rPr>
        <w:t>, 106</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H</w:t>
      </w:r>
    </w:p>
    <w:p w:rsidR="003007B7" w:rsidRDefault="003007B7">
      <w:pPr>
        <w:pStyle w:val="Index1"/>
        <w:tabs>
          <w:tab w:val="right" w:leader="dot" w:pos="3485"/>
        </w:tabs>
        <w:rPr>
          <w:noProof/>
        </w:rPr>
      </w:pPr>
      <w:r w:rsidRPr="00626E58">
        <w:rPr>
          <w:rFonts w:cs="Calibri"/>
          <w:noProof/>
        </w:rPr>
        <w:t>Hallam</w:t>
      </w:r>
      <w:r>
        <w:rPr>
          <w:noProof/>
        </w:rPr>
        <w:t>, 55</w:t>
      </w:r>
    </w:p>
    <w:p w:rsidR="003007B7" w:rsidRDefault="003007B7">
      <w:pPr>
        <w:pStyle w:val="Index1"/>
        <w:tabs>
          <w:tab w:val="right" w:leader="dot" w:pos="3485"/>
        </w:tabs>
        <w:rPr>
          <w:noProof/>
        </w:rPr>
      </w:pPr>
      <w:r w:rsidRPr="00626E58">
        <w:rPr>
          <w:rFonts w:cs="Calibri"/>
          <w:noProof/>
        </w:rPr>
        <w:t>Hamilton</w:t>
      </w:r>
      <w:r>
        <w:rPr>
          <w:noProof/>
        </w:rPr>
        <w:t>, 36, 141</w:t>
      </w:r>
    </w:p>
    <w:p w:rsidR="003007B7" w:rsidRDefault="003007B7">
      <w:pPr>
        <w:pStyle w:val="Index1"/>
        <w:tabs>
          <w:tab w:val="right" w:leader="dot" w:pos="3485"/>
        </w:tabs>
        <w:rPr>
          <w:noProof/>
        </w:rPr>
      </w:pPr>
      <w:r w:rsidRPr="00626E58">
        <w:rPr>
          <w:rFonts w:cs="Calibri"/>
          <w:noProof/>
        </w:rPr>
        <w:t>Hamlyn Heights</w:t>
      </w:r>
      <w:r>
        <w:rPr>
          <w:noProof/>
        </w:rPr>
        <w:t>, 47</w:t>
      </w:r>
    </w:p>
    <w:p w:rsidR="003007B7" w:rsidRDefault="003007B7">
      <w:pPr>
        <w:pStyle w:val="Index1"/>
        <w:tabs>
          <w:tab w:val="right" w:leader="dot" w:pos="3485"/>
        </w:tabs>
        <w:rPr>
          <w:noProof/>
        </w:rPr>
      </w:pPr>
      <w:r w:rsidRPr="00626E58">
        <w:rPr>
          <w:rFonts w:cs="Calibri"/>
          <w:noProof/>
        </w:rPr>
        <w:t>Hampton East</w:t>
      </w:r>
      <w:r>
        <w:rPr>
          <w:noProof/>
        </w:rPr>
        <w:t>, 44</w:t>
      </w:r>
    </w:p>
    <w:p w:rsidR="003007B7" w:rsidRDefault="003007B7">
      <w:pPr>
        <w:pStyle w:val="Index1"/>
        <w:tabs>
          <w:tab w:val="right" w:leader="dot" w:pos="3485"/>
        </w:tabs>
        <w:rPr>
          <w:noProof/>
        </w:rPr>
      </w:pPr>
      <w:r w:rsidRPr="00626E58">
        <w:rPr>
          <w:rFonts w:cs="Calibri"/>
          <w:noProof/>
          <w:color w:val="000000"/>
        </w:rPr>
        <w:t>Hampton Park</w:t>
      </w:r>
      <w:r>
        <w:rPr>
          <w:noProof/>
        </w:rPr>
        <w:t>, 27, 36, 55</w:t>
      </w:r>
    </w:p>
    <w:p w:rsidR="003007B7" w:rsidRDefault="003007B7">
      <w:pPr>
        <w:pStyle w:val="Index1"/>
        <w:tabs>
          <w:tab w:val="right" w:leader="dot" w:pos="3485"/>
        </w:tabs>
        <w:rPr>
          <w:noProof/>
        </w:rPr>
      </w:pPr>
      <w:r w:rsidRPr="00626E58">
        <w:rPr>
          <w:rFonts w:cs="Calibri"/>
          <w:noProof/>
          <w:color w:val="000000"/>
        </w:rPr>
        <w:t>Harcourt</w:t>
      </w:r>
      <w:r>
        <w:rPr>
          <w:noProof/>
        </w:rPr>
        <w:t>, 106</w:t>
      </w:r>
    </w:p>
    <w:p w:rsidR="003007B7" w:rsidRDefault="003007B7">
      <w:pPr>
        <w:pStyle w:val="Index1"/>
        <w:tabs>
          <w:tab w:val="right" w:leader="dot" w:pos="3485"/>
        </w:tabs>
        <w:rPr>
          <w:noProof/>
        </w:rPr>
      </w:pPr>
      <w:r w:rsidRPr="00626E58">
        <w:rPr>
          <w:rFonts w:cs="Calibri"/>
          <w:noProof/>
        </w:rPr>
        <w:t>Harrietville</w:t>
      </w:r>
      <w:r>
        <w:rPr>
          <w:noProof/>
        </w:rPr>
        <w:t>, 47</w:t>
      </w:r>
    </w:p>
    <w:p w:rsidR="003007B7" w:rsidRDefault="003007B7">
      <w:pPr>
        <w:pStyle w:val="Index1"/>
        <w:tabs>
          <w:tab w:val="right" w:leader="dot" w:pos="3485"/>
        </w:tabs>
        <w:rPr>
          <w:noProof/>
        </w:rPr>
      </w:pPr>
      <w:r w:rsidRPr="00626E58">
        <w:rPr>
          <w:rFonts w:cs="Calibri"/>
          <w:noProof/>
          <w:color w:val="000000"/>
        </w:rPr>
        <w:t>Hastings</w:t>
      </w:r>
      <w:r>
        <w:rPr>
          <w:noProof/>
        </w:rPr>
        <w:t>, 140</w:t>
      </w:r>
    </w:p>
    <w:p w:rsidR="003007B7" w:rsidRDefault="003007B7">
      <w:pPr>
        <w:pStyle w:val="Index1"/>
        <w:tabs>
          <w:tab w:val="right" w:leader="dot" w:pos="3485"/>
        </w:tabs>
        <w:rPr>
          <w:noProof/>
        </w:rPr>
      </w:pPr>
      <w:r w:rsidRPr="00626E58">
        <w:rPr>
          <w:rFonts w:cs="Calibri"/>
          <w:noProof/>
        </w:rPr>
        <w:t>Hawkesdale</w:t>
      </w:r>
      <w:r>
        <w:rPr>
          <w:noProof/>
        </w:rPr>
        <w:t>, 37</w:t>
      </w:r>
    </w:p>
    <w:p w:rsidR="003007B7" w:rsidRDefault="003007B7">
      <w:pPr>
        <w:pStyle w:val="Index1"/>
        <w:tabs>
          <w:tab w:val="right" w:leader="dot" w:pos="3485"/>
        </w:tabs>
        <w:rPr>
          <w:noProof/>
        </w:rPr>
      </w:pPr>
      <w:r w:rsidRPr="00626E58">
        <w:rPr>
          <w:rFonts w:cs="Calibri"/>
          <w:noProof/>
        </w:rPr>
        <w:t>Hazelwood</w:t>
      </w:r>
      <w:r>
        <w:rPr>
          <w:noProof/>
        </w:rPr>
        <w:t>, 77</w:t>
      </w:r>
    </w:p>
    <w:p w:rsidR="003007B7" w:rsidRDefault="003007B7">
      <w:pPr>
        <w:pStyle w:val="Index1"/>
        <w:tabs>
          <w:tab w:val="right" w:leader="dot" w:pos="3485"/>
        </w:tabs>
        <w:rPr>
          <w:noProof/>
        </w:rPr>
      </w:pPr>
      <w:r w:rsidRPr="00626E58">
        <w:rPr>
          <w:rFonts w:cs="Calibri"/>
          <w:noProof/>
          <w:color w:val="000000"/>
        </w:rPr>
        <w:t>Heathcote</w:t>
      </w:r>
      <w:r>
        <w:rPr>
          <w:noProof/>
        </w:rPr>
        <w:t>, 102, 103</w:t>
      </w:r>
    </w:p>
    <w:p w:rsidR="003007B7" w:rsidRDefault="003007B7">
      <w:pPr>
        <w:pStyle w:val="Index1"/>
        <w:tabs>
          <w:tab w:val="right" w:leader="dot" w:pos="3485"/>
        </w:tabs>
        <w:rPr>
          <w:noProof/>
        </w:rPr>
      </w:pPr>
      <w:r w:rsidRPr="00626E58">
        <w:rPr>
          <w:rFonts w:cs="Calibri"/>
          <w:noProof/>
          <w:color w:val="000000"/>
        </w:rPr>
        <w:t>Heathmont</w:t>
      </w:r>
      <w:r>
        <w:rPr>
          <w:noProof/>
        </w:rPr>
        <w:t>, 30, 37</w:t>
      </w:r>
    </w:p>
    <w:p w:rsidR="003007B7" w:rsidRDefault="003007B7">
      <w:pPr>
        <w:pStyle w:val="Index1"/>
        <w:tabs>
          <w:tab w:val="right" w:leader="dot" w:pos="3485"/>
        </w:tabs>
        <w:rPr>
          <w:noProof/>
        </w:rPr>
      </w:pPr>
      <w:r w:rsidRPr="00626E58">
        <w:rPr>
          <w:rFonts w:cs="Calibri"/>
          <w:noProof/>
        </w:rPr>
        <w:t>Heidelberg</w:t>
      </w:r>
      <w:r>
        <w:rPr>
          <w:noProof/>
        </w:rPr>
        <w:t>, 64, 108</w:t>
      </w:r>
    </w:p>
    <w:p w:rsidR="003007B7" w:rsidRDefault="003007B7">
      <w:pPr>
        <w:pStyle w:val="Index1"/>
        <w:tabs>
          <w:tab w:val="right" w:leader="dot" w:pos="3485"/>
        </w:tabs>
        <w:rPr>
          <w:noProof/>
        </w:rPr>
      </w:pPr>
      <w:r w:rsidRPr="00626E58">
        <w:rPr>
          <w:rFonts w:cs="Calibri"/>
          <w:noProof/>
        </w:rPr>
        <w:t>Heidelberg Heights</w:t>
      </w:r>
      <w:r>
        <w:rPr>
          <w:noProof/>
        </w:rPr>
        <w:t>, 70</w:t>
      </w:r>
    </w:p>
    <w:p w:rsidR="003007B7" w:rsidRDefault="003007B7">
      <w:pPr>
        <w:pStyle w:val="Index1"/>
        <w:tabs>
          <w:tab w:val="right" w:leader="dot" w:pos="3485"/>
        </w:tabs>
        <w:rPr>
          <w:noProof/>
        </w:rPr>
      </w:pPr>
      <w:r w:rsidRPr="00626E58">
        <w:rPr>
          <w:rFonts w:cs="Calibri"/>
          <w:noProof/>
        </w:rPr>
        <w:t>Heywood</w:t>
      </w:r>
      <w:r>
        <w:rPr>
          <w:noProof/>
        </w:rPr>
        <w:t>, 37</w:t>
      </w:r>
    </w:p>
    <w:p w:rsidR="003007B7" w:rsidRDefault="003007B7">
      <w:pPr>
        <w:pStyle w:val="Index1"/>
        <w:tabs>
          <w:tab w:val="right" w:leader="dot" w:pos="3485"/>
        </w:tabs>
        <w:rPr>
          <w:noProof/>
        </w:rPr>
      </w:pPr>
      <w:r w:rsidRPr="00626E58">
        <w:rPr>
          <w:rFonts w:cs="Calibri"/>
          <w:noProof/>
        </w:rPr>
        <w:t>Highton</w:t>
      </w:r>
      <w:r>
        <w:rPr>
          <w:noProof/>
        </w:rPr>
        <w:t>, 37</w:t>
      </w:r>
    </w:p>
    <w:p w:rsidR="003007B7" w:rsidRDefault="003007B7">
      <w:pPr>
        <w:pStyle w:val="Index1"/>
        <w:tabs>
          <w:tab w:val="right" w:leader="dot" w:pos="3485"/>
        </w:tabs>
        <w:rPr>
          <w:noProof/>
        </w:rPr>
      </w:pPr>
      <w:r w:rsidRPr="00626E58">
        <w:rPr>
          <w:rFonts w:cs="Calibri"/>
          <w:noProof/>
        </w:rPr>
        <w:t>Hoddles Creek</w:t>
      </w:r>
      <w:r>
        <w:rPr>
          <w:noProof/>
        </w:rPr>
        <w:t>, 37</w:t>
      </w:r>
    </w:p>
    <w:p w:rsidR="003007B7" w:rsidRDefault="003007B7">
      <w:pPr>
        <w:pStyle w:val="Index1"/>
        <w:tabs>
          <w:tab w:val="right" w:leader="dot" w:pos="3485"/>
        </w:tabs>
        <w:rPr>
          <w:noProof/>
        </w:rPr>
      </w:pPr>
      <w:r w:rsidRPr="00626E58">
        <w:rPr>
          <w:rFonts w:cs="Calibri"/>
          <w:noProof/>
        </w:rPr>
        <w:t>Hughesdale</w:t>
      </w:r>
      <w:r>
        <w:rPr>
          <w:noProof/>
        </w:rPr>
        <w:t>, 47</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I</w:t>
      </w:r>
    </w:p>
    <w:p w:rsidR="003007B7" w:rsidRDefault="003007B7">
      <w:pPr>
        <w:pStyle w:val="Index1"/>
        <w:tabs>
          <w:tab w:val="right" w:leader="dot" w:pos="3485"/>
        </w:tabs>
        <w:rPr>
          <w:noProof/>
        </w:rPr>
      </w:pPr>
      <w:r w:rsidRPr="00626E58">
        <w:rPr>
          <w:rFonts w:cs="Calibri"/>
          <w:noProof/>
          <w:color w:val="000000"/>
        </w:rPr>
        <w:t>Inverloch</w:t>
      </w:r>
      <w:r>
        <w:rPr>
          <w:noProof/>
        </w:rPr>
        <w:t>, 131</w:t>
      </w:r>
    </w:p>
    <w:p w:rsidR="003007B7" w:rsidRDefault="003007B7">
      <w:pPr>
        <w:pStyle w:val="Index1"/>
        <w:tabs>
          <w:tab w:val="right" w:leader="dot" w:pos="3485"/>
        </w:tabs>
        <w:rPr>
          <w:noProof/>
        </w:rPr>
      </w:pPr>
      <w:r w:rsidRPr="00626E58">
        <w:rPr>
          <w:rFonts w:cs="Calibri"/>
          <w:noProof/>
        </w:rPr>
        <w:t>Irymple</w:t>
      </w:r>
      <w:r>
        <w:rPr>
          <w:noProof/>
        </w:rPr>
        <w:t>, 47</w:t>
      </w:r>
    </w:p>
    <w:p w:rsidR="003007B7" w:rsidRDefault="003007B7">
      <w:pPr>
        <w:pStyle w:val="Index1"/>
        <w:tabs>
          <w:tab w:val="right" w:leader="dot" w:pos="3485"/>
        </w:tabs>
        <w:rPr>
          <w:noProof/>
        </w:rPr>
      </w:pPr>
      <w:r w:rsidRPr="00626E58">
        <w:rPr>
          <w:rFonts w:cs="Calibri"/>
          <w:noProof/>
        </w:rPr>
        <w:t>Ivanhoe</w:t>
      </w:r>
      <w:r>
        <w:rPr>
          <w:noProof/>
        </w:rPr>
        <w:t>, 37, 47</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J</w:t>
      </w:r>
    </w:p>
    <w:p w:rsidR="003007B7" w:rsidRDefault="003007B7">
      <w:pPr>
        <w:pStyle w:val="Index1"/>
        <w:tabs>
          <w:tab w:val="right" w:leader="dot" w:pos="3485"/>
        </w:tabs>
        <w:rPr>
          <w:noProof/>
        </w:rPr>
      </w:pPr>
      <w:r w:rsidRPr="00626E58">
        <w:rPr>
          <w:rFonts w:cs="Calibri"/>
          <w:noProof/>
        </w:rPr>
        <w:t>Jacana</w:t>
      </w:r>
      <w:r>
        <w:rPr>
          <w:noProof/>
        </w:rPr>
        <w:t>, 66</w:t>
      </w:r>
    </w:p>
    <w:p w:rsidR="003007B7" w:rsidRDefault="003007B7">
      <w:pPr>
        <w:pStyle w:val="Index1"/>
        <w:tabs>
          <w:tab w:val="right" w:leader="dot" w:pos="3485"/>
        </w:tabs>
        <w:rPr>
          <w:noProof/>
        </w:rPr>
      </w:pPr>
      <w:r w:rsidRPr="00626E58">
        <w:rPr>
          <w:rFonts w:cs="Calibri"/>
          <w:noProof/>
        </w:rPr>
        <w:t>Jamieson</w:t>
      </w:r>
      <w:r>
        <w:rPr>
          <w:noProof/>
        </w:rPr>
        <w:t>, 47</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K</w:t>
      </w:r>
    </w:p>
    <w:p w:rsidR="003007B7" w:rsidRDefault="003007B7">
      <w:pPr>
        <w:pStyle w:val="Index1"/>
        <w:tabs>
          <w:tab w:val="right" w:leader="dot" w:pos="3485"/>
        </w:tabs>
        <w:rPr>
          <w:noProof/>
        </w:rPr>
      </w:pPr>
      <w:r w:rsidRPr="00626E58">
        <w:rPr>
          <w:rFonts w:cs="Calibri"/>
          <w:noProof/>
          <w:color w:val="000000"/>
        </w:rPr>
        <w:t>Kalkallo</w:t>
      </w:r>
      <w:r>
        <w:rPr>
          <w:noProof/>
        </w:rPr>
        <w:t>, 158</w:t>
      </w:r>
    </w:p>
    <w:p w:rsidR="003007B7" w:rsidRDefault="003007B7">
      <w:pPr>
        <w:pStyle w:val="Index1"/>
        <w:tabs>
          <w:tab w:val="right" w:leader="dot" w:pos="3485"/>
        </w:tabs>
        <w:rPr>
          <w:noProof/>
        </w:rPr>
      </w:pPr>
      <w:r w:rsidRPr="00626E58">
        <w:rPr>
          <w:rFonts w:cs="Calibri"/>
          <w:noProof/>
        </w:rPr>
        <w:t>Kaniva</w:t>
      </w:r>
      <w:r>
        <w:rPr>
          <w:noProof/>
        </w:rPr>
        <w:t>, 37</w:t>
      </w:r>
    </w:p>
    <w:p w:rsidR="003007B7" w:rsidRDefault="003007B7">
      <w:pPr>
        <w:pStyle w:val="Index1"/>
        <w:tabs>
          <w:tab w:val="right" w:leader="dot" w:pos="3485"/>
        </w:tabs>
        <w:rPr>
          <w:noProof/>
        </w:rPr>
      </w:pPr>
      <w:r w:rsidRPr="00626E58">
        <w:rPr>
          <w:rFonts w:cs="Calibri"/>
          <w:noProof/>
          <w:color w:val="000000"/>
        </w:rPr>
        <w:t>Keilor</w:t>
      </w:r>
      <w:r>
        <w:rPr>
          <w:noProof/>
        </w:rPr>
        <w:t>, 88</w:t>
      </w:r>
    </w:p>
    <w:p w:rsidR="003007B7" w:rsidRDefault="003007B7">
      <w:pPr>
        <w:pStyle w:val="Index1"/>
        <w:tabs>
          <w:tab w:val="right" w:leader="dot" w:pos="3485"/>
        </w:tabs>
        <w:rPr>
          <w:noProof/>
        </w:rPr>
      </w:pPr>
      <w:r w:rsidRPr="00626E58">
        <w:rPr>
          <w:rFonts w:cs="Calibri"/>
          <w:noProof/>
        </w:rPr>
        <w:t>Keilor East</w:t>
      </w:r>
      <w:r>
        <w:rPr>
          <w:noProof/>
        </w:rPr>
        <w:t>, 46, 47</w:t>
      </w:r>
    </w:p>
    <w:p w:rsidR="003007B7" w:rsidRDefault="003007B7">
      <w:pPr>
        <w:pStyle w:val="Index1"/>
        <w:tabs>
          <w:tab w:val="right" w:leader="dot" w:pos="3485"/>
        </w:tabs>
        <w:rPr>
          <w:noProof/>
        </w:rPr>
      </w:pPr>
      <w:r w:rsidRPr="00626E58">
        <w:rPr>
          <w:rFonts w:cs="Calibri"/>
          <w:noProof/>
        </w:rPr>
        <w:t>Kerang</w:t>
      </w:r>
      <w:r>
        <w:rPr>
          <w:noProof/>
        </w:rPr>
        <w:t>, 37, 57, 120</w:t>
      </w:r>
    </w:p>
    <w:p w:rsidR="003007B7" w:rsidRDefault="003007B7">
      <w:pPr>
        <w:pStyle w:val="Index1"/>
        <w:tabs>
          <w:tab w:val="right" w:leader="dot" w:pos="3485"/>
        </w:tabs>
        <w:rPr>
          <w:noProof/>
        </w:rPr>
      </w:pPr>
      <w:r w:rsidRPr="00626E58">
        <w:rPr>
          <w:rFonts w:cs="Calibri"/>
          <w:noProof/>
          <w:color w:val="000000"/>
        </w:rPr>
        <w:t>Kew</w:t>
      </w:r>
      <w:r>
        <w:rPr>
          <w:noProof/>
        </w:rPr>
        <w:t>, 27, 65</w:t>
      </w:r>
    </w:p>
    <w:p w:rsidR="003007B7" w:rsidRDefault="003007B7">
      <w:pPr>
        <w:pStyle w:val="Index1"/>
        <w:tabs>
          <w:tab w:val="right" w:leader="dot" w:pos="3485"/>
        </w:tabs>
        <w:rPr>
          <w:noProof/>
        </w:rPr>
      </w:pPr>
      <w:r w:rsidRPr="00626E58">
        <w:rPr>
          <w:rFonts w:cs="Calibri"/>
          <w:noProof/>
        </w:rPr>
        <w:t>Keysborough</w:t>
      </w:r>
      <w:r>
        <w:rPr>
          <w:noProof/>
        </w:rPr>
        <w:t>, 37, 57</w:t>
      </w:r>
    </w:p>
    <w:p w:rsidR="003007B7" w:rsidRDefault="003007B7">
      <w:pPr>
        <w:pStyle w:val="Index1"/>
        <w:tabs>
          <w:tab w:val="right" w:leader="dot" w:pos="3485"/>
        </w:tabs>
        <w:rPr>
          <w:noProof/>
        </w:rPr>
      </w:pPr>
      <w:r w:rsidRPr="00626E58">
        <w:rPr>
          <w:rFonts w:cs="Calibri"/>
          <w:noProof/>
          <w:color w:val="000000"/>
        </w:rPr>
        <w:t>Kialla Lakes</w:t>
      </w:r>
      <w:r>
        <w:rPr>
          <w:noProof/>
        </w:rPr>
        <w:t>, 115</w:t>
      </w:r>
    </w:p>
    <w:p w:rsidR="003007B7" w:rsidRDefault="003007B7">
      <w:pPr>
        <w:pStyle w:val="Index1"/>
        <w:tabs>
          <w:tab w:val="right" w:leader="dot" w:pos="3485"/>
        </w:tabs>
        <w:rPr>
          <w:noProof/>
        </w:rPr>
      </w:pPr>
      <w:r w:rsidRPr="00626E58">
        <w:rPr>
          <w:rFonts w:cs="Calibri"/>
          <w:noProof/>
        </w:rPr>
        <w:t>Kialla West</w:t>
      </w:r>
      <w:r>
        <w:rPr>
          <w:noProof/>
        </w:rPr>
        <w:t>, 47</w:t>
      </w:r>
    </w:p>
    <w:p w:rsidR="003007B7" w:rsidRDefault="003007B7">
      <w:pPr>
        <w:pStyle w:val="Index1"/>
        <w:tabs>
          <w:tab w:val="right" w:leader="dot" w:pos="3485"/>
        </w:tabs>
        <w:rPr>
          <w:noProof/>
        </w:rPr>
      </w:pPr>
      <w:r w:rsidRPr="00626E58">
        <w:rPr>
          <w:rFonts w:cs="Calibri"/>
          <w:noProof/>
          <w:color w:val="000000"/>
        </w:rPr>
        <w:t>Kilmore</w:t>
      </w:r>
      <w:r>
        <w:rPr>
          <w:noProof/>
        </w:rPr>
        <w:t>, 27, 115, 116</w:t>
      </w:r>
    </w:p>
    <w:p w:rsidR="003007B7" w:rsidRDefault="003007B7">
      <w:pPr>
        <w:pStyle w:val="Index1"/>
        <w:tabs>
          <w:tab w:val="right" w:leader="dot" w:pos="3485"/>
        </w:tabs>
        <w:rPr>
          <w:noProof/>
        </w:rPr>
      </w:pPr>
      <w:r w:rsidRPr="00626E58">
        <w:rPr>
          <w:rFonts w:cs="Calibri"/>
          <w:noProof/>
          <w:color w:val="000000"/>
        </w:rPr>
        <w:t>Kingston</w:t>
      </w:r>
      <w:r>
        <w:rPr>
          <w:noProof/>
        </w:rPr>
        <w:t>, 129</w:t>
      </w:r>
    </w:p>
    <w:p w:rsidR="003007B7" w:rsidRDefault="003007B7">
      <w:pPr>
        <w:pStyle w:val="Index1"/>
        <w:tabs>
          <w:tab w:val="right" w:leader="dot" w:pos="3485"/>
        </w:tabs>
        <w:rPr>
          <w:noProof/>
        </w:rPr>
      </w:pPr>
      <w:r w:rsidRPr="00626E58">
        <w:rPr>
          <w:rFonts w:cs="Calibri"/>
          <w:noProof/>
        </w:rPr>
        <w:t>Kongwak</w:t>
      </w:r>
      <w:r>
        <w:rPr>
          <w:noProof/>
        </w:rPr>
        <w:t>, 37</w:t>
      </w:r>
    </w:p>
    <w:p w:rsidR="003007B7" w:rsidRDefault="003007B7">
      <w:pPr>
        <w:pStyle w:val="Index1"/>
        <w:tabs>
          <w:tab w:val="right" w:leader="dot" w:pos="3485"/>
        </w:tabs>
        <w:rPr>
          <w:noProof/>
        </w:rPr>
      </w:pPr>
      <w:r w:rsidRPr="00626E58">
        <w:rPr>
          <w:rFonts w:cs="Calibri"/>
          <w:noProof/>
        </w:rPr>
        <w:t>Koo Wee Rup</w:t>
      </w:r>
      <w:r>
        <w:rPr>
          <w:noProof/>
        </w:rPr>
        <w:t>, 37</w:t>
      </w:r>
    </w:p>
    <w:p w:rsidR="003007B7" w:rsidRDefault="003007B7">
      <w:pPr>
        <w:pStyle w:val="Index1"/>
        <w:tabs>
          <w:tab w:val="right" w:leader="dot" w:pos="3485"/>
        </w:tabs>
        <w:rPr>
          <w:noProof/>
        </w:rPr>
      </w:pPr>
      <w:r w:rsidRPr="00626E58">
        <w:rPr>
          <w:rFonts w:cs="Calibri"/>
          <w:noProof/>
          <w:color w:val="000000"/>
        </w:rPr>
        <w:t>Koorlong</w:t>
      </w:r>
      <w:r>
        <w:rPr>
          <w:noProof/>
        </w:rPr>
        <w:t>, 120, 121</w:t>
      </w:r>
    </w:p>
    <w:p w:rsidR="003007B7" w:rsidRDefault="003007B7">
      <w:pPr>
        <w:pStyle w:val="Index1"/>
        <w:tabs>
          <w:tab w:val="right" w:leader="dot" w:pos="3485"/>
        </w:tabs>
        <w:rPr>
          <w:noProof/>
        </w:rPr>
      </w:pPr>
      <w:r w:rsidRPr="00626E58">
        <w:rPr>
          <w:rFonts w:cs="Calibri"/>
          <w:noProof/>
          <w:color w:val="000000"/>
        </w:rPr>
        <w:t>Korumburra</w:t>
      </w:r>
      <w:r>
        <w:rPr>
          <w:noProof/>
        </w:rPr>
        <w:t>, 131</w:t>
      </w:r>
    </w:p>
    <w:p w:rsidR="003007B7" w:rsidRDefault="003007B7">
      <w:pPr>
        <w:pStyle w:val="Index1"/>
        <w:tabs>
          <w:tab w:val="right" w:leader="dot" w:pos="3485"/>
        </w:tabs>
        <w:rPr>
          <w:noProof/>
        </w:rPr>
      </w:pPr>
      <w:r w:rsidRPr="00626E58">
        <w:rPr>
          <w:rFonts w:cs="Calibri"/>
          <w:noProof/>
        </w:rPr>
        <w:t>Kyneton</w:t>
      </w:r>
      <w:r>
        <w:rPr>
          <w:noProof/>
        </w:rPr>
        <w:t>, 48, 55, 103</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L</w:t>
      </w:r>
    </w:p>
    <w:p w:rsidR="003007B7" w:rsidRDefault="003007B7">
      <w:pPr>
        <w:pStyle w:val="Index1"/>
        <w:tabs>
          <w:tab w:val="right" w:leader="dot" w:pos="3485"/>
        </w:tabs>
        <w:rPr>
          <w:noProof/>
        </w:rPr>
      </w:pPr>
      <w:r w:rsidRPr="00626E58">
        <w:rPr>
          <w:rFonts w:cs="Calibri"/>
          <w:noProof/>
        </w:rPr>
        <w:t>Laharum</w:t>
      </w:r>
      <w:r>
        <w:rPr>
          <w:noProof/>
        </w:rPr>
        <w:t>, 48</w:t>
      </w:r>
    </w:p>
    <w:p w:rsidR="003007B7" w:rsidRDefault="003007B7">
      <w:pPr>
        <w:pStyle w:val="Index1"/>
        <w:tabs>
          <w:tab w:val="right" w:leader="dot" w:pos="3485"/>
        </w:tabs>
        <w:rPr>
          <w:noProof/>
        </w:rPr>
      </w:pPr>
      <w:r w:rsidRPr="00626E58">
        <w:rPr>
          <w:rFonts w:cs="Calibri"/>
          <w:noProof/>
          <w:color w:val="000000"/>
        </w:rPr>
        <w:t>Lake Fyans</w:t>
      </w:r>
      <w:r>
        <w:rPr>
          <w:noProof/>
        </w:rPr>
        <w:t>, 118</w:t>
      </w:r>
    </w:p>
    <w:p w:rsidR="003007B7" w:rsidRDefault="003007B7">
      <w:pPr>
        <w:pStyle w:val="Index1"/>
        <w:tabs>
          <w:tab w:val="right" w:leader="dot" w:pos="3485"/>
        </w:tabs>
        <w:rPr>
          <w:noProof/>
        </w:rPr>
      </w:pPr>
      <w:r w:rsidRPr="00626E58">
        <w:rPr>
          <w:rFonts w:cs="Calibri"/>
          <w:noProof/>
        </w:rPr>
        <w:t>Lalor</w:t>
      </w:r>
      <w:r>
        <w:rPr>
          <w:noProof/>
        </w:rPr>
        <w:t>, 37, 158</w:t>
      </w:r>
    </w:p>
    <w:p w:rsidR="003007B7" w:rsidRDefault="003007B7">
      <w:pPr>
        <w:pStyle w:val="Index1"/>
        <w:tabs>
          <w:tab w:val="right" w:leader="dot" w:pos="3485"/>
        </w:tabs>
        <w:rPr>
          <w:noProof/>
        </w:rPr>
      </w:pPr>
      <w:r w:rsidRPr="00626E58">
        <w:rPr>
          <w:rFonts w:cs="Calibri"/>
          <w:noProof/>
          <w:color w:val="000000"/>
        </w:rPr>
        <w:t>Lara</w:t>
      </w:r>
      <w:r>
        <w:rPr>
          <w:noProof/>
        </w:rPr>
        <w:t>, 27</w:t>
      </w:r>
    </w:p>
    <w:p w:rsidR="003007B7" w:rsidRDefault="003007B7">
      <w:pPr>
        <w:pStyle w:val="Index1"/>
        <w:tabs>
          <w:tab w:val="right" w:leader="dot" w:pos="3485"/>
        </w:tabs>
        <w:rPr>
          <w:noProof/>
        </w:rPr>
      </w:pPr>
      <w:r w:rsidRPr="00626E58">
        <w:rPr>
          <w:rFonts w:cs="Calibri"/>
          <w:noProof/>
        </w:rPr>
        <w:t>Lara Lake</w:t>
      </w:r>
      <w:r>
        <w:rPr>
          <w:noProof/>
        </w:rPr>
        <w:t>, 48</w:t>
      </w:r>
    </w:p>
    <w:p w:rsidR="003007B7" w:rsidRDefault="003007B7">
      <w:pPr>
        <w:pStyle w:val="Index1"/>
        <w:tabs>
          <w:tab w:val="right" w:leader="dot" w:pos="3485"/>
        </w:tabs>
        <w:rPr>
          <w:noProof/>
        </w:rPr>
      </w:pPr>
      <w:r w:rsidRPr="00626E58">
        <w:rPr>
          <w:rFonts w:cs="Calibri"/>
          <w:noProof/>
        </w:rPr>
        <w:t>Latrobe</w:t>
      </w:r>
      <w:r>
        <w:rPr>
          <w:noProof/>
        </w:rPr>
        <w:t>, 64, 66</w:t>
      </w:r>
    </w:p>
    <w:p w:rsidR="003007B7" w:rsidRDefault="003007B7">
      <w:pPr>
        <w:pStyle w:val="Index1"/>
        <w:tabs>
          <w:tab w:val="right" w:leader="dot" w:pos="3485"/>
        </w:tabs>
        <w:rPr>
          <w:noProof/>
        </w:rPr>
      </w:pPr>
      <w:r w:rsidRPr="00626E58">
        <w:rPr>
          <w:rFonts w:cs="Calibri"/>
          <w:noProof/>
        </w:rPr>
        <w:t>Latrobe Valley</w:t>
      </w:r>
      <w:r>
        <w:rPr>
          <w:noProof/>
        </w:rPr>
        <w:t>, 61, 77</w:t>
      </w:r>
    </w:p>
    <w:p w:rsidR="003007B7" w:rsidRDefault="003007B7">
      <w:pPr>
        <w:pStyle w:val="Index1"/>
        <w:tabs>
          <w:tab w:val="right" w:leader="dot" w:pos="3485"/>
        </w:tabs>
        <w:rPr>
          <w:noProof/>
        </w:rPr>
      </w:pPr>
      <w:r w:rsidRPr="00626E58">
        <w:rPr>
          <w:rFonts w:cs="Calibri"/>
          <w:noProof/>
        </w:rPr>
        <w:t>Launching Place</w:t>
      </w:r>
      <w:r>
        <w:rPr>
          <w:noProof/>
        </w:rPr>
        <w:t>, 37, 42</w:t>
      </w:r>
    </w:p>
    <w:p w:rsidR="003007B7" w:rsidRDefault="003007B7">
      <w:pPr>
        <w:pStyle w:val="Index1"/>
        <w:tabs>
          <w:tab w:val="right" w:leader="dot" w:pos="3485"/>
        </w:tabs>
        <w:rPr>
          <w:noProof/>
        </w:rPr>
      </w:pPr>
      <w:r w:rsidRPr="00626E58">
        <w:rPr>
          <w:rFonts w:cs="Calibri"/>
          <w:noProof/>
        </w:rPr>
        <w:t>Laverton</w:t>
      </w:r>
      <w:r>
        <w:rPr>
          <w:noProof/>
        </w:rPr>
        <w:t>, 43, 83</w:t>
      </w:r>
    </w:p>
    <w:p w:rsidR="003007B7" w:rsidRDefault="003007B7">
      <w:pPr>
        <w:pStyle w:val="Index1"/>
        <w:tabs>
          <w:tab w:val="right" w:leader="dot" w:pos="3485"/>
        </w:tabs>
        <w:rPr>
          <w:noProof/>
        </w:rPr>
      </w:pPr>
      <w:r w:rsidRPr="00626E58">
        <w:rPr>
          <w:rFonts w:cs="Calibri"/>
          <w:noProof/>
          <w:color w:val="000000"/>
        </w:rPr>
        <w:t>Leongatha</w:t>
      </w:r>
      <w:r>
        <w:rPr>
          <w:noProof/>
        </w:rPr>
        <w:t>, 131</w:t>
      </w:r>
    </w:p>
    <w:p w:rsidR="003007B7" w:rsidRDefault="003007B7">
      <w:pPr>
        <w:pStyle w:val="Index1"/>
        <w:tabs>
          <w:tab w:val="right" w:leader="dot" w:pos="3485"/>
        </w:tabs>
        <w:rPr>
          <w:noProof/>
        </w:rPr>
      </w:pPr>
      <w:r w:rsidRPr="00626E58">
        <w:rPr>
          <w:rFonts w:cs="Calibri"/>
          <w:noProof/>
        </w:rPr>
        <w:t>Leopold</w:t>
      </w:r>
      <w:r>
        <w:rPr>
          <w:noProof/>
        </w:rPr>
        <w:t>, 48</w:t>
      </w:r>
    </w:p>
    <w:p w:rsidR="003007B7" w:rsidRDefault="003007B7">
      <w:pPr>
        <w:pStyle w:val="Index1"/>
        <w:tabs>
          <w:tab w:val="right" w:leader="dot" w:pos="3485"/>
        </w:tabs>
        <w:rPr>
          <w:noProof/>
        </w:rPr>
      </w:pPr>
      <w:r w:rsidRPr="00626E58">
        <w:rPr>
          <w:rFonts w:cs="Calibri"/>
          <w:noProof/>
        </w:rPr>
        <w:t>Lilydale</w:t>
      </w:r>
      <w:r>
        <w:rPr>
          <w:noProof/>
        </w:rPr>
        <w:t>, 38, 48, 88</w:t>
      </w:r>
    </w:p>
    <w:p w:rsidR="003007B7" w:rsidRDefault="003007B7">
      <w:pPr>
        <w:pStyle w:val="Index1"/>
        <w:tabs>
          <w:tab w:val="right" w:leader="dot" w:pos="3485"/>
        </w:tabs>
        <w:rPr>
          <w:noProof/>
        </w:rPr>
      </w:pPr>
      <w:r w:rsidRPr="00626E58">
        <w:rPr>
          <w:rFonts w:cs="Calibri"/>
          <w:noProof/>
        </w:rPr>
        <w:t>Lindenow</w:t>
      </w:r>
      <w:r>
        <w:rPr>
          <w:noProof/>
        </w:rPr>
        <w:t>, 48</w:t>
      </w:r>
    </w:p>
    <w:p w:rsidR="003007B7" w:rsidRDefault="003007B7">
      <w:pPr>
        <w:pStyle w:val="Index1"/>
        <w:tabs>
          <w:tab w:val="right" w:leader="dot" w:pos="3485"/>
        </w:tabs>
        <w:rPr>
          <w:noProof/>
        </w:rPr>
      </w:pPr>
      <w:r w:rsidRPr="00626E58">
        <w:rPr>
          <w:rFonts w:cs="Calibri"/>
          <w:noProof/>
        </w:rPr>
        <w:t>Lismore</w:t>
      </w:r>
      <w:r>
        <w:rPr>
          <w:noProof/>
        </w:rPr>
        <w:t>, 38</w:t>
      </w:r>
    </w:p>
    <w:p w:rsidR="003007B7" w:rsidRDefault="003007B7">
      <w:pPr>
        <w:pStyle w:val="Index1"/>
        <w:tabs>
          <w:tab w:val="right" w:leader="dot" w:pos="3485"/>
        </w:tabs>
        <w:rPr>
          <w:noProof/>
        </w:rPr>
      </w:pPr>
      <w:r w:rsidRPr="00626E58">
        <w:rPr>
          <w:rFonts w:cs="Calibri"/>
          <w:noProof/>
          <w:color w:val="000000"/>
        </w:rPr>
        <w:t>Loch</w:t>
      </w:r>
      <w:r>
        <w:rPr>
          <w:noProof/>
        </w:rPr>
        <w:t>, 131</w:t>
      </w:r>
    </w:p>
    <w:p w:rsidR="003007B7" w:rsidRDefault="003007B7">
      <w:pPr>
        <w:pStyle w:val="Index1"/>
        <w:tabs>
          <w:tab w:val="right" w:leader="dot" w:pos="3485"/>
        </w:tabs>
        <w:rPr>
          <w:noProof/>
        </w:rPr>
      </w:pPr>
      <w:r w:rsidRPr="00626E58">
        <w:rPr>
          <w:rFonts w:cs="Calibri"/>
          <w:noProof/>
          <w:color w:val="000000"/>
        </w:rPr>
        <w:t>Loch Sport</w:t>
      </w:r>
      <w:r>
        <w:rPr>
          <w:noProof/>
        </w:rPr>
        <w:t>, 90, 92, 95</w:t>
      </w:r>
    </w:p>
    <w:p w:rsidR="003007B7" w:rsidRDefault="003007B7">
      <w:pPr>
        <w:pStyle w:val="Index1"/>
        <w:tabs>
          <w:tab w:val="right" w:leader="dot" w:pos="3485"/>
        </w:tabs>
        <w:rPr>
          <w:noProof/>
        </w:rPr>
      </w:pPr>
      <w:r w:rsidRPr="00626E58">
        <w:rPr>
          <w:rFonts w:cs="Calibri"/>
          <w:noProof/>
        </w:rPr>
        <w:t>Lockwood</w:t>
      </w:r>
      <w:r>
        <w:rPr>
          <w:noProof/>
        </w:rPr>
        <w:t>, 48</w:t>
      </w:r>
    </w:p>
    <w:p w:rsidR="003007B7" w:rsidRDefault="003007B7">
      <w:pPr>
        <w:pStyle w:val="Index1"/>
        <w:tabs>
          <w:tab w:val="right" w:leader="dot" w:pos="3485"/>
        </w:tabs>
        <w:rPr>
          <w:noProof/>
        </w:rPr>
      </w:pPr>
      <w:r w:rsidRPr="00626E58">
        <w:rPr>
          <w:rFonts w:cs="Calibri"/>
          <w:noProof/>
          <w:color w:val="000000"/>
        </w:rPr>
        <w:t>Loddon</w:t>
      </w:r>
      <w:r>
        <w:rPr>
          <w:noProof/>
        </w:rPr>
        <w:t>, 106</w:t>
      </w:r>
    </w:p>
    <w:p w:rsidR="003007B7" w:rsidRDefault="003007B7">
      <w:pPr>
        <w:pStyle w:val="Index1"/>
        <w:tabs>
          <w:tab w:val="right" w:leader="dot" w:pos="3485"/>
        </w:tabs>
        <w:rPr>
          <w:noProof/>
        </w:rPr>
      </w:pPr>
      <w:r w:rsidRPr="00626E58">
        <w:rPr>
          <w:rFonts w:cs="Calibri"/>
          <w:noProof/>
        </w:rPr>
        <w:t>Lower Templestowe</w:t>
      </w:r>
      <w:r>
        <w:rPr>
          <w:noProof/>
        </w:rPr>
        <w:t>, 56</w:t>
      </w:r>
    </w:p>
    <w:p w:rsidR="003007B7" w:rsidRDefault="003007B7">
      <w:pPr>
        <w:pStyle w:val="Index1"/>
        <w:tabs>
          <w:tab w:val="right" w:leader="dot" w:pos="3485"/>
        </w:tabs>
        <w:rPr>
          <w:noProof/>
        </w:rPr>
      </w:pPr>
      <w:r w:rsidRPr="00626E58">
        <w:rPr>
          <w:rFonts w:cs="Calibri"/>
          <w:noProof/>
        </w:rPr>
        <w:t>Lucas</w:t>
      </w:r>
      <w:r>
        <w:rPr>
          <w:noProof/>
        </w:rPr>
        <w:t>, 38</w:t>
      </w:r>
    </w:p>
    <w:p w:rsidR="003007B7" w:rsidRDefault="003007B7">
      <w:pPr>
        <w:pStyle w:val="Index1"/>
        <w:tabs>
          <w:tab w:val="right" w:leader="dot" w:pos="3485"/>
        </w:tabs>
        <w:rPr>
          <w:noProof/>
        </w:rPr>
      </w:pPr>
      <w:r w:rsidRPr="00626E58">
        <w:rPr>
          <w:rFonts w:cs="Calibri"/>
          <w:noProof/>
          <w:color w:val="000000"/>
        </w:rPr>
        <w:t>Lyndhurst</w:t>
      </w:r>
      <w:r>
        <w:rPr>
          <w:noProof/>
        </w:rPr>
        <w:t>, 30, 32</w:t>
      </w:r>
    </w:p>
    <w:p w:rsidR="003007B7" w:rsidRDefault="003007B7">
      <w:pPr>
        <w:pStyle w:val="Index1"/>
        <w:tabs>
          <w:tab w:val="right" w:leader="dot" w:pos="3485"/>
        </w:tabs>
        <w:rPr>
          <w:noProof/>
        </w:rPr>
      </w:pPr>
      <w:r w:rsidRPr="00626E58">
        <w:rPr>
          <w:rFonts w:cs="Calibri"/>
          <w:noProof/>
          <w:color w:val="000000"/>
        </w:rPr>
        <w:t>Lysterfield</w:t>
      </w:r>
      <w:r>
        <w:rPr>
          <w:noProof/>
        </w:rPr>
        <w:t>, 28</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M</w:t>
      </w:r>
    </w:p>
    <w:p w:rsidR="003007B7" w:rsidRDefault="003007B7">
      <w:pPr>
        <w:pStyle w:val="Index1"/>
        <w:tabs>
          <w:tab w:val="right" w:leader="dot" w:pos="3485"/>
        </w:tabs>
        <w:rPr>
          <w:noProof/>
        </w:rPr>
      </w:pPr>
      <w:r w:rsidRPr="00626E58">
        <w:rPr>
          <w:rFonts w:cs="Calibri"/>
          <w:noProof/>
          <w:color w:val="000000"/>
        </w:rPr>
        <w:t>Macedon</w:t>
      </w:r>
      <w:r>
        <w:rPr>
          <w:noProof/>
        </w:rPr>
        <w:t>, 153</w:t>
      </w:r>
    </w:p>
    <w:p w:rsidR="003007B7" w:rsidRDefault="003007B7">
      <w:pPr>
        <w:pStyle w:val="Index1"/>
        <w:tabs>
          <w:tab w:val="right" w:leader="dot" w:pos="3485"/>
        </w:tabs>
        <w:rPr>
          <w:noProof/>
        </w:rPr>
      </w:pPr>
      <w:r w:rsidRPr="00626E58">
        <w:rPr>
          <w:rFonts w:cs="Calibri"/>
          <w:noProof/>
          <w:color w:val="000000"/>
        </w:rPr>
        <w:t>Maffra</w:t>
      </w:r>
      <w:r>
        <w:rPr>
          <w:noProof/>
        </w:rPr>
        <w:t>, 89, 90, 111</w:t>
      </w:r>
    </w:p>
    <w:p w:rsidR="003007B7" w:rsidRDefault="003007B7">
      <w:pPr>
        <w:pStyle w:val="Index1"/>
        <w:tabs>
          <w:tab w:val="right" w:leader="dot" w:pos="3485"/>
        </w:tabs>
        <w:rPr>
          <w:noProof/>
        </w:rPr>
      </w:pPr>
      <w:r w:rsidRPr="00626E58">
        <w:rPr>
          <w:rFonts w:cs="Calibri"/>
          <w:noProof/>
        </w:rPr>
        <w:t>Manifold Heights</w:t>
      </w:r>
      <w:r>
        <w:rPr>
          <w:noProof/>
        </w:rPr>
        <w:t>, 57</w:t>
      </w:r>
    </w:p>
    <w:p w:rsidR="003007B7" w:rsidRDefault="003007B7">
      <w:pPr>
        <w:pStyle w:val="Index1"/>
        <w:tabs>
          <w:tab w:val="right" w:leader="dot" w:pos="3485"/>
        </w:tabs>
        <w:rPr>
          <w:noProof/>
        </w:rPr>
      </w:pPr>
      <w:r w:rsidRPr="00626E58">
        <w:rPr>
          <w:rFonts w:cs="Calibri"/>
          <w:noProof/>
        </w:rPr>
        <w:t>Mansfield</w:t>
      </w:r>
      <w:r>
        <w:rPr>
          <w:noProof/>
        </w:rPr>
        <w:t>, 38, 48, 115, 116</w:t>
      </w:r>
    </w:p>
    <w:p w:rsidR="003007B7" w:rsidRDefault="003007B7">
      <w:pPr>
        <w:pStyle w:val="Index1"/>
        <w:tabs>
          <w:tab w:val="right" w:leader="dot" w:pos="3485"/>
        </w:tabs>
        <w:rPr>
          <w:noProof/>
        </w:rPr>
      </w:pPr>
      <w:r w:rsidRPr="00626E58">
        <w:rPr>
          <w:rFonts w:cs="Calibri"/>
          <w:noProof/>
        </w:rPr>
        <w:t>McKinnon</w:t>
      </w:r>
      <w:r>
        <w:rPr>
          <w:noProof/>
        </w:rPr>
        <w:t>, 57</w:t>
      </w:r>
    </w:p>
    <w:p w:rsidR="003007B7" w:rsidRDefault="003007B7">
      <w:pPr>
        <w:pStyle w:val="Index1"/>
        <w:tabs>
          <w:tab w:val="right" w:leader="dot" w:pos="3485"/>
        </w:tabs>
        <w:rPr>
          <w:noProof/>
        </w:rPr>
      </w:pPr>
      <w:r w:rsidRPr="00626E58">
        <w:rPr>
          <w:rFonts w:cs="Calibri"/>
          <w:noProof/>
        </w:rPr>
        <w:t>Meeniyan</w:t>
      </w:r>
      <w:r>
        <w:rPr>
          <w:noProof/>
        </w:rPr>
        <w:t>, 42</w:t>
      </w:r>
    </w:p>
    <w:p w:rsidR="003007B7" w:rsidRDefault="003007B7">
      <w:pPr>
        <w:pStyle w:val="Index1"/>
        <w:tabs>
          <w:tab w:val="right" w:leader="dot" w:pos="3485"/>
        </w:tabs>
        <w:rPr>
          <w:noProof/>
        </w:rPr>
      </w:pPr>
      <w:r w:rsidRPr="00626E58">
        <w:rPr>
          <w:rFonts w:cs="Calibri"/>
          <w:noProof/>
          <w:color w:val="000000"/>
        </w:rPr>
        <w:t>Melbourne</w:t>
      </w:r>
      <w:r>
        <w:rPr>
          <w:noProof/>
        </w:rPr>
        <w:t>, 25, 27, 29, 63, 65, 68, 69, 71, 72, 73, 79, 80, 88, 99, 100, 107, 134, 136, 160</w:t>
      </w:r>
    </w:p>
    <w:p w:rsidR="003007B7" w:rsidRDefault="003007B7">
      <w:pPr>
        <w:pStyle w:val="Index1"/>
        <w:tabs>
          <w:tab w:val="right" w:leader="dot" w:pos="3485"/>
        </w:tabs>
        <w:rPr>
          <w:noProof/>
        </w:rPr>
      </w:pPr>
      <w:r w:rsidRPr="00626E58">
        <w:rPr>
          <w:rFonts w:cs="Calibri"/>
          <w:noProof/>
        </w:rPr>
        <w:t>Melton</w:t>
      </w:r>
      <w:r>
        <w:rPr>
          <w:noProof/>
        </w:rPr>
        <w:t>, 38, 48, 99, 144, 145, 146, 147, 148, 149, 150, 151, 152, 153, 154, 155</w:t>
      </w:r>
    </w:p>
    <w:p w:rsidR="003007B7" w:rsidRDefault="003007B7">
      <w:pPr>
        <w:pStyle w:val="Index1"/>
        <w:tabs>
          <w:tab w:val="right" w:leader="dot" w:pos="3485"/>
        </w:tabs>
        <w:rPr>
          <w:noProof/>
        </w:rPr>
      </w:pPr>
      <w:r w:rsidRPr="00626E58">
        <w:rPr>
          <w:rFonts w:cs="Calibri"/>
          <w:noProof/>
          <w:color w:val="000000"/>
        </w:rPr>
        <w:t>Melton South</w:t>
      </w:r>
      <w:r>
        <w:rPr>
          <w:noProof/>
        </w:rPr>
        <w:t>, 155</w:t>
      </w:r>
    </w:p>
    <w:p w:rsidR="003007B7" w:rsidRDefault="003007B7">
      <w:pPr>
        <w:pStyle w:val="Index1"/>
        <w:tabs>
          <w:tab w:val="right" w:leader="dot" w:pos="3485"/>
        </w:tabs>
        <w:rPr>
          <w:noProof/>
        </w:rPr>
      </w:pPr>
      <w:r w:rsidRPr="00626E58">
        <w:rPr>
          <w:rFonts w:cs="Calibri"/>
          <w:noProof/>
          <w:color w:val="000000"/>
        </w:rPr>
        <w:t>Mentone</w:t>
      </w:r>
      <w:r>
        <w:rPr>
          <w:noProof/>
        </w:rPr>
        <w:t>, 124</w:t>
      </w:r>
    </w:p>
    <w:p w:rsidR="003007B7" w:rsidRDefault="003007B7">
      <w:pPr>
        <w:pStyle w:val="Index1"/>
        <w:tabs>
          <w:tab w:val="right" w:leader="dot" w:pos="3485"/>
        </w:tabs>
        <w:rPr>
          <w:noProof/>
        </w:rPr>
      </w:pPr>
      <w:r w:rsidRPr="00626E58">
        <w:rPr>
          <w:rFonts w:cs="Calibri"/>
          <w:noProof/>
        </w:rPr>
        <w:t>Merbein</w:t>
      </w:r>
      <w:r>
        <w:rPr>
          <w:noProof/>
        </w:rPr>
        <w:t>, 57</w:t>
      </w:r>
    </w:p>
    <w:p w:rsidR="003007B7" w:rsidRDefault="003007B7">
      <w:pPr>
        <w:pStyle w:val="Index1"/>
        <w:tabs>
          <w:tab w:val="right" w:leader="dot" w:pos="3485"/>
        </w:tabs>
        <w:rPr>
          <w:noProof/>
        </w:rPr>
      </w:pPr>
      <w:r w:rsidRPr="00626E58">
        <w:rPr>
          <w:rFonts w:cs="Calibri"/>
          <w:noProof/>
        </w:rPr>
        <w:t>Merino</w:t>
      </w:r>
      <w:r>
        <w:rPr>
          <w:noProof/>
        </w:rPr>
        <w:t>, 38</w:t>
      </w:r>
    </w:p>
    <w:p w:rsidR="003007B7" w:rsidRDefault="003007B7">
      <w:pPr>
        <w:pStyle w:val="Index1"/>
        <w:tabs>
          <w:tab w:val="right" w:leader="dot" w:pos="3485"/>
        </w:tabs>
        <w:rPr>
          <w:noProof/>
        </w:rPr>
      </w:pPr>
      <w:r w:rsidRPr="00626E58">
        <w:rPr>
          <w:rFonts w:cs="Calibri"/>
          <w:noProof/>
        </w:rPr>
        <w:t>Mernda</w:t>
      </w:r>
      <w:r>
        <w:rPr>
          <w:noProof/>
        </w:rPr>
        <w:t>, 71, 136, 158</w:t>
      </w:r>
    </w:p>
    <w:p w:rsidR="003007B7" w:rsidRDefault="003007B7">
      <w:pPr>
        <w:pStyle w:val="Index1"/>
        <w:tabs>
          <w:tab w:val="right" w:leader="dot" w:pos="3485"/>
        </w:tabs>
        <w:rPr>
          <w:noProof/>
        </w:rPr>
      </w:pPr>
      <w:r w:rsidRPr="00626E58">
        <w:rPr>
          <w:rFonts w:cs="Calibri"/>
          <w:noProof/>
          <w:color w:val="000000"/>
        </w:rPr>
        <w:t>Metropolitan</w:t>
      </w:r>
    </w:p>
    <w:p w:rsidR="003007B7" w:rsidRDefault="003007B7">
      <w:pPr>
        <w:pStyle w:val="Index2"/>
        <w:tabs>
          <w:tab w:val="right" w:leader="dot" w:pos="3485"/>
        </w:tabs>
        <w:rPr>
          <w:noProof/>
        </w:rPr>
      </w:pPr>
      <w:r w:rsidRPr="00626E58">
        <w:rPr>
          <w:rFonts w:cs="Calibri"/>
          <w:noProof/>
          <w:color w:val="000000"/>
        </w:rPr>
        <w:t>Various</w:t>
      </w:r>
      <w:r>
        <w:rPr>
          <w:noProof/>
        </w:rPr>
        <w:t>, 25, 26, 27, 28, 30, 32, 59, 60, 62, 65, 66, 69, 70, 79, 81, 82, 83, 99, 101, 108, 109, 124, 128, 129, 130, 135, 136, 137, 138, 139, 144, 145, 146, 147, 148, 149, 150, 151, 152, 153, 154, 155, 158, 159, 161</w:t>
      </w:r>
    </w:p>
    <w:p w:rsidR="003007B7" w:rsidRDefault="003007B7">
      <w:pPr>
        <w:pStyle w:val="Index1"/>
        <w:tabs>
          <w:tab w:val="right" w:leader="dot" w:pos="3485"/>
        </w:tabs>
        <w:rPr>
          <w:noProof/>
        </w:rPr>
      </w:pPr>
      <w:r w:rsidRPr="00626E58">
        <w:rPr>
          <w:rFonts w:cs="Calibri"/>
          <w:noProof/>
          <w:color w:val="000000"/>
        </w:rPr>
        <w:t>Mickleham</w:t>
      </w:r>
      <w:r>
        <w:rPr>
          <w:noProof/>
        </w:rPr>
        <w:t>, 158</w:t>
      </w:r>
    </w:p>
    <w:p w:rsidR="003007B7" w:rsidRDefault="003007B7">
      <w:pPr>
        <w:pStyle w:val="Index1"/>
        <w:tabs>
          <w:tab w:val="right" w:leader="dot" w:pos="3485"/>
        </w:tabs>
        <w:rPr>
          <w:noProof/>
        </w:rPr>
      </w:pPr>
      <w:r w:rsidRPr="00626E58">
        <w:rPr>
          <w:rFonts w:cs="Calibri"/>
          <w:noProof/>
        </w:rPr>
        <w:t>Mildura</w:t>
      </w:r>
      <w:r>
        <w:rPr>
          <w:noProof/>
        </w:rPr>
        <w:t>, 38, 120, 121</w:t>
      </w:r>
    </w:p>
    <w:p w:rsidR="003007B7" w:rsidRDefault="003007B7">
      <w:pPr>
        <w:pStyle w:val="Index1"/>
        <w:tabs>
          <w:tab w:val="right" w:leader="dot" w:pos="3485"/>
        </w:tabs>
        <w:rPr>
          <w:noProof/>
        </w:rPr>
      </w:pPr>
      <w:r w:rsidRPr="00626E58">
        <w:rPr>
          <w:rFonts w:cs="Calibri"/>
          <w:noProof/>
          <w:color w:val="000000"/>
        </w:rPr>
        <w:t>Mill Park</w:t>
      </w:r>
      <w:r>
        <w:rPr>
          <w:noProof/>
        </w:rPr>
        <w:t>, 28, 57</w:t>
      </w:r>
    </w:p>
    <w:p w:rsidR="003007B7" w:rsidRDefault="003007B7">
      <w:pPr>
        <w:pStyle w:val="Index1"/>
        <w:tabs>
          <w:tab w:val="right" w:leader="dot" w:pos="3485"/>
        </w:tabs>
        <w:rPr>
          <w:noProof/>
        </w:rPr>
      </w:pPr>
      <w:r w:rsidRPr="00626E58">
        <w:rPr>
          <w:rFonts w:cs="Calibri"/>
          <w:noProof/>
          <w:color w:val="000000"/>
        </w:rPr>
        <w:t>Mirboo North</w:t>
      </w:r>
      <w:r>
        <w:rPr>
          <w:noProof/>
        </w:rPr>
        <w:t>, 91</w:t>
      </w:r>
    </w:p>
    <w:p w:rsidR="003007B7" w:rsidRDefault="003007B7">
      <w:pPr>
        <w:pStyle w:val="Index1"/>
        <w:tabs>
          <w:tab w:val="right" w:leader="dot" w:pos="3485"/>
        </w:tabs>
        <w:rPr>
          <w:noProof/>
        </w:rPr>
      </w:pPr>
      <w:r w:rsidRPr="00626E58">
        <w:rPr>
          <w:rFonts w:cs="Calibri"/>
          <w:noProof/>
          <w:color w:val="000000"/>
        </w:rPr>
        <w:t>Mitcham</w:t>
      </w:r>
      <w:r>
        <w:rPr>
          <w:noProof/>
        </w:rPr>
        <w:t>, 30, 55, 158</w:t>
      </w:r>
    </w:p>
    <w:p w:rsidR="003007B7" w:rsidRDefault="003007B7">
      <w:pPr>
        <w:pStyle w:val="Index1"/>
        <w:tabs>
          <w:tab w:val="right" w:leader="dot" w:pos="3485"/>
        </w:tabs>
        <w:rPr>
          <w:noProof/>
        </w:rPr>
      </w:pPr>
      <w:r w:rsidRPr="00626E58">
        <w:rPr>
          <w:rFonts w:cs="Calibri"/>
          <w:noProof/>
        </w:rPr>
        <w:t>Mitiamo</w:t>
      </w:r>
      <w:r>
        <w:rPr>
          <w:noProof/>
        </w:rPr>
        <w:t>, 59</w:t>
      </w:r>
    </w:p>
    <w:p w:rsidR="003007B7" w:rsidRDefault="003007B7">
      <w:pPr>
        <w:pStyle w:val="Index1"/>
        <w:tabs>
          <w:tab w:val="right" w:leader="dot" w:pos="3485"/>
        </w:tabs>
        <w:rPr>
          <w:noProof/>
        </w:rPr>
      </w:pPr>
      <w:r w:rsidRPr="00626E58">
        <w:rPr>
          <w:rFonts w:cs="Calibri"/>
          <w:noProof/>
        </w:rPr>
        <w:t>Moe</w:t>
      </w:r>
      <w:r>
        <w:rPr>
          <w:noProof/>
        </w:rPr>
        <w:t>, 44, 89, 91</w:t>
      </w:r>
    </w:p>
    <w:p w:rsidR="003007B7" w:rsidRDefault="003007B7">
      <w:pPr>
        <w:pStyle w:val="Index1"/>
        <w:tabs>
          <w:tab w:val="right" w:leader="dot" w:pos="3485"/>
        </w:tabs>
        <w:rPr>
          <w:noProof/>
        </w:rPr>
      </w:pPr>
      <w:r w:rsidRPr="00626E58">
        <w:rPr>
          <w:rFonts w:cs="Calibri"/>
          <w:noProof/>
          <w:color w:val="000000"/>
        </w:rPr>
        <w:t>Monash</w:t>
      </w:r>
      <w:r>
        <w:rPr>
          <w:noProof/>
        </w:rPr>
        <w:t>, 128</w:t>
      </w:r>
    </w:p>
    <w:p w:rsidR="003007B7" w:rsidRDefault="003007B7">
      <w:pPr>
        <w:pStyle w:val="Index1"/>
        <w:tabs>
          <w:tab w:val="right" w:leader="dot" w:pos="3485"/>
        </w:tabs>
        <w:rPr>
          <w:noProof/>
        </w:rPr>
      </w:pPr>
      <w:r w:rsidRPr="00626E58">
        <w:rPr>
          <w:rFonts w:cs="Calibri"/>
          <w:noProof/>
        </w:rPr>
        <w:t>Monbulk</w:t>
      </w:r>
      <w:r>
        <w:rPr>
          <w:noProof/>
        </w:rPr>
        <w:t>, 38, 48, 55</w:t>
      </w:r>
    </w:p>
    <w:p w:rsidR="003007B7" w:rsidRDefault="003007B7">
      <w:pPr>
        <w:pStyle w:val="Index1"/>
        <w:tabs>
          <w:tab w:val="right" w:leader="dot" w:pos="3485"/>
        </w:tabs>
        <w:rPr>
          <w:noProof/>
        </w:rPr>
      </w:pPr>
      <w:r w:rsidRPr="00626E58">
        <w:rPr>
          <w:rFonts w:cs="Calibri"/>
          <w:noProof/>
        </w:rPr>
        <w:t>Montmorency</w:t>
      </w:r>
      <w:r>
        <w:rPr>
          <w:noProof/>
        </w:rPr>
        <w:t>, 48, 49, 55</w:t>
      </w:r>
    </w:p>
    <w:p w:rsidR="003007B7" w:rsidRDefault="003007B7">
      <w:pPr>
        <w:pStyle w:val="Index1"/>
        <w:tabs>
          <w:tab w:val="right" w:leader="dot" w:pos="3485"/>
        </w:tabs>
        <w:rPr>
          <w:noProof/>
        </w:rPr>
      </w:pPr>
      <w:r w:rsidRPr="00626E58">
        <w:rPr>
          <w:rFonts w:cs="Calibri"/>
          <w:noProof/>
        </w:rPr>
        <w:t>Montrose</w:t>
      </w:r>
      <w:r>
        <w:rPr>
          <w:noProof/>
        </w:rPr>
        <w:t>, 38</w:t>
      </w:r>
    </w:p>
    <w:p w:rsidR="003007B7" w:rsidRDefault="003007B7">
      <w:pPr>
        <w:pStyle w:val="Index1"/>
        <w:tabs>
          <w:tab w:val="right" w:leader="dot" w:pos="3485"/>
        </w:tabs>
        <w:rPr>
          <w:noProof/>
        </w:rPr>
      </w:pPr>
      <w:r w:rsidRPr="00626E58">
        <w:rPr>
          <w:rFonts w:cs="Calibri"/>
          <w:noProof/>
        </w:rPr>
        <w:t>Moolap</w:t>
      </w:r>
      <w:r>
        <w:rPr>
          <w:noProof/>
        </w:rPr>
        <w:t>, 38</w:t>
      </w:r>
    </w:p>
    <w:p w:rsidR="003007B7" w:rsidRDefault="003007B7">
      <w:pPr>
        <w:pStyle w:val="Index1"/>
        <w:tabs>
          <w:tab w:val="right" w:leader="dot" w:pos="3485"/>
        </w:tabs>
        <w:rPr>
          <w:noProof/>
        </w:rPr>
      </w:pPr>
      <w:r w:rsidRPr="00626E58">
        <w:rPr>
          <w:rFonts w:cs="Calibri"/>
          <w:noProof/>
        </w:rPr>
        <w:t>Moonambel</w:t>
      </w:r>
      <w:r>
        <w:rPr>
          <w:noProof/>
        </w:rPr>
        <w:t>, 49</w:t>
      </w:r>
    </w:p>
    <w:p w:rsidR="003007B7" w:rsidRDefault="003007B7">
      <w:pPr>
        <w:pStyle w:val="Index1"/>
        <w:tabs>
          <w:tab w:val="right" w:leader="dot" w:pos="3485"/>
        </w:tabs>
        <w:rPr>
          <w:noProof/>
        </w:rPr>
      </w:pPr>
      <w:r w:rsidRPr="00626E58">
        <w:rPr>
          <w:rFonts w:cs="Calibri"/>
          <w:noProof/>
          <w:color w:val="000000"/>
        </w:rPr>
        <w:t>Moondarra</w:t>
      </w:r>
      <w:r>
        <w:rPr>
          <w:noProof/>
        </w:rPr>
        <w:t>, 89, 91, 95</w:t>
      </w:r>
    </w:p>
    <w:p w:rsidR="003007B7" w:rsidRDefault="003007B7">
      <w:pPr>
        <w:pStyle w:val="Index1"/>
        <w:tabs>
          <w:tab w:val="right" w:leader="dot" w:pos="3485"/>
        </w:tabs>
        <w:rPr>
          <w:noProof/>
        </w:rPr>
      </w:pPr>
      <w:r w:rsidRPr="00626E58">
        <w:rPr>
          <w:rFonts w:cs="Calibri"/>
          <w:noProof/>
        </w:rPr>
        <w:t>Moonee Ponds</w:t>
      </w:r>
      <w:r>
        <w:rPr>
          <w:noProof/>
        </w:rPr>
        <w:t>, 49</w:t>
      </w:r>
    </w:p>
    <w:p w:rsidR="003007B7" w:rsidRDefault="003007B7">
      <w:pPr>
        <w:pStyle w:val="Index1"/>
        <w:tabs>
          <w:tab w:val="right" w:leader="dot" w:pos="3485"/>
        </w:tabs>
        <w:rPr>
          <w:noProof/>
        </w:rPr>
      </w:pPr>
      <w:r w:rsidRPr="00626E58">
        <w:rPr>
          <w:rFonts w:cs="Calibri"/>
          <w:noProof/>
        </w:rPr>
        <w:t>Moorabbin</w:t>
      </w:r>
      <w:r>
        <w:rPr>
          <w:noProof/>
        </w:rPr>
        <w:t>, 44</w:t>
      </w:r>
    </w:p>
    <w:p w:rsidR="003007B7" w:rsidRDefault="003007B7">
      <w:pPr>
        <w:pStyle w:val="Index1"/>
        <w:tabs>
          <w:tab w:val="right" w:leader="dot" w:pos="3485"/>
        </w:tabs>
        <w:rPr>
          <w:noProof/>
        </w:rPr>
      </w:pPr>
      <w:r w:rsidRPr="00626E58">
        <w:rPr>
          <w:rFonts w:cs="Calibri"/>
          <w:noProof/>
        </w:rPr>
        <w:t>Mooroolbark</w:t>
      </w:r>
      <w:r>
        <w:rPr>
          <w:noProof/>
        </w:rPr>
        <w:t>, 38, 45, 55, 57</w:t>
      </w:r>
    </w:p>
    <w:p w:rsidR="003007B7" w:rsidRDefault="003007B7">
      <w:pPr>
        <w:pStyle w:val="Index1"/>
        <w:tabs>
          <w:tab w:val="right" w:leader="dot" w:pos="3485"/>
        </w:tabs>
        <w:rPr>
          <w:noProof/>
        </w:rPr>
      </w:pPr>
      <w:r w:rsidRPr="00626E58">
        <w:rPr>
          <w:rFonts w:cs="Calibri"/>
          <w:noProof/>
        </w:rPr>
        <w:t>Mooroopna</w:t>
      </w:r>
      <w:r>
        <w:rPr>
          <w:noProof/>
        </w:rPr>
        <w:t>, 49, 113, 114</w:t>
      </w:r>
    </w:p>
    <w:p w:rsidR="003007B7" w:rsidRDefault="003007B7">
      <w:pPr>
        <w:pStyle w:val="Index1"/>
        <w:tabs>
          <w:tab w:val="right" w:leader="dot" w:pos="3485"/>
        </w:tabs>
        <w:rPr>
          <w:noProof/>
        </w:rPr>
      </w:pPr>
      <w:r w:rsidRPr="00626E58">
        <w:rPr>
          <w:rFonts w:cs="Calibri"/>
          <w:noProof/>
        </w:rPr>
        <w:t>Moriac</w:t>
      </w:r>
      <w:r>
        <w:rPr>
          <w:noProof/>
        </w:rPr>
        <w:t>, 39, 58</w:t>
      </w:r>
    </w:p>
    <w:p w:rsidR="003007B7" w:rsidRDefault="003007B7">
      <w:pPr>
        <w:pStyle w:val="Index1"/>
        <w:tabs>
          <w:tab w:val="right" w:leader="dot" w:pos="3485"/>
        </w:tabs>
        <w:rPr>
          <w:noProof/>
        </w:rPr>
      </w:pPr>
      <w:r w:rsidRPr="00626E58">
        <w:rPr>
          <w:rFonts w:cs="Calibri"/>
          <w:noProof/>
        </w:rPr>
        <w:t>Mornington</w:t>
      </w:r>
      <w:r>
        <w:rPr>
          <w:noProof/>
        </w:rPr>
        <w:t>, 55, 128, 129</w:t>
      </w:r>
    </w:p>
    <w:p w:rsidR="003007B7" w:rsidRDefault="003007B7">
      <w:pPr>
        <w:pStyle w:val="Index1"/>
        <w:tabs>
          <w:tab w:val="right" w:leader="dot" w:pos="3485"/>
        </w:tabs>
        <w:rPr>
          <w:noProof/>
        </w:rPr>
      </w:pPr>
      <w:r w:rsidRPr="00626E58">
        <w:rPr>
          <w:rFonts w:cs="Calibri"/>
          <w:noProof/>
        </w:rPr>
        <w:t>Mortlake</w:t>
      </w:r>
      <w:r>
        <w:rPr>
          <w:noProof/>
        </w:rPr>
        <w:t>, 39</w:t>
      </w:r>
    </w:p>
    <w:p w:rsidR="003007B7" w:rsidRDefault="003007B7">
      <w:pPr>
        <w:pStyle w:val="Index1"/>
        <w:tabs>
          <w:tab w:val="right" w:leader="dot" w:pos="3485"/>
        </w:tabs>
        <w:rPr>
          <w:noProof/>
        </w:rPr>
      </w:pPr>
      <w:r w:rsidRPr="00626E58">
        <w:rPr>
          <w:rFonts w:cs="Calibri"/>
          <w:noProof/>
        </w:rPr>
        <w:t>Morwell</w:t>
      </w:r>
      <w:r>
        <w:rPr>
          <w:noProof/>
        </w:rPr>
        <w:t xml:space="preserve">, 47, 55, 72, 76, 77, 89, 90, 91, </w:t>
      </w:r>
      <w:r>
        <w:rPr>
          <w:noProof/>
        </w:rPr>
        <w:br/>
        <w:t>93, 95</w:t>
      </w:r>
    </w:p>
    <w:p w:rsidR="003007B7" w:rsidRDefault="003007B7">
      <w:pPr>
        <w:pStyle w:val="Index1"/>
        <w:tabs>
          <w:tab w:val="right" w:leader="dot" w:pos="3485"/>
        </w:tabs>
        <w:rPr>
          <w:noProof/>
        </w:rPr>
      </w:pPr>
      <w:r w:rsidRPr="00626E58">
        <w:rPr>
          <w:rFonts w:cs="Calibri"/>
          <w:noProof/>
          <w:color w:val="000000"/>
        </w:rPr>
        <w:t>Mount Buller</w:t>
      </w:r>
      <w:r>
        <w:rPr>
          <w:noProof/>
        </w:rPr>
        <w:t>, 160, 161</w:t>
      </w:r>
    </w:p>
    <w:p w:rsidR="003007B7" w:rsidRDefault="003007B7">
      <w:pPr>
        <w:pStyle w:val="Index1"/>
        <w:tabs>
          <w:tab w:val="right" w:leader="dot" w:pos="3485"/>
        </w:tabs>
        <w:rPr>
          <w:noProof/>
        </w:rPr>
      </w:pPr>
      <w:r w:rsidRPr="00626E58">
        <w:rPr>
          <w:rFonts w:cs="Calibri"/>
          <w:noProof/>
        </w:rPr>
        <w:t>Mount Clear</w:t>
      </w:r>
      <w:r>
        <w:rPr>
          <w:noProof/>
        </w:rPr>
        <w:t>, 39, 49</w:t>
      </w:r>
    </w:p>
    <w:p w:rsidR="003007B7" w:rsidRDefault="003007B7">
      <w:pPr>
        <w:pStyle w:val="Index1"/>
        <w:tabs>
          <w:tab w:val="right" w:leader="dot" w:pos="3485"/>
        </w:tabs>
        <w:rPr>
          <w:noProof/>
        </w:rPr>
      </w:pPr>
      <w:r w:rsidRPr="00626E58">
        <w:rPr>
          <w:rFonts w:cs="Calibri"/>
          <w:noProof/>
        </w:rPr>
        <w:t>Mount Duneed</w:t>
      </w:r>
      <w:r>
        <w:rPr>
          <w:noProof/>
        </w:rPr>
        <w:t>, 33, 49</w:t>
      </w:r>
    </w:p>
    <w:p w:rsidR="003007B7" w:rsidRDefault="003007B7">
      <w:pPr>
        <w:pStyle w:val="Index1"/>
        <w:tabs>
          <w:tab w:val="right" w:leader="dot" w:pos="3485"/>
        </w:tabs>
        <w:rPr>
          <w:noProof/>
        </w:rPr>
      </w:pPr>
      <w:r w:rsidRPr="00626E58">
        <w:rPr>
          <w:rFonts w:cs="Calibri"/>
          <w:noProof/>
        </w:rPr>
        <w:t>Mount Evelyn</w:t>
      </w:r>
      <w:r>
        <w:rPr>
          <w:noProof/>
        </w:rPr>
        <w:t>, 52</w:t>
      </w:r>
    </w:p>
    <w:p w:rsidR="003007B7" w:rsidRDefault="003007B7">
      <w:pPr>
        <w:pStyle w:val="Index1"/>
        <w:tabs>
          <w:tab w:val="right" w:leader="dot" w:pos="3485"/>
        </w:tabs>
        <w:rPr>
          <w:noProof/>
        </w:rPr>
      </w:pPr>
      <w:r w:rsidRPr="00626E58">
        <w:rPr>
          <w:rFonts w:cs="Calibri"/>
          <w:noProof/>
        </w:rPr>
        <w:t>Mount Macedon</w:t>
      </w:r>
      <w:r>
        <w:rPr>
          <w:noProof/>
        </w:rPr>
        <w:t>, 49</w:t>
      </w:r>
    </w:p>
    <w:p w:rsidR="003007B7" w:rsidRDefault="003007B7">
      <w:pPr>
        <w:pStyle w:val="Index1"/>
        <w:tabs>
          <w:tab w:val="right" w:leader="dot" w:pos="3485"/>
        </w:tabs>
        <w:rPr>
          <w:noProof/>
        </w:rPr>
      </w:pPr>
      <w:r w:rsidRPr="00626E58">
        <w:rPr>
          <w:rFonts w:cs="Calibri"/>
          <w:noProof/>
          <w:color w:val="000000"/>
        </w:rPr>
        <w:t>Mount Martha</w:t>
      </w:r>
      <w:r>
        <w:rPr>
          <w:noProof/>
        </w:rPr>
        <w:t>, 30</w:t>
      </w:r>
    </w:p>
    <w:p w:rsidR="003007B7" w:rsidRDefault="003007B7">
      <w:pPr>
        <w:pStyle w:val="Index1"/>
        <w:tabs>
          <w:tab w:val="right" w:leader="dot" w:pos="3485"/>
        </w:tabs>
        <w:rPr>
          <w:noProof/>
        </w:rPr>
      </w:pPr>
      <w:r w:rsidRPr="00626E58">
        <w:rPr>
          <w:rFonts w:cs="Calibri"/>
          <w:noProof/>
        </w:rPr>
        <w:t>Mulgrave</w:t>
      </w:r>
      <w:r>
        <w:rPr>
          <w:noProof/>
        </w:rPr>
        <w:t>, 39, 52</w:t>
      </w:r>
    </w:p>
    <w:p w:rsidR="003007B7" w:rsidRDefault="003007B7">
      <w:pPr>
        <w:pStyle w:val="Index1"/>
        <w:tabs>
          <w:tab w:val="right" w:leader="dot" w:pos="3485"/>
        </w:tabs>
        <w:rPr>
          <w:noProof/>
        </w:rPr>
      </w:pPr>
      <w:r w:rsidRPr="00626E58">
        <w:rPr>
          <w:rFonts w:cs="Calibri"/>
          <w:noProof/>
          <w:color w:val="000000"/>
        </w:rPr>
        <w:t>Myrtleford</w:t>
      </w:r>
      <w:r>
        <w:rPr>
          <w:noProof/>
        </w:rPr>
        <w:t>, 126</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N</w:t>
      </w:r>
    </w:p>
    <w:p w:rsidR="003007B7" w:rsidRDefault="003007B7">
      <w:pPr>
        <w:pStyle w:val="Index1"/>
        <w:tabs>
          <w:tab w:val="right" w:leader="dot" w:pos="3485"/>
        </w:tabs>
        <w:rPr>
          <w:noProof/>
        </w:rPr>
      </w:pPr>
      <w:r w:rsidRPr="00626E58">
        <w:rPr>
          <w:rFonts w:cs="Calibri"/>
          <w:noProof/>
          <w:color w:val="000000"/>
        </w:rPr>
        <w:t>Nagambie</w:t>
      </w:r>
      <w:r>
        <w:rPr>
          <w:noProof/>
        </w:rPr>
        <w:t>, 115, 117</w:t>
      </w:r>
    </w:p>
    <w:p w:rsidR="003007B7" w:rsidRDefault="003007B7">
      <w:pPr>
        <w:pStyle w:val="Index1"/>
        <w:tabs>
          <w:tab w:val="right" w:leader="dot" w:pos="3485"/>
        </w:tabs>
        <w:rPr>
          <w:noProof/>
        </w:rPr>
      </w:pPr>
      <w:r w:rsidRPr="00626E58">
        <w:rPr>
          <w:rFonts w:cs="Calibri"/>
          <w:noProof/>
        </w:rPr>
        <w:t>Nanneella</w:t>
      </w:r>
      <w:r>
        <w:rPr>
          <w:noProof/>
        </w:rPr>
        <w:t>, 55</w:t>
      </w:r>
    </w:p>
    <w:p w:rsidR="003007B7" w:rsidRDefault="003007B7">
      <w:pPr>
        <w:pStyle w:val="Index1"/>
        <w:tabs>
          <w:tab w:val="right" w:leader="dot" w:pos="3485"/>
        </w:tabs>
        <w:rPr>
          <w:noProof/>
        </w:rPr>
      </w:pPr>
      <w:r w:rsidRPr="00626E58">
        <w:rPr>
          <w:rFonts w:cs="Calibri"/>
          <w:noProof/>
        </w:rPr>
        <w:t>Narre Warren</w:t>
      </w:r>
      <w:r>
        <w:rPr>
          <w:noProof/>
        </w:rPr>
        <w:t>, 46, 124</w:t>
      </w:r>
    </w:p>
    <w:p w:rsidR="003007B7" w:rsidRDefault="003007B7">
      <w:pPr>
        <w:pStyle w:val="Index1"/>
        <w:tabs>
          <w:tab w:val="right" w:leader="dot" w:pos="3485"/>
        </w:tabs>
        <w:rPr>
          <w:noProof/>
        </w:rPr>
      </w:pPr>
      <w:r w:rsidRPr="00626E58">
        <w:rPr>
          <w:rFonts w:cs="Calibri"/>
          <w:noProof/>
        </w:rPr>
        <w:t>Narre Warren South</w:t>
      </w:r>
      <w:r>
        <w:rPr>
          <w:noProof/>
        </w:rPr>
        <w:t>, 39, 49</w:t>
      </w:r>
    </w:p>
    <w:p w:rsidR="003007B7" w:rsidRDefault="003007B7">
      <w:pPr>
        <w:pStyle w:val="Index1"/>
        <w:tabs>
          <w:tab w:val="right" w:leader="dot" w:pos="3485"/>
        </w:tabs>
        <w:rPr>
          <w:noProof/>
        </w:rPr>
      </w:pPr>
      <w:r w:rsidRPr="00626E58">
        <w:rPr>
          <w:rFonts w:cs="Calibri"/>
          <w:noProof/>
          <w:color w:val="000000"/>
        </w:rPr>
        <w:t>Nathalia</w:t>
      </w:r>
      <w:r>
        <w:rPr>
          <w:noProof/>
        </w:rPr>
        <w:t>, 114, 116</w:t>
      </w:r>
    </w:p>
    <w:p w:rsidR="003007B7" w:rsidRDefault="003007B7">
      <w:pPr>
        <w:pStyle w:val="Index1"/>
        <w:tabs>
          <w:tab w:val="right" w:leader="dot" w:pos="3485"/>
        </w:tabs>
        <w:rPr>
          <w:noProof/>
        </w:rPr>
      </w:pPr>
      <w:r w:rsidRPr="00626E58">
        <w:rPr>
          <w:rFonts w:cs="Calibri"/>
          <w:noProof/>
          <w:color w:val="000000"/>
        </w:rPr>
        <w:t>Newborough</w:t>
      </w:r>
      <w:r>
        <w:rPr>
          <w:noProof/>
        </w:rPr>
        <w:t>, 91</w:t>
      </w:r>
    </w:p>
    <w:p w:rsidR="003007B7" w:rsidRDefault="003007B7">
      <w:pPr>
        <w:pStyle w:val="Index1"/>
        <w:tabs>
          <w:tab w:val="right" w:leader="dot" w:pos="3485"/>
        </w:tabs>
        <w:rPr>
          <w:noProof/>
        </w:rPr>
      </w:pPr>
      <w:r w:rsidRPr="00626E58">
        <w:rPr>
          <w:rFonts w:cs="Calibri"/>
          <w:noProof/>
        </w:rPr>
        <w:t>Newcomb</w:t>
      </w:r>
      <w:r>
        <w:rPr>
          <w:noProof/>
        </w:rPr>
        <w:t>, 55</w:t>
      </w:r>
    </w:p>
    <w:p w:rsidR="003007B7" w:rsidRDefault="003007B7">
      <w:pPr>
        <w:pStyle w:val="Index1"/>
        <w:tabs>
          <w:tab w:val="right" w:leader="dot" w:pos="3485"/>
        </w:tabs>
        <w:rPr>
          <w:noProof/>
        </w:rPr>
      </w:pPr>
      <w:r w:rsidRPr="00626E58">
        <w:rPr>
          <w:rFonts w:cs="Calibri"/>
          <w:noProof/>
          <w:color w:val="000000"/>
        </w:rPr>
        <w:t>Newhaven</w:t>
      </w:r>
      <w:r>
        <w:rPr>
          <w:noProof/>
        </w:rPr>
        <w:t>, 156</w:t>
      </w:r>
    </w:p>
    <w:p w:rsidR="003007B7" w:rsidRDefault="003007B7">
      <w:pPr>
        <w:pStyle w:val="Index1"/>
        <w:tabs>
          <w:tab w:val="right" w:leader="dot" w:pos="3485"/>
        </w:tabs>
        <w:rPr>
          <w:noProof/>
        </w:rPr>
      </w:pPr>
      <w:r w:rsidRPr="00626E58">
        <w:rPr>
          <w:rFonts w:cs="Calibri"/>
          <w:noProof/>
        </w:rPr>
        <w:t>Newport</w:t>
      </w:r>
      <w:r>
        <w:rPr>
          <w:noProof/>
        </w:rPr>
        <w:t>, 49</w:t>
      </w:r>
    </w:p>
    <w:p w:rsidR="003007B7" w:rsidRDefault="003007B7">
      <w:pPr>
        <w:pStyle w:val="Index1"/>
        <w:tabs>
          <w:tab w:val="right" w:leader="dot" w:pos="3485"/>
        </w:tabs>
        <w:rPr>
          <w:noProof/>
        </w:rPr>
      </w:pPr>
      <w:r w:rsidRPr="00626E58">
        <w:rPr>
          <w:rFonts w:cs="Calibri"/>
          <w:noProof/>
        </w:rPr>
        <w:t>Newstead</w:t>
      </w:r>
      <w:r>
        <w:rPr>
          <w:noProof/>
        </w:rPr>
        <w:t>, 49</w:t>
      </w:r>
    </w:p>
    <w:p w:rsidR="003007B7" w:rsidRDefault="003007B7">
      <w:pPr>
        <w:pStyle w:val="Index1"/>
        <w:tabs>
          <w:tab w:val="right" w:leader="dot" w:pos="3485"/>
        </w:tabs>
        <w:rPr>
          <w:noProof/>
        </w:rPr>
      </w:pPr>
      <w:r w:rsidRPr="00626E58">
        <w:rPr>
          <w:rFonts w:cs="Calibri"/>
          <w:noProof/>
        </w:rPr>
        <w:t>Newtown</w:t>
      </w:r>
      <w:r>
        <w:rPr>
          <w:noProof/>
        </w:rPr>
        <w:t>, 45, 49</w:t>
      </w:r>
    </w:p>
    <w:p w:rsidR="003007B7" w:rsidRDefault="003007B7">
      <w:pPr>
        <w:pStyle w:val="Index1"/>
        <w:tabs>
          <w:tab w:val="right" w:leader="dot" w:pos="3485"/>
        </w:tabs>
        <w:rPr>
          <w:noProof/>
        </w:rPr>
      </w:pPr>
      <w:r w:rsidRPr="00626E58">
        <w:rPr>
          <w:rFonts w:cs="Calibri"/>
          <w:noProof/>
        </w:rPr>
        <w:t>Noble Park</w:t>
      </w:r>
      <w:r>
        <w:rPr>
          <w:noProof/>
        </w:rPr>
        <w:t>, 49</w:t>
      </w:r>
    </w:p>
    <w:p w:rsidR="003007B7" w:rsidRDefault="003007B7">
      <w:pPr>
        <w:pStyle w:val="Index1"/>
        <w:tabs>
          <w:tab w:val="right" w:leader="dot" w:pos="3485"/>
        </w:tabs>
        <w:rPr>
          <w:noProof/>
        </w:rPr>
      </w:pPr>
      <w:r w:rsidRPr="00626E58">
        <w:rPr>
          <w:rFonts w:cs="Calibri"/>
          <w:noProof/>
        </w:rPr>
        <w:t>Noble Park North</w:t>
      </w:r>
      <w:r>
        <w:rPr>
          <w:noProof/>
        </w:rPr>
        <w:t>, 50</w:t>
      </w:r>
    </w:p>
    <w:p w:rsidR="003007B7" w:rsidRDefault="003007B7">
      <w:pPr>
        <w:pStyle w:val="Index1"/>
        <w:tabs>
          <w:tab w:val="right" w:leader="dot" w:pos="3485"/>
        </w:tabs>
        <w:rPr>
          <w:noProof/>
        </w:rPr>
      </w:pPr>
      <w:r w:rsidRPr="00626E58">
        <w:rPr>
          <w:rFonts w:cs="Calibri"/>
          <w:noProof/>
          <w:color w:val="000000"/>
        </w:rPr>
        <w:t>Norlane</w:t>
      </w:r>
      <w:r>
        <w:rPr>
          <w:noProof/>
        </w:rPr>
        <w:t>, 109</w:t>
      </w:r>
    </w:p>
    <w:p w:rsidR="003007B7" w:rsidRDefault="003007B7">
      <w:pPr>
        <w:pStyle w:val="Index1"/>
        <w:tabs>
          <w:tab w:val="right" w:leader="dot" w:pos="3485"/>
        </w:tabs>
        <w:rPr>
          <w:noProof/>
        </w:rPr>
      </w:pPr>
      <w:r w:rsidRPr="00626E58">
        <w:rPr>
          <w:rFonts w:cs="Calibri"/>
          <w:noProof/>
        </w:rPr>
        <w:t>North Geelong</w:t>
      </w:r>
      <w:r>
        <w:rPr>
          <w:noProof/>
        </w:rPr>
        <w:t>, 49</w:t>
      </w:r>
    </w:p>
    <w:p w:rsidR="003007B7" w:rsidRDefault="003007B7">
      <w:pPr>
        <w:pStyle w:val="Index1"/>
        <w:tabs>
          <w:tab w:val="right" w:leader="dot" w:pos="3485"/>
        </w:tabs>
        <w:rPr>
          <w:noProof/>
        </w:rPr>
      </w:pPr>
      <w:r w:rsidRPr="00626E58">
        <w:rPr>
          <w:rFonts w:cs="Calibri"/>
          <w:noProof/>
          <w:color w:val="000000"/>
        </w:rPr>
        <w:t>North Melbourne</w:t>
      </w:r>
      <w:r>
        <w:rPr>
          <w:noProof/>
        </w:rPr>
        <w:t>, 72</w:t>
      </w:r>
    </w:p>
    <w:p w:rsidR="003007B7" w:rsidRDefault="003007B7">
      <w:pPr>
        <w:pStyle w:val="Index1"/>
        <w:tabs>
          <w:tab w:val="right" w:leader="dot" w:pos="3485"/>
        </w:tabs>
        <w:rPr>
          <w:noProof/>
        </w:rPr>
      </w:pPr>
      <w:r w:rsidRPr="00626E58">
        <w:rPr>
          <w:rFonts w:cs="Calibri"/>
          <w:noProof/>
        </w:rPr>
        <w:t>Northcote</w:t>
      </w:r>
      <w:r>
        <w:rPr>
          <w:noProof/>
        </w:rPr>
        <w:t>, 46, 49</w:t>
      </w:r>
    </w:p>
    <w:p w:rsidR="003007B7" w:rsidRDefault="003007B7">
      <w:pPr>
        <w:pStyle w:val="Index1"/>
        <w:tabs>
          <w:tab w:val="right" w:leader="dot" w:pos="3485"/>
        </w:tabs>
        <w:rPr>
          <w:noProof/>
        </w:rPr>
      </w:pPr>
      <w:r w:rsidRPr="00626E58">
        <w:rPr>
          <w:rFonts w:cs="Calibri"/>
          <w:noProof/>
          <w:color w:val="000000"/>
        </w:rPr>
        <w:t>Nyora</w:t>
      </w:r>
      <w:r>
        <w:rPr>
          <w:noProof/>
        </w:rPr>
        <w:t>, 131, 132</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O</w:t>
      </w:r>
    </w:p>
    <w:p w:rsidR="003007B7" w:rsidRDefault="003007B7">
      <w:pPr>
        <w:pStyle w:val="Index1"/>
        <w:tabs>
          <w:tab w:val="right" w:leader="dot" w:pos="3485"/>
        </w:tabs>
        <w:rPr>
          <w:noProof/>
        </w:rPr>
      </w:pPr>
      <w:r w:rsidRPr="00626E58">
        <w:rPr>
          <w:rFonts w:cs="Calibri"/>
          <w:noProof/>
        </w:rPr>
        <w:t>Oakleigh</w:t>
      </w:r>
      <w:r>
        <w:rPr>
          <w:noProof/>
        </w:rPr>
        <w:t>, 39, 139</w:t>
      </w:r>
    </w:p>
    <w:p w:rsidR="003007B7" w:rsidRDefault="003007B7">
      <w:pPr>
        <w:pStyle w:val="Index1"/>
        <w:tabs>
          <w:tab w:val="right" w:leader="dot" w:pos="3485"/>
        </w:tabs>
        <w:rPr>
          <w:noProof/>
        </w:rPr>
      </w:pPr>
      <w:r w:rsidRPr="00626E58">
        <w:rPr>
          <w:rFonts w:cs="Calibri"/>
          <w:noProof/>
        </w:rPr>
        <w:t>Oakleigh East</w:t>
      </w:r>
      <w:r>
        <w:rPr>
          <w:noProof/>
        </w:rPr>
        <w:t>, 56</w:t>
      </w:r>
    </w:p>
    <w:p w:rsidR="003007B7" w:rsidRDefault="003007B7">
      <w:pPr>
        <w:pStyle w:val="Index1"/>
        <w:tabs>
          <w:tab w:val="right" w:leader="dot" w:pos="3485"/>
        </w:tabs>
        <w:rPr>
          <w:noProof/>
        </w:rPr>
      </w:pPr>
      <w:r w:rsidRPr="00626E58">
        <w:rPr>
          <w:rFonts w:cs="Calibri"/>
          <w:noProof/>
        </w:rPr>
        <w:t>Oakleigh South</w:t>
      </w:r>
      <w:r>
        <w:rPr>
          <w:noProof/>
        </w:rPr>
        <w:t>, 37</w:t>
      </w:r>
    </w:p>
    <w:p w:rsidR="003007B7" w:rsidRDefault="003007B7">
      <w:pPr>
        <w:pStyle w:val="Index1"/>
        <w:tabs>
          <w:tab w:val="right" w:leader="dot" w:pos="3485"/>
        </w:tabs>
        <w:rPr>
          <w:noProof/>
        </w:rPr>
      </w:pPr>
      <w:r w:rsidRPr="00626E58">
        <w:rPr>
          <w:rFonts w:cs="Calibri"/>
          <w:noProof/>
        </w:rPr>
        <w:t>Ocean Grove</w:t>
      </w:r>
      <w:r>
        <w:rPr>
          <w:noProof/>
        </w:rPr>
        <w:t>, 42, 49</w:t>
      </w:r>
    </w:p>
    <w:p w:rsidR="003007B7" w:rsidRDefault="003007B7">
      <w:pPr>
        <w:pStyle w:val="Index1"/>
        <w:tabs>
          <w:tab w:val="right" w:leader="dot" w:pos="3485"/>
        </w:tabs>
        <w:rPr>
          <w:noProof/>
        </w:rPr>
      </w:pPr>
      <w:r w:rsidRPr="00626E58">
        <w:rPr>
          <w:rFonts w:cs="Calibri"/>
          <w:noProof/>
        </w:rPr>
        <w:t>Officer</w:t>
      </w:r>
      <w:r>
        <w:rPr>
          <w:noProof/>
        </w:rPr>
        <w:t>, 55</w:t>
      </w:r>
    </w:p>
    <w:p w:rsidR="003007B7" w:rsidRDefault="003007B7">
      <w:pPr>
        <w:pStyle w:val="Index1"/>
        <w:tabs>
          <w:tab w:val="right" w:leader="dot" w:pos="3485"/>
        </w:tabs>
        <w:rPr>
          <w:noProof/>
        </w:rPr>
      </w:pPr>
      <w:r w:rsidRPr="00626E58">
        <w:rPr>
          <w:rFonts w:cs="Calibri"/>
          <w:noProof/>
        </w:rPr>
        <w:t>Olinda</w:t>
      </w:r>
      <w:r>
        <w:rPr>
          <w:noProof/>
        </w:rPr>
        <w:t>, 59</w:t>
      </w:r>
    </w:p>
    <w:p w:rsidR="003007B7" w:rsidRDefault="003007B7">
      <w:pPr>
        <w:pStyle w:val="Index1"/>
        <w:tabs>
          <w:tab w:val="right" w:leader="dot" w:pos="3485"/>
        </w:tabs>
        <w:rPr>
          <w:noProof/>
        </w:rPr>
      </w:pPr>
      <w:r w:rsidRPr="00626E58">
        <w:rPr>
          <w:rFonts w:cs="Calibri"/>
          <w:noProof/>
        </w:rPr>
        <w:t>Orbost</w:t>
      </w:r>
      <w:r>
        <w:rPr>
          <w:noProof/>
        </w:rPr>
        <w:t>, 39</w:t>
      </w:r>
    </w:p>
    <w:p w:rsidR="003007B7" w:rsidRDefault="003007B7">
      <w:pPr>
        <w:pStyle w:val="Index1"/>
        <w:tabs>
          <w:tab w:val="right" w:leader="dot" w:pos="3485"/>
        </w:tabs>
        <w:rPr>
          <w:noProof/>
        </w:rPr>
      </w:pPr>
      <w:r w:rsidRPr="00626E58">
        <w:rPr>
          <w:rFonts w:cs="Calibri"/>
          <w:noProof/>
        </w:rPr>
        <w:t>Ormond</w:t>
      </w:r>
      <w:r>
        <w:rPr>
          <w:noProof/>
        </w:rPr>
        <w:t>, 39</w:t>
      </w:r>
    </w:p>
    <w:p w:rsidR="003007B7" w:rsidRDefault="003007B7">
      <w:pPr>
        <w:pStyle w:val="Index1"/>
        <w:tabs>
          <w:tab w:val="right" w:leader="dot" w:pos="3485"/>
        </w:tabs>
        <w:rPr>
          <w:noProof/>
        </w:rPr>
      </w:pPr>
      <w:r w:rsidRPr="00626E58">
        <w:rPr>
          <w:rFonts w:cs="Calibri"/>
          <w:noProof/>
        </w:rPr>
        <w:t>Orrvale</w:t>
      </w:r>
      <w:r>
        <w:rPr>
          <w:noProof/>
        </w:rPr>
        <w:t>, 49</w:t>
      </w:r>
    </w:p>
    <w:p w:rsidR="003007B7" w:rsidRDefault="003007B7">
      <w:pPr>
        <w:pStyle w:val="Index1"/>
        <w:tabs>
          <w:tab w:val="right" w:leader="dot" w:pos="3485"/>
        </w:tabs>
        <w:rPr>
          <w:noProof/>
        </w:rPr>
      </w:pPr>
      <w:r w:rsidRPr="00626E58">
        <w:rPr>
          <w:rFonts w:cs="Calibri"/>
          <w:noProof/>
          <w:color w:val="000000"/>
        </w:rPr>
        <w:t>Ouyen</w:t>
      </w:r>
      <w:r>
        <w:rPr>
          <w:noProof/>
        </w:rPr>
        <w:t>, 119</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P</w:t>
      </w:r>
    </w:p>
    <w:p w:rsidR="003007B7" w:rsidRDefault="003007B7">
      <w:pPr>
        <w:pStyle w:val="Index1"/>
        <w:tabs>
          <w:tab w:val="right" w:leader="dot" w:pos="3485"/>
        </w:tabs>
        <w:rPr>
          <w:noProof/>
        </w:rPr>
      </w:pPr>
      <w:r w:rsidRPr="00626E58">
        <w:rPr>
          <w:rFonts w:cs="Calibri"/>
          <w:noProof/>
        </w:rPr>
        <w:t>Pakenham</w:t>
      </w:r>
      <w:r>
        <w:rPr>
          <w:noProof/>
        </w:rPr>
        <w:t>, 39, 49</w:t>
      </w:r>
    </w:p>
    <w:p w:rsidR="003007B7" w:rsidRDefault="003007B7">
      <w:pPr>
        <w:pStyle w:val="Index1"/>
        <w:tabs>
          <w:tab w:val="right" w:leader="dot" w:pos="3485"/>
        </w:tabs>
        <w:rPr>
          <w:noProof/>
        </w:rPr>
      </w:pPr>
      <w:r w:rsidRPr="00626E58">
        <w:rPr>
          <w:rFonts w:cs="Calibri"/>
          <w:noProof/>
        </w:rPr>
        <w:t>Parkdale</w:t>
      </w:r>
      <w:r>
        <w:rPr>
          <w:noProof/>
        </w:rPr>
        <w:t>, 50</w:t>
      </w:r>
    </w:p>
    <w:p w:rsidR="003007B7" w:rsidRDefault="003007B7">
      <w:pPr>
        <w:pStyle w:val="Index1"/>
        <w:tabs>
          <w:tab w:val="right" w:leader="dot" w:pos="3485"/>
        </w:tabs>
        <w:rPr>
          <w:noProof/>
        </w:rPr>
      </w:pPr>
      <w:r w:rsidRPr="00626E58">
        <w:rPr>
          <w:rFonts w:cs="Calibri"/>
          <w:noProof/>
          <w:color w:val="000000"/>
        </w:rPr>
        <w:t>Parkville</w:t>
      </w:r>
      <w:r>
        <w:rPr>
          <w:noProof/>
        </w:rPr>
        <w:t>, 28, 62, 65, 160, 161</w:t>
      </w:r>
    </w:p>
    <w:p w:rsidR="003007B7" w:rsidRDefault="003007B7">
      <w:pPr>
        <w:pStyle w:val="Index1"/>
        <w:tabs>
          <w:tab w:val="right" w:leader="dot" w:pos="3485"/>
        </w:tabs>
        <w:rPr>
          <w:noProof/>
        </w:rPr>
      </w:pPr>
      <w:r w:rsidRPr="00626E58">
        <w:rPr>
          <w:rFonts w:cs="Calibri"/>
          <w:noProof/>
        </w:rPr>
        <w:t>Pascoe Vale</w:t>
      </w:r>
      <w:r>
        <w:rPr>
          <w:noProof/>
        </w:rPr>
        <w:t>, 40, 56</w:t>
      </w:r>
    </w:p>
    <w:p w:rsidR="003007B7" w:rsidRDefault="003007B7">
      <w:pPr>
        <w:pStyle w:val="Index1"/>
        <w:tabs>
          <w:tab w:val="right" w:leader="dot" w:pos="3485"/>
        </w:tabs>
        <w:rPr>
          <w:noProof/>
        </w:rPr>
      </w:pPr>
      <w:r w:rsidRPr="00626E58">
        <w:rPr>
          <w:rFonts w:cs="Calibri"/>
          <w:noProof/>
        </w:rPr>
        <w:t>Pascoe Vale South</w:t>
      </w:r>
      <w:r>
        <w:rPr>
          <w:noProof/>
        </w:rPr>
        <w:t>, 50</w:t>
      </w:r>
    </w:p>
    <w:p w:rsidR="003007B7" w:rsidRDefault="003007B7">
      <w:pPr>
        <w:pStyle w:val="Index1"/>
        <w:tabs>
          <w:tab w:val="right" w:leader="dot" w:pos="3485"/>
        </w:tabs>
        <w:rPr>
          <w:noProof/>
        </w:rPr>
      </w:pPr>
      <w:r w:rsidRPr="00626E58">
        <w:rPr>
          <w:rFonts w:cs="Calibri"/>
          <w:noProof/>
        </w:rPr>
        <w:t>Patterson Lakes</w:t>
      </w:r>
      <w:r>
        <w:rPr>
          <w:noProof/>
        </w:rPr>
        <w:t>, 40, 124</w:t>
      </w:r>
    </w:p>
    <w:p w:rsidR="003007B7" w:rsidRDefault="003007B7">
      <w:pPr>
        <w:pStyle w:val="Index1"/>
        <w:tabs>
          <w:tab w:val="right" w:leader="dot" w:pos="3485"/>
        </w:tabs>
        <w:rPr>
          <w:noProof/>
        </w:rPr>
      </w:pPr>
      <w:r w:rsidRPr="00626E58">
        <w:rPr>
          <w:rFonts w:cs="Calibri"/>
          <w:noProof/>
        </w:rPr>
        <w:t>Penshurst</w:t>
      </w:r>
      <w:r>
        <w:rPr>
          <w:noProof/>
        </w:rPr>
        <w:t>, 50</w:t>
      </w:r>
    </w:p>
    <w:p w:rsidR="003007B7" w:rsidRDefault="003007B7">
      <w:pPr>
        <w:pStyle w:val="Index1"/>
        <w:tabs>
          <w:tab w:val="right" w:leader="dot" w:pos="3485"/>
        </w:tabs>
        <w:rPr>
          <w:noProof/>
        </w:rPr>
      </w:pPr>
      <w:r w:rsidRPr="00626E58">
        <w:rPr>
          <w:rFonts w:cs="Calibri"/>
          <w:noProof/>
          <w:color w:val="000000"/>
        </w:rPr>
        <w:t>Phillip Island</w:t>
      </w:r>
      <w:r>
        <w:rPr>
          <w:noProof/>
        </w:rPr>
        <w:t>, 29, 157</w:t>
      </w:r>
    </w:p>
    <w:p w:rsidR="003007B7" w:rsidRDefault="003007B7">
      <w:pPr>
        <w:pStyle w:val="Index1"/>
        <w:tabs>
          <w:tab w:val="right" w:leader="dot" w:pos="3485"/>
        </w:tabs>
        <w:rPr>
          <w:noProof/>
        </w:rPr>
      </w:pPr>
      <w:r w:rsidRPr="00626E58">
        <w:rPr>
          <w:rFonts w:cs="Calibri"/>
          <w:noProof/>
          <w:color w:val="000000"/>
        </w:rPr>
        <w:t>Plenty</w:t>
      </w:r>
      <w:r>
        <w:rPr>
          <w:noProof/>
        </w:rPr>
        <w:t>, 30</w:t>
      </w:r>
    </w:p>
    <w:p w:rsidR="003007B7" w:rsidRDefault="003007B7">
      <w:pPr>
        <w:pStyle w:val="Index1"/>
        <w:tabs>
          <w:tab w:val="right" w:leader="dot" w:pos="3485"/>
        </w:tabs>
        <w:rPr>
          <w:noProof/>
        </w:rPr>
      </w:pPr>
      <w:r w:rsidRPr="00626E58">
        <w:rPr>
          <w:rFonts w:cs="Calibri"/>
          <w:noProof/>
        </w:rPr>
        <w:t>Point Cook</w:t>
      </w:r>
      <w:r>
        <w:rPr>
          <w:noProof/>
        </w:rPr>
        <w:t>, 40, 50, 100</w:t>
      </w:r>
    </w:p>
    <w:p w:rsidR="003007B7" w:rsidRDefault="003007B7">
      <w:pPr>
        <w:pStyle w:val="Index1"/>
        <w:tabs>
          <w:tab w:val="right" w:leader="dot" w:pos="3485"/>
        </w:tabs>
        <w:rPr>
          <w:noProof/>
        </w:rPr>
      </w:pPr>
      <w:r w:rsidRPr="00626E58">
        <w:rPr>
          <w:rFonts w:cs="Calibri"/>
          <w:noProof/>
          <w:color w:val="000000"/>
        </w:rPr>
        <w:t>Poowong</w:t>
      </w:r>
      <w:r>
        <w:rPr>
          <w:noProof/>
        </w:rPr>
        <w:t>, 131</w:t>
      </w:r>
    </w:p>
    <w:p w:rsidR="003007B7" w:rsidRDefault="003007B7">
      <w:pPr>
        <w:pStyle w:val="Index1"/>
        <w:tabs>
          <w:tab w:val="right" w:leader="dot" w:pos="3485"/>
        </w:tabs>
        <w:rPr>
          <w:noProof/>
        </w:rPr>
      </w:pPr>
      <w:r w:rsidRPr="00626E58">
        <w:rPr>
          <w:rFonts w:cs="Calibri"/>
          <w:noProof/>
          <w:color w:val="000000"/>
        </w:rPr>
        <w:t>Poowong Loch</w:t>
      </w:r>
      <w:r>
        <w:rPr>
          <w:noProof/>
        </w:rPr>
        <w:t>, 132</w:t>
      </w:r>
    </w:p>
    <w:p w:rsidR="003007B7" w:rsidRDefault="003007B7">
      <w:pPr>
        <w:pStyle w:val="Index1"/>
        <w:tabs>
          <w:tab w:val="right" w:leader="dot" w:pos="3485"/>
        </w:tabs>
        <w:rPr>
          <w:noProof/>
        </w:rPr>
      </w:pPr>
      <w:r w:rsidRPr="00626E58">
        <w:rPr>
          <w:rFonts w:cs="Calibri"/>
          <w:noProof/>
          <w:color w:val="000000"/>
        </w:rPr>
        <w:t>Port Campbell</w:t>
      </w:r>
      <w:r>
        <w:rPr>
          <w:noProof/>
        </w:rPr>
        <w:t>, 142</w:t>
      </w:r>
    </w:p>
    <w:p w:rsidR="003007B7" w:rsidRDefault="003007B7">
      <w:pPr>
        <w:pStyle w:val="Index1"/>
        <w:tabs>
          <w:tab w:val="right" w:leader="dot" w:pos="3485"/>
        </w:tabs>
        <w:rPr>
          <w:noProof/>
        </w:rPr>
      </w:pPr>
      <w:r w:rsidRPr="00626E58">
        <w:rPr>
          <w:rFonts w:cs="Calibri"/>
          <w:noProof/>
          <w:color w:val="000000"/>
        </w:rPr>
        <w:t>Port Fairy</w:t>
      </w:r>
      <w:r>
        <w:rPr>
          <w:noProof/>
        </w:rPr>
        <w:t>, 143</w:t>
      </w:r>
    </w:p>
    <w:p w:rsidR="003007B7" w:rsidRDefault="003007B7">
      <w:pPr>
        <w:pStyle w:val="Index1"/>
        <w:tabs>
          <w:tab w:val="right" w:leader="dot" w:pos="3485"/>
        </w:tabs>
        <w:rPr>
          <w:noProof/>
        </w:rPr>
      </w:pPr>
      <w:r w:rsidRPr="00626E58">
        <w:rPr>
          <w:rFonts w:cs="Calibri"/>
          <w:noProof/>
        </w:rPr>
        <w:t>Port Melbourne</w:t>
      </w:r>
      <w:r>
        <w:rPr>
          <w:noProof/>
        </w:rPr>
        <w:t>, 50, 134</w:t>
      </w:r>
    </w:p>
    <w:p w:rsidR="003007B7" w:rsidRDefault="003007B7">
      <w:pPr>
        <w:pStyle w:val="Index1"/>
        <w:tabs>
          <w:tab w:val="right" w:leader="dot" w:pos="3485"/>
        </w:tabs>
        <w:rPr>
          <w:noProof/>
        </w:rPr>
      </w:pPr>
      <w:r w:rsidRPr="00626E58">
        <w:rPr>
          <w:rFonts w:cs="Calibri"/>
          <w:noProof/>
          <w:color w:val="000000"/>
        </w:rPr>
        <w:t>Port Phillip</w:t>
      </w:r>
      <w:r>
        <w:rPr>
          <w:noProof/>
        </w:rPr>
        <w:t>, 128, 129</w:t>
      </w:r>
    </w:p>
    <w:p w:rsidR="003007B7" w:rsidRDefault="003007B7">
      <w:pPr>
        <w:pStyle w:val="Index1"/>
        <w:tabs>
          <w:tab w:val="right" w:leader="dot" w:pos="3485"/>
        </w:tabs>
        <w:rPr>
          <w:noProof/>
        </w:rPr>
      </w:pPr>
      <w:r w:rsidRPr="00626E58">
        <w:rPr>
          <w:rFonts w:cs="Calibri"/>
          <w:noProof/>
          <w:color w:val="000000"/>
        </w:rPr>
        <w:t>Port Phillip Bay</w:t>
      </w:r>
      <w:r>
        <w:rPr>
          <w:noProof/>
        </w:rPr>
        <w:t>, 134</w:t>
      </w:r>
    </w:p>
    <w:p w:rsidR="003007B7" w:rsidRDefault="003007B7">
      <w:pPr>
        <w:pStyle w:val="Index1"/>
        <w:tabs>
          <w:tab w:val="right" w:leader="dot" w:pos="3485"/>
        </w:tabs>
        <w:rPr>
          <w:noProof/>
        </w:rPr>
      </w:pPr>
      <w:r w:rsidRPr="00626E58">
        <w:rPr>
          <w:rFonts w:cs="Calibri"/>
          <w:noProof/>
        </w:rPr>
        <w:t>Portarlington</w:t>
      </w:r>
      <w:r>
        <w:rPr>
          <w:noProof/>
        </w:rPr>
        <w:t>, 58, 61</w:t>
      </w:r>
    </w:p>
    <w:p w:rsidR="003007B7" w:rsidRDefault="003007B7">
      <w:pPr>
        <w:pStyle w:val="Index1"/>
        <w:tabs>
          <w:tab w:val="right" w:leader="dot" w:pos="3485"/>
        </w:tabs>
        <w:rPr>
          <w:noProof/>
        </w:rPr>
      </w:pPr>
      <w:r w:rsidRPr="00626E58">
        <w:rPr>
          <w:rFonts w:cs="Calibri"/>
          <w:noProof/>
        </w:rPr>
        <w:t>Portland</w:t>
      </w:r>
      <w:r>
        <w:rPr>
          <w:noProof/>
        </w:rPr>
        <w:t>, 50, 56, 58, 141, 142, 143</w:t>
      </w:r>
    </w:p>
    <w:p w:rsidR="003007B7" w:rsidRDefault="003007B7">
      <w:pPr>
        <w:pStyle w:val="Index1"/>
        <w:tabs>
          <w:tab w:val="right" w:leader="dot" w:pos="3485"/>
        </w:tabs>
        <w:rPr>
          <w:noProof/>
        </w:rPr>
      </w:pPr>
      <w:r w:rsidRPr="00626E58">
        <w:rPr>
          <w:rFonts w:cs="Calibri"/>
          <w:noProof/>
        </w:rPr>
        <w:t>Prahran</w:t>
      </w:r>
      <w:r>
        <w:rPr>
          <w:noProof/>
        </w:rPr>
        <w:t>, 50, 56, 62, 66</w:t>
      </w:r>
    </w:p>
    <w:p w:rsidR="003007B7" w:rsidRDefault="003007B7">
      <w:pPr>
        <w:pStyle w:val="Index1"/>
        <w:tabs>
          <w:tab w:val="right" w:leader="dot" w:pos="3485"/>
        </w:tabs>
        <w:rPr>
          <w:noProof/>
        </w:rPr>
      </w:pPr>
      <w:r w:rsidRPr="00626E58">
        <w:rPr>
          <w:rFonts w:cs="Calibri"/>
          <w:noProof/>
        </w:rPr>
        <w:t>Preston</w:t>
      </w:r>
      <w:r>
        <w:rPr>
          <w:noProof/>
        </w:rPr>
        <w:t>, 39, 40, 44, 49, 50, 109, 124</w:t>
      </w:r>
    </w:p>
    <w:p w:rsidR="003007B7" w:rsidRDefault="003007B7">
      <w:pPr>
        <w:pStyle w:val="Index1"/>
        <w:tabs>
          <w:tab w:val="right" w:leader="dot" w:pos="3485"/>
        </w:tabs>
        <w:rPr>
          <w:noProof/>
        </w:rPr>
      </w:pPr>
      <w:r w:rsidRPr="00626E58">
        <w:rPr>
          <w:rFonts w:cs="Calibri"/>
          <w:noProof/>
        </w:rPr>
        <w:t>Preston West</w:t>
      </w:r>
      <w:r>
        <w:rPr>
          <w:noProof/>
        </w:rPr>
        <w:t>, 49</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Q</w:t>
      </w:r>
    </w:p>
    <w:p w:rsidR="003007B7" w:rsidRDefault="003007B7">
      <w:pPr>
        <w:pStyle w:val="Index1"/>
        <w:tabs>
          <w:tab w:val="right" w:leader="dot" w:pos="3485"/>
        </w:tabs>
        <w:rPr>
          <w:noProof/>
        </w:rPr>
      </w:pPr>
      <w:r w:rsidRPr="00626E58">
        <w:rPr>
          <w:rFonts w:cs="Calibri"/>
          <w:noProof/>
        </w:rPr>
        <w:t>Quarry Hill</w:t>
      </w:r>
      <w:r>
        <w:rPr>
          <w:noProof/>
        </w:rPr>
        <w:t>, 56</w:t>
      </w:r>
    </w:p>
    <w:p w:rsidR="003007B7" w:rsidRDefault="003007B7">
      <w:pPr>
        <w:pStyle w:val="Index1"/>
        <w:tabs>
          <w:tab w:val="right" w:leader="dot" w:pos="3485"/>
        </w:tabs>
        <w:rPr>
          <w:noProof/>
        </w:rPr>
      </w:pPr>
      <w:r w:rsidRPr="00626E58">
        <w:rPr>
          <w:rFonts w:cs="Calibri"/>
          <w:noProof/>
        </w:rPr>
        <w:t>Queenscliff</w:t>
      </w:r>
      <w:r>
        <w:rPr>
          <w:noProof/>
        </w:rPr>
        <w:t>, 50</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R</w:t>
      </w:r>
    </w:p>
    <w:p w:rsidR="003007B7" w:rsidRDefault="003007B7">
      <w:pPr>
        <w:pStyle w:val="Index1"/>
        <w:tabs>
          <w:tab w:val="right" w:leader="dot" w:pos="3485"/>
        </w:tabs>
        <w:rPr>
          <w:noProof/>
        </w:rPr>
      </w:pPr>
      <w:r w:rsidRPr="00626E58">
        <w:rPr>
          <w:rFonts w:cs="Calibri"/>
          <w:noProof/>
          <w:color w:val="000000"/>
        </w:rPr>
        <w:t>Ravenswood</w:t>
      </w:r>
      <w:r>
        <w:rPr>
          <w:noProof/>
        </w:rPr>
        <w:t>, 32</w:t>
      </w:r>
    </w:p>
    <w:p w:rsidR="003007B7" w:rsidRDefault="003007B7">
      <w:pPr>
        <w:pStyle w:val="Index1"/>
        <w:tabs>
          <w:tab w:val="right" w:leader="dot" w:pos="3485"/>
        </w:tabs>
        <w:rPr>
          <w:noProof/>
        </w:rPr>
      </w:pPr>
      <w:r w:rsidRPr="00626E58">
        <w:rPr>
          <w:rFonts w:cs="Calibri"/>
          <w:noProof/>
          <w:color w:val="000000"/>
        </w:rPr>
        <w:t>Rawson</w:t>
      </w:r>
      <w:r>
        <w:rPr>
          <w:noProof/>
        </w:rPr>
        <w:t>, 91</w:t>
      </w:r>
    </w:p>
    <w:p w:rsidR="003007B7" w:rsidRDefault="003007B7">
      <w:pPr>
        <w:pStyle w:val="Index1"/>
        <w:tabs>
          <w:tab w:val="right" w:leader="dot" w:pos="3485"/>
        </w:tabs>
        <w:rPr>
          <w:noProof/>
        </w:rPr>
      </w:pPr>
      <w:r w:rsidRPr="00626E58">
        <w:rPr>
          <w:rFonts w:cs="Calibri"/>
          <w:noProof/>
        </w:rPr>
        <w:t>Red Cliffs</w:t>
      </w:r>
      <w:r>
        <w:rPr>
          <w:noProof/>
        </w:rPr>
        <w:t>, 50</w:t>
      </w:r>
    </w:p>
    <w:p w:rsidR="003007B7" w:rsidRDefault="003007B7">
      <w:pPr>
        <w:pStyle w:val="Index1"/>
        <w:tabs>
          <w:tab w:val="right" w:leader="dot" w:pos="3485"/>
        </w:tabs>
        <w:rPr>
          <w:noProof/>
        </w:rPr>
      </w:pPr>
      <w:r w:rsidRPr="00626E58">
        <w:rPr>
          <w:rFonts w:cs="Calibri"/>
          <w:noProof/>
          <w:color w:val="000000"/>
        </w:rPr>
        <w:t>Regional</w:t>
      </w:r>
      <w:r>
        <w:rPr>
          <w:noProof/>
        </w:rPr>
        <w:t>, 27</w:t>
      </w:r>
    </w:p>
    <w:p w:rsidR="003007B7" w:rsidRDefault="003007B7">
      <w:pPr>
        <w:pStyle w:val="Index2"/>
        <w:tabs>
          <w:tab w:val="right" w:leader="dot" w:pos="3485"/>
        </w:tabs>
        <w:rPr>
          <w:noProof/>
        </w:rPr>
      </w:pPr>
      <w:r w:rsidRPr="00626E58">
        <w:rPr>
          <w:rFonts w:cs="Calibri"/>
          <w:noProof/>
          <w:color w:val="000000"/>
        </w:rPr>
        <w:t>Various</w:t>
      </w:r>
      <w:r>
        <w:rPr>
          <w:noProof/>
        </w:rPr>
        <w:t>, 25, 26, 27, 28, 29, 30, 32, 59, 62, 65, 66, 69, 79, 85, 86, 89, 90, 91, 92, 93, 94, 95, 96, 97, 98, 102, 103, 104, 106, 110, 112, 113, 114, 115, 116, 117, 118, 119, 120, 121, 124, 125, 126, 127, 131, 132, 133, 135, 136, 137, 138, 139, 140, 141, 142, 143,156, 157</w:t>
      </w:r>
    </w:p>
    <w:p w:rsidR="003007B7" w:rsidRDefault="003007B7">
      <w:pPr>
        <w:pStyle w:val="Index1"/>
        <w:tabs>
          <w:tab w:val="right" w:leader="dot" w:pos="3485"/>
        </w:tabs>
        <w:rPr>
          <w:noProof/>
        </w:rPr>
      </w:pPr>
      <w:r w:rsidRPr="00626E58">
        <w:rPr>
          <w:rFonts w:cs="Calibri"/>
          <w:noProof/>
        </w:rPr>
        <w:t>Reservoir</w:t>
      </w:r>
      <w:r>
        <w:rPr>
          <w:noProof/>
        </w:rPr>
        <w:t>, 39, 40, 52</w:t>
      </w:r>
    </w:p>
    <w:p w:rsidR="003007B7" w:rsidRDefault="003007B7">
      <w:pPr>
        <w:pStyle w:val="Index1"/>
        <w:tabs>
          <w:tab w:val="right" w:leader="dot" w:pos="3485"/>
        </w:tabs>
        <w:rPr>
          <w:noProof/>
        </w:rPr>
      </w:pPr>
      <w:r w:rsidRPr="00626E58">
        <w:rPr>
          <w:rFonts w:cs="Calibri"/>
          <w:noProof/>
          <w:color w:val="000000"/>
        </w:rPr>
        <w:t>Richmond</w:t>
      </w:r>
      <w:r>
        <w:rPr>
          <w:noProof/>
        </w:rPr>
        <w:t>, 29, 40, 48, 50, 62</w:t>
      </w:r>
    </w:p>
    <w:p w:rsidR="003007B7" w:rsidRDefault="003007B7">
      <w:pPr>
        <w:pStyle w:val="Index1"/>
        <w:tabs>
          <w:tab w:val="right" w:leader="dot" w:pos="3485"/>
        </w:tabs>
        <w:rPr>
          <w:noProof/>
        </w:rPr>
      </w:pPr>
      <w:r w:rsidRPr="00626E58">
        <w:rPr>
          <w:rFonts w:cs="Calibri"/>
          <w:noProof/>
        </w:rPr>
        <w:t>Riddells Creek</w:t>
      </w:r>
      <w:r>
        <w:rPr>
          <w:noProof/>
        </w:rPr>
        <w:t>, 40, 146, 154</w:t>
      </w:r>
    </w:p>
    <w:p w:rsidR="003007B7" w:rsidRDefault="003007B7">
      <w:pPr>
        <w:pStyle w:val="Index1"/>
        <w:tabs>
          <w:tab w:val="right" w:leader="dot" w:pos="3485"/>
        </w:tabs>
        <w:rPr>
          <w:noProof/>
        </w:rPr>
      </w:pPr>
      <w:r w:rsidRPr="00626E58">
        <w:rPr>
          <w:rFonts w:cs="Calibri"/>
          <w:noProof/>
        </w:rPr>
        <w:t>Ringwood</w:t>
      </w:r>
      <w:r>
        <w:rPr>
          <w:noProof/>
        </w:rPr>
        <w:t>, 40, 48</w:t>
      </w:r>
    </w:p>
    <w:p w:rsidR="003007B7" w:rsidRDefault="003007B7">
      <w:pPr>
        <w:pStyle w:val="Index1"/>
        <w:tabs>
          <w:tab w:val="right" w:leader="dot" w:pos="3485"/>
        </w:tabs>
        <w:rPr>
          <w:noProof/>
        </w:rPr>
      </w:pPr>
      <w:r w:rsidRPr="00626E58">
        <w:rPr>
          <w:rFonts w:cs="Calibri"/>
          <w:noProof/>
        </w:rPr>
        <w:t>Riverwalk</w:t>
      </w:r>
      <w:r>
        <w:rPr>
          <w:noProof/>
        </w:rPr>
        <w:t>, 43</w:t>
      </w:r>
    </w:p>
    <w:p w:rsidR="003007B7" w:rsidRDefault="003007B7">
      <w:pPr>
        <w:pStyle w:val="Index1"/>
        <w:tabs>
          <w:tab w:val="right" w:leader="dot" w:pos="3485"/>
        </w:tabs>
        <w:rPr>
          <w:noProof/>
        </w:rPr>
      </w:pPr>
      <w:r w:rsidRPr="00626E58">
        <w:rPr>
          <w:rFonts w:cs="Calibri"/>
          <w:noProof/>
        </w:rPr>
        <w:t>Robinvale</w:t>
      </w:r>
      <w:r>
        <w:rPr>
          <w:noProof/>
        </w:rPr>
        <w:t>, 58</w:t>
      </w:r>
    </w:p>
    <w:p w:rsidR="003007B7" w:rsidRDefault="003007B7">
      <w:pPr>
        <w:pStyle w:val="Index1"/>
        <w:tabs>
          <w:tab w:val="right" w:leader="dot" w:pos="3485"/>
        </w:tabs>
        <w:rPr>
          <w:noProof/>
        </w:rPr>
      </w:pPr>
      <w:r w:rsidRPr="00626E58">
        <w:rPr>
          <w:rFonts w:cs="Calibri"/>
          <w:noProof/>
        </w:rPr>
        <w:t>Rochester</w:t>
      </w:r>
      <w:r>
        <w:rPr>
          <w:noProof/>
        </w:rPr>
        <w:t>, 50</w:t>
      </w:r>
    </w:p>
    <w:p w:rsidR="003007B7" w:rsidRDefault="003007B7">
      <w:pPr>
        <w:pStyle w:val="Index1"/>
        <w:tabs>
          <w:tab w:val="right" w:leader="dot" w:pos="3485"/>
        </w:tabs>
        <w:rPr>
          <w:noProof/>
        </w:rPr>
      </w:pPr>
      <w:r w:rsidRPr="00626E58">
        <w:rPr>
          <w:rFonts w:cs="Calibri"/>
          <w:noProof/>
          <w:color w:val="000000"/>
        </w:rPr>
        <w:t>Rockbank</w:t>
      </w:r>
      <w:r>
        <w:rPr>
          <w:noProof/>
        </w:rPr>
        <w:t>, 154</w:t>
      </w:r>
    </w:p>
    <w:p w:rsidR="003007B7" w:rsidRDefault="003007B7">
      <w:pPr>
        <w:pStyle w:val="Index1"/>
        <w:tabs>
          <w:tab w:val="right" w:leader="dot" w:pos="3485"/>
        </w:tabs>
        <w:rPr>
          <w:noProof/>
        </w:rPr>
      </w:pPr>
      <w:r w:rsidRPr="00626E58">
        <w:rPr>
          <w:rFonts w:cs="Calibri"/>
          <w:noProof/>
          <w:color w:val="000000"/>
        </w:rPr>
        <w:t>Rockbank North</w:t>
      </w:r>
      <w:r>
        <w:rPr>
          <w:noProof/>
        </w:rPr>
        <w:t>, 155</w:t>
      </w:r>
    </w:p>
    <w:p w:rsidR="003007B7" w:rsidRDefault="003007B7">
      <w:pPr>
        <w:pStyle w:val="Index1"/>
        <w:tabs>
          <w:tab w:val="right" w:leader="dot" w:pos="3485"/>
        </w:tabs>
        <w:rPr>
          <w:noProof/>
        </w:rPr>
      </w:pPr>
      <w:r w:rsidRPr="00626E58">
        <w:rPr>
          <w:rFonts w:cs="Calibri"/>
          <w:noProof/>
        </w:rPr>
        <w:t>Romsey</w:t>
      </w:r>
      <w:r>
        <w:rPr>
          <w:noProof/>
        </w:rPr>
        <w:t>, 40, 150, 154</w:t>
      </w:r>
    </w:p>
    <w:p w:rsidR="003007B7" w:rsidRDefault="003007B7">
      <w:pPr>
        <w:pStyle w:val="Index1"/>
        <w:tabs>
          <w:tab w:val="right" w:leader="dot" w:pos="3485"/>
        </w:tabs>
        <w:rPr>
          <w:noProof/>
        </w:rPr>
      </w:pPr>
      <w:r w:rsidRPr="00626E58">
        <w:rPr>
          <w:rFonts w:cs="Calibri"/>
          <w:noProof/>
        </w:rPr>
        <w:t>Rosanna</w:t>
      </w:r>
      <w:r>
        <w:rPr>
          <w:noProof/>
        </w:rPr>
        <w:t>, 33, 44, 50, 51</w:t>
      </w:r>
    </w:p>
    <w:p w:rsidR="003007B7" w:rsidRDefault="003007B7">
      <w:pPr>
        <w:pStyle w:val="Index1"/>
        <w:tabs>
          <w:tab w:val="right" w:leader="dot" w:pos="3485"/>
        </w:tabs>
        <w:rPr>
          <w:noProof/>
        </w:rPr>
      </w:pPr>
      <w:r w:rsidRPr="00626E58">
        <w:rPr>
          <w:rFonts w:cs="Calibri"/>
          <w:noProof/>
          <w:color w:val="000000"/>
        </w:rPr>
        <w:t>Rosedale</w:t>
      </w:r>
      <w:r>
        <w:rPr>
          <w:noProof/>
        </w:rPr>
        <w:t>, 93</w:t>
      </w:r>
    </w:p>
    <w:p w:rsidR="003007B7" w:rsidRDefault="003007B7">
      <w:pPr>
        <w:pStyle w:val="Index1"/>
        <w:tabs>
          <w:tab w:val="right" w:leader="dot" w:pos="3485"/>
        </w:tabs>
        <w:rPr>
          <w:noProof/>
        </w:rPr>
      </w:pPr>
      <w:r w:rsidRPr="00626E58">
        <w:rPr>
          <w:rFonts w:cs="Calibri"/>
          <w:noProof/>
        </w:rPr>
        <w:t>Roxburgh Park</w:t>
      </w:r>
      <w:r>
        <w:rPr>
          <w:noProof/>
        </w:rPr>
        <w:t>, 40</w:t>
      </w:r>
    </w:p>
    <w:p w:rsidR="003007B7" w:rsidRDefault="003007B7">
      <w:pPr>
        <w:pStyle w:val="Index1"/>
        <w:tabs>
          <w:tab w:val="right" w:leader="dot" w:pos="3485"/>
        </w:tabs>
        <w:rPr>
          <w:noProof/>
        </w:rPr>
      </w:pPr>
      <w:r w:rsidRPr="00626E58">
        <w:rPr>
          <w:rFonts w:cs="Calibri"/>
          <w:noProof/>
          <w:color w:val="000000"/>
        </w:rPr>
        <w:t>Rushworth</w:t>
      </w:r>
      <w:r>
        <w:rPr>
          <w:noProof/>
        </w:rPr>
        <w:t>, 117</w:t>
      </w:r>
    </w:p>
    <w:p w:rsidR="003007B7" w:rsidRDefault="003007B7">
      <w:pPr>
        <w:pStyle w:val="Index1"/>
        <w:tabs>
          <w:tab w:val="right" w:leader="dot" w:pos="3485"/>
        </w:tabs>
        <w:rPr>
          <w:noProof/>
        </w:rPr>
      </w:pPr>
      <w:r w:rsidRPr="00626E58">
        <w:rPr>
          <w:rFonts w:cs="Calibri"/>
          <w:noProof/>
          <w:color w:val="000000"/>
        </w:rPr>
        <w:t>Rutherglen</w:t>
      </w:r>
      <w:r>
        <w:rPr>
          <w:noProof/>
        </w:rPr>
        <w:t>, 29, 50</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S</w:t>
      </w:r>
    </w:p>
    <w:p w:rsidR="003007B7" w:rsidRDefault="003007B7">
      <w:pPr>
        <w:pStyle w:val="Index1"/>
        <w:tabs>
          <w:tab w:val="right" w:leader="dot" w:pos="3485"/>
        </w:tabs>
        <w:rPr>
          <w:noProof/>
        </w:rPr>
      </w:pPr>
      <w:r w:rsidRPr="00626E58">
        <w:rPr>
          <w:rFonts w:cs="Calibri"/>
          <w:noProof/>
        </w:rPr>
        <w:t>Sale</w:t>
      </w:r>
      <w:r>
        <w:rPr>
          <w:noProof/>
        </w:rPr>
        <w:t>, 56, 90, 92</w:t>
      </w:r>
    </w:p>
    <w:p w:rsidR="003007B7" w:rsidRDefault="003007B7">
      <w:pPr>
        <w:pStyle w:val="Index1"/>
        <w:tabs>
          <w:tab w:val="right" w:leader="dot" w:pos="3485"/>
        </w:tabs>
        <w:rPr>
          <w:noProof/>
        </w:rPr>
      </w:pPr>
      <w:r w:rsidRPr="00626E58">
        <w:rPr>
          <w:rFonts w:cs="Calibri"/>
          <w:noProof/>
          <w:color w:val="000000"/>
        </w:rPr>
        <w:t>San Remo</w:t>
      </w:r>
      <w:r>
        <w:rPr>
          <w:noProof/>
        </w:rPr>
        <w:t>, 156, 157</w:t>
      </w:r>
    </w:p>
    <w:p w:rsidR="003007B7" w:rsidRDefault="003007B7">
      <w:pPr>
        <w:pStyle w:val="Index1"/>
        <w:tabs>
          <w:tab w:val="right" w:leader="dot" w:pos="3485"/>
        </w:tabs>
        <w:rPr>
          <w:noProof/>
        </w:rPr>
      </w:pPr>
      <w:r w:rsidRPr="00626E58">
        <w:rPr>
          <w:rFonts w:cs="Calibri"/>
          <w:noProof/>
        </w:rPr>
        <w:t>Sandringham</w:t>
      </w:r>
      <w:r>
        <w:rPr>
          <w:noProof/>
        </w:rPr>
        <w:t>, 41, 56</w:t>
      </w:r>
    </w:p>
    <w:p w:rsidR="003007B7" w:rsidRDefault="003007B7">
      <w:pPr>
        <w:pStyle w:val="Index1"/>
        <w:tabs>
          <w:tab w:val="right" w:leader="dot" w:pos="3485"/>
        </w:tabs>
        <w:rPr>
          <w:noProof/>
        </w:rPr>
      </w:pPr>
      <w:r w:rsidRPr="00626E58">
        <w:rPr>
          <w:rFonts w:cs="Calibri"/>
          <w:noProof/>
          <w:color w:val="000000"/>
        </w:rPr>
        <w:t>Sea Lake</w:t>
      </w:r>
      <w:r>
        <w:rPr>
          <w:noProof/>
        </w:rPr>
        <w:t>, 119</w:t>
      </w:r>
    </w:p>
    <w:p w:rsidR="003007B7" w:rsidRDefault="003007B7">
      <w:pPr>
        <w:pStyle w:val="Index1"/>
        <w:tabs>
          <w:tab w:val="right" w:leader="dot" w:pos="3485"/>
        </w:tabs>
        <w:rPr>
          <w:noProof/>
        </w:rPr>
      </w:pPr>
      <w:r w:rsidRPr="00626E58">
        <w:rPr>
          <w:rFonts w:cs="Calibri"/>
          <w:noProof/>
        </w:rPr>
        <w:t>Seaford</w:t>
      </w:r>
      <w:r>
        <w:rPr>
          <w:noProof/>
        </w:rPr>
        <w:t>, 33, 39, 41, 50, 56, 136</w:t>
      </w:r>
    </w:p>
    <w:p w:rsidR="003007B7" w:rsidRDefault="003007B7">
      <w:pPr>
        <w:pStyle w:val="Index1"/>
        <w:tabs>
          <w:tab w:val="right" w:leader="dot" w:pos="3485"/>
        </w:tabs>
        <w:rPr>
          <w:noProof/>
        </w:rPr>
      </w:pPr>
      <w:r w:rsidRPr="00626E58">
        <w:rPr>
          <w:rFonts w:cs="Calibri"/>
          <w:noProof/>
        </w:rPr>
        <w:t>Seaspray</w:t>
      </w:r>
      <w:r>
        <w:rPr>
          <w:noProof/>
        </w:rPr>
        <w:t>, 50, 92</w:t>
      </w:r>
    </w:p>
    <w:p w:rsidR="003007B7" w:rsidRDefault="003007B7">
      <w:pPr>
        <w:pStyle w:val="Index1"/>
        <w:tabs>
          <w:tab w:val="right" w:leader="dot" w:pos="3485"/>
        </w:tabs>
        <w:rPr>
          <w:noProof/>
        </w:rPr>
      </w:pPr>
      <w:r w:rsidRPr="00626E58">
        <w:rPr>
          <w:rFonts w:cs="Calibri"/>
          <w:noProof/>
        </w:rPr>
        <w:t>Sebastopol</w:t>
      </w:r>
      <w:r>
        <w:rPr>
          <w:noProof/>
        </w:rPr>
        <w:t>, 50</w:t>
      </w:r>
    </w:p>
    <w:p w:rsidR="003007B7" w:rsidRDefault="003007B7">
      <w:pPr>
        <w:pStyle w:val="Index1"/>
        <w:tabs>
          <w:tab w:val="right" w:leader="dot" w:pos="3485"/>
        </w:tabs>
        <w:rPr>
          <w:noProof/>
        </w:rPr>
      </w:pPr>
      <w:r w:rsidRPr="00626E58">
        <w:rPr>
          <w:rFonts w:cs="Calibri"/>
          <w:noProof/>
        </w:rPr>
        <w:t>Seddon</w:t>
      </w:r>
      <w:r>
        <w:rPr>
          <w:noProof/>
        </w:rPr>
        <w:t>, 36</w:t>
      </w:r>
    </w:p>
    <w:p w:rsidR="003007B7" w:rsidRDefault="003007B7">
      <w:pPr>
        <w:pStyle w:val="Index1"/>
        <w:tabs>
          <w:tab w:val="right" w:leader="dot" w:pos="3485"/>
        </w:tabs>
        <w:rPr>
          <w:noProof/>
        </w:rPr>
      </w:pPr>
      <w:r w:rsidRPr="00626E58">
        <w:rPr>
          <w:rFonts w:cs="Calibri"/>
          <w:noProof/>
        </w:rPr>
        <w:t>Seymour</w:t>
      </w:r>
      <w:r>
        <w:rPr>
          <w:noProof/>
        </w:rPr>
        <w:t>, 41, 77, 115, 117</w:t>
      </w:r>
    </w:p>
    <w:p w:rsidR="003007B7" w:rsidRDefault="003007B7">
      <w:pPr>
        <w:pStyle w:val="Index1"/>
        <w:tabs>
          <w:tab w:val="right" w:leader="dot" w:pos="3485"/>
        </w:tabs>
        <w:rPr>
          <w:noProof/>
        </w:rPr>
      </w:pPr>
      <w:r w:rsidRPr="00626E58">
        <w:rPr>
          <w:rFonts w:cs="Calibri"/>
          <w:noProof/>
          <w:color w:val="000000"/>
        </w:rPr>
        <w:t>Shepparton</w:t>
      </w:r>
      <w:r>
        <w:rPr>
          <w:noProof/>
        </w:rPr>
        <w:t>, 26, 41, 45, 64, 79, 113, 114, 115, 116, 135, 137, 138</w:t>
      </w:r>
    </w:p>
    <w:p w:rsidR="003007B7" w:rsidRDefault="003007B7">
      <w:pPr>
        <w:pStyle w:val="Index1"/>
        <w:tabs>
          <w:tab w:val="right" w:leader="dot" w:pos="3485"/>
        </w:tabs>
        <w:rPr>
          <w:noProof/>
        </w:rPr>
      </w:pPr>
      <w:r w:rsidRPr="00626E58">
        <w:rPr>
          <w:rFonts w:cs="Calibri"/>
          <w:noProof/>
          <w:color w:val="000000"/>
        </w:rPr>
        <w:t>Sherbrooke</w:t>
      </w:r>
      <w:r>
        <w:rPr>
          <w:noProof/>
        </w:rPr>
        <w:t>, 130</w:t>
      </w:r>
    </w:p>
    <w:p w:rsidR="003007B7" w:rsidRDefault="003007B7">
      <w:pPr>
        <w:pStyle w:val="Index1"/>
        <w:tabs>
          <w:tab w:val="right" w:leader="dot" w:pos="3485"/>
        </w:tabs>
        <w:rPr>
          <w:noProof/>
        </w:rPr>
      </w:pPr>
      <w:r w:rsidRPr="00626E58">
        <w:rPr>
          <w:rFonts w:cs="Calibri"/>
          <w:noProof/>
          <w:color w:val="000000"/>
        </w:rPr>
        <w:t>South Gisborne</w:t>
      </w:r>
      <w:r>
        <w:rPr>
          <w:noProof/>
        </w:rPr>
        <w:t>, 154</w:t>
      </w:r>
    </w:p>
    <w:p w:rsidR="003007B7" w:rsidRDefault="003007B7">
      <w:pPr>
        <w:pStyle w:val="Index1"/>
        <w:tabs>
          <w:tab w:val="right" w:leader="dot" w:pos="3485"/>
        </w:tabs>
        <w:rPr>
          <w:noProof/>
        </w:rPr>
      </w:pPr>
      <w:r w:rsidRPr="00626E58">
        <w:rPr>
          <w:rFonts w:cs="Calibri"/>
          <w:noProof/>
        </w:rPr>
        <w:t>South Melbourne</w:t>
      </w:r>
      <w:r>
        <w:rPr>
          <w:noProof/>
        </w:rPr>
        <w:t>, 58</w:t>
      </w:r>
    </w:p>
    <w:p w:rsidR="003007B7" w:rsidRDefault="003007B7">
      <w:pPr>
        <w:pStyle w:val="Index1"/>
        <w:tabs>
          <w:tab w:val="right" w:leader="dot" w:pos="3485"/>
        </w:tabs>
        <w:rPr>
          <w:noProof/>
        </w:rPr>
      </w:pPr>
      <w:r w:rsidRPr="00626E58">
        <w:rPr>
          <w:rFonts w:cs="Calibri"/>
          <w:noProof/>
          <w:color w:val="000000"/>
        </w:rPr>
        <w:t>South Morang</w:t>
      </w:r>
      <w:r>
        <w:rPr>
          <w:noProof/>
        </w:rPr>
        <w:t>, 28</w:t>
      </w:r>
    </w:p>
    <w:p w:rsidR="003007B7" w:rsidRDefault="003007B7">
      <w:pPr>
        <w:pStyle w:val="Index1"/>
        <w:tabs>
          <w:tab w:val="right" w:leader="dot" w:pos="3485"/>
        </w:tabs>
        <w:rPr>
          <w:noProof/>
        </w:rPr>
      </w:pPr>
      <w:r w:rsidRPr="00626E58">
        <w:rPr>
          <w:rFonts w:cs="Calibri"/>
          <w:noProof/>
          <w:color w:val="000000"/>
        </w:rPr>
        <w:t>South West Loddon</w:t>
      </w:r>
      <w:r>
        <w:rPr>
          <w:noProof/>
        </w:rPr>
        <w:t>, 119</w:t>
      </w:r>
    </w:p>
    <w:p w:rsidR="003007B7" w:rsidRDefault="003007B7">
      <w:pPr>
        <w:pStyle w:val="Index1"/>
        <w:tabs>
          <w:tab w:val="right" w:leader="dot" w:pos="3485"/>
        </w:tabs>
        <w:rPr>
          <w:noProof/>
        </w:rPr>
      </w:pPr>
      <w:r w:rsidRPr="00626E58">
        <w:rPr>
          <w:rFonts w:cs="Calibri"/>
          <w:noProof/>
        </w:rPr>
        <w:t>South Yarra</w:t>
      </w:r>
      <w:r>
        <w:rPr>
          <w:noProof/>
        </w:rPr>
        <w:t>, 35, 135</w:t>
      </w:r>
    </w:p>
    <w:p w:rsidR="003007B7" w:rsidRDefault="003007B7">
      <w:pPr>
        <w:pStyle w:val="Index1"/>
        <w:tabs>
          <w:tab w:val="right" w:leader="dot" w:pos="3485"/>
        </w:tabs>
        <w:rPr>
          <w:noProof/>
        </w:rPr>
      </w:pPr>
      <w:r w:rsidRPr="00626E58">
        <w:rPr>
          <w:rFonts w:cs="Calibri"/>
          <w:noProof/>
          <w:color w:val="000000"/>
        </w:rPr>
        <w:t>Southbank</w:t>
      </w:r>
      <w:r>
        <w:rPr>
          <w:noProof/>
        </w:rPr>
        <w:t>, 28</w:t>
      </w:r>
    </w:p>
    <w:p w:rsidR="003007B7" w:rsidRDefault="003007B7">
      <w:pPr>
        <w:pStyle w:val="Index1"/>
        <w:tabs>
          <w:tab w:val="right" w:leader="dot" w:pos="3485"/>
        </w:tabs>
        <w:rPr>
          <w:noProof/>
        </w:rPr>
      </w:pPr>
      <w:r w:rsidRPr="00626E58">
        <w:rPr>
          <w:rFonts w:cs="Calibri"/>
          <w:noProof/>
        </w:rPr>
        <w:t>Spotswood</w:t>
      </w:r>
      <w:r>
        <w:rPr>
          <w:noProof/>
        </w:rPr>
        <w:t>, 51</w:t>
      </w:r>
    </w:p>
    <w:p w:rsidR="003007B7" w:rsidRDefault="003007B7">
      <w:pPr>
        <w:pStyle w:val="Index1"/>
        <w:tabs>
          <w:tab w:val="right" w:leader="dot" w:pos="3485"/>
        </w:tabs>
        <w:rPr>
          <w:noProof/>
        </w:rPr>
      </w:pPr>
      <w:r w:rsidRPr="00626E58">
        <w:rPr>
          <w:rFonts w:cs="Calibri"/>
          <w:noProof/>
        </w:rPr>
        <w:t>Springvale</w:t>
      </w:r>
      <w:r>
        <w:rPr>
          <w:noProof/>
        </w:rPr>
        <w:t>, 41, 87</w:t>
      </w:r>
    </w:p>
    <w:p w:rsidR="003007B7" w:rsidRDefault="003007B7">
      <w:pPr>
        <w:pStyle w:val="Index1"/>
        <w:tabs>
          <w:tab w:val="right" w:leader="dot" w:pos="3485"/>
        </w:tabs>
        <w:rPr>
          <w:noProof/>
        </w:rPr>
      </w:pPr>
      <w:r w:rsidRPr="00626E58">
        <w:rPr>
          <w:rFonts w:cs="Calibri"/>
          <w:noProof/>
        </w:rPr>
        <w:t>Springvale South</w:t>
      </w:r>
      <w:r>
        <w:rPr>
          <w:noProof/>
        </w:rPr>
        <w:t>, 47, 55</w:t>
      </w:r>
    </w:p>
    <w:p w:rsidR="003007B7" w:rsidRDefault="003007B7">
      <w:pPr>
        <w:pStyle w:val="Index1"/>
        <w:tabs>
          <w:tab w:val="right" w:leader="dot" w:pos="3485"/>
        </w:tabs>
        <w:rPr>
          <w:noProof/>
        </w:rPr>
      </w:pPr>
      <w:r w:rsidRPr="00626E58">
        <w:rPr>
          <w:rFonts w:cs="Calibri"/>
          <w:noProof/>
        </w:rPr>
        <w:t>St Albans</w:t>
      </w:r>
      <w:r>
        <w:rPr>
          <w:noProof/>
        </w:rPr>
        <w:t>, 62, 64</w:t>
      </w:r>
    </w:p>
    <w:p w:rsidR="003007B7" w:rsidRDefault="003007B7">
      <w:pPr>
        <w:pStyle w:val="Index1"/>
        <w:tabs>
          <w:tab w:val="right" w:leader="dot" w:pos="3485"/>
        </w:tabs>
        <w:rPr>
          <w:noProof/>
        </w:rPr>
      </w:pPr>
      <w:r w:rsidRPr="00626E58">
        <w:rPr>
          <w:rFonts w:cs="Calibri"/>
          <w:noProof/>
        </w:rPr>
        <w:t>St Kilda</w:t>
      </w:r>
      <w:r>
        <w:rPr>
          <w:noProof/>
        </w:rPr>
        <w:t>, 41</w:t>
      </w:r>
    </w:p>
    <w:p w:rsidR="003007B7" w:rsidRDefault="003007B7">
      <w:pPr>
        <w:pStyle w:val="Index1"/>
        <w:tabs>
          <w:tab w:val="right" w:leader="dot" w:pos="3485"/>
        </w:tabs>
        <w:rPr>
          <w:noProof/>
        </w:rPr>
      </w:pPr>
      <w:r w:rsidRPr="00626E58">
        <w:rPr>
          <w:rFonts w:cs="Calibri"/>
          <w:noProof/>
          <w:color w:val="000000"/>
        </w:rPr>
        <w:t>Statewide</w:t>
      </w:r>
      <w:r>
        <w:rPr>
          <w:noProof/>
        </w:rPr>
        <w:t>, 25, 26, 27, 28, 29, 32, 37, 40, 41, 42, 44, 46, 47, 48, 50, 51, 53, 56, 57, 58, 59, 60, 61, 62, 64, 65, 66, 68, 69, 70, 71, 73, 75, 76, 77, 79, 80, 82, 88, 108, 109, 122, 123, 135, 136, 137, 138, 139, 160, 161</w:t>
      </w:r>
    </w:p>
    <w:p w:rsidR="003007B7" w:rsidRDefault="003007B7">
      <w:pPr>
        <w:pStyle w:val="Index1"/>
        <w:tabs>
          <w:tab w:val="right" w:leader="dot" w:pos="3485"/>
        </w:tabs>
        <w:rPr>
          <w:noProof/>
        </w:rPr>
      </w:pPr>
      <w:r w:rsidRPr="00626E58">
        <w:rPr>
          <w:rFonts w:cs="Calibri"/>
          <w:noProof/>
        </w:rPr>
        <w:t>Stawell</w:t>
      </w:r>
      <w:r>
        <w:rPr>
          <w:noProof/>
        </w:rPr>
        <w:t>, 41</w:t>
      </w:r>
    </w:p>
    <w:p w:rsidR="003007B7" w:rsidRDefault="003007B7">
      <w:pPr>
        <w:pStyle w:val="Index1"/>
        <w:tabs>
          <w:tab w:val="right" w:leader="dot" w:pos="3485"/>
        </w:tabs>
        <w:rPr>
          <w:noProof/>
        </w:rPr>
      </w:pPr>
      <w:r w:rsidRPr="00626E58">
        <w:rPr>
          <w:rFonts w:cs="Calibri"/>
          <w:noProof/>
          <w:color w:val="000000"/>
        </w:rPr>
        <w:t>Stonnington</w:t>
      </w:r>
      <w:r>
        <w:rPr>
          <w:noProof/>
        </w:rPr>
        <w:t>, 128</w:t>
      </w:r>
    </w:p>
    <w:p w:rsidR="003007B7" w:rsidRDefault="003007B7">
      <w:pPr>
        <w:pStyle w:val="Index1"/>
        <w:tabs>
          <w:tab w:val="right" w:leader="dot" w:pos="3485"/>
        </w:tabs>
        <w:rPr>
          <w:noProof/>
        </w:rPr>
      </w:pPr>
      <w:r w:rsidRPr="00626E58">
        <w:rPr>
          <w:rFonts w:cs="Calibri"/>
          <w:noProof/>
        </w:rPr>
        <w:t>Strathmore</w:t>
      </w:r>
      <w:r>
        <w:rPr>
          <w:noProof/>
        </w:rPr>
        <w:t>, 41, 51</w:t>
      </w:r>
    </w:p>
    <w:p w:rsidR="003007B7" w:rsidRDefault="003007B7">
      <w:pPr>
        <w:pStyle w:val="Index1"/>
        <w:tabs>
          <w:tab w:val="right" w:leader="dot" w:pos="3485"/>
        </w:tabs>
        <w:rPr>
          <w:noProof/>
        </w:rPr>
      </w:pPr>
      <w:r w:rsidRPr="00626E58">
        <w:rPr>
          <w:rFonts w:cs="Calibri"/>
          <w:noProof/>
        </w:rPr>
        <w:t>Sunbury</w:t>
      </w:r>
      <w:r>
        <w:rPr>
          <w:noProof/>
        </w:rPr>
        <w:t>, 41, 42, 51, 55, 56, 59, 144, 145, 147, 149, 150, 151, 152, 153, 154</w:t>
      </w:r>
    </w:p>
    <w:p w:rsidR="003007B7" w:rsidRDefault="003007B7">
      <w:pPr>
        <w:pStyle w:val="Index1"/>
        <w:tabs>
          <w:tab w:val="right" w:leader="dot" w:pos="3485"/>
        </w:tabs>
        <w:rPr>
          <w:noProof/>
        </w:rPr>
      </w:pPr>
      <w:r w:rsidRPr="00626E58">
        <w:rPr>
          <w:rFonts w:cs="Calibri"/>
          <w:noProof/>
        </w:rPr>
        <w:t>Sunshine</w:t>
      </w:r>
      <w:r>
        <w:rPr>
          <w:noProof/>
        </w:rPr>
        <w:t>, 51, 65</w:t>
      </w:r>
    </w:p>
    <w:p w:rsidR="003007B7" w:rsidRDefault="003007B7">
      <w:pPr>
        <w:pStyle w:val="Index1"/>
        <w:tabs>
          <w:tab w:val="right" w:leader="dot" w:pos="3485"/>
        </w:tabs>
        <w:rPr>
          <w:noProof/>
        </w:rPr>
      </w:pPr>
      <w:r w:rsidRPr="00626E58">
        <w:rPr>
          <w:rFonts w:cs="Calibri"/>
          <w:noProof/>
          <w:color w:val="000000"/>
        </w:rPr>
        <w:t>Sunshine North</w:t>
      </w:r>
      <w:r>
        <w:rPr>
          <w:noProof/>
        </w:rPr>
        <w:t>, 28, 42, 55</w:t>
      </w:r>
    </w:p>
    <w:p w:rsidR="003007B7" w:rsidRDefault="003007B7">
      <w:pPr>
        <w:pStyle w:val="Index1"/>
        <w:tabs>
          <w:tab w:val="right" w:leader="dot" w:pos="3485"/>
        </w:tabs>
        <w:rPr>
          <w:noProof/>
        </w:rPr>
      </w:pPr>
      <w:r w:rsidRPr="00626E58">
        <w:rPr>
          <w:rFonts w:cs="Calibri"/>
          <w:noProof/>
          <w:color w:val="000000"/>
        </w:rPr>
        <w:t>Surbiton Park</w:t>
      </w:r>
      <w:r>
        <w:rPr>
          <w:noProof/>
        </w:rPr>
        <w:t>, 154</w:t>
      </w:r>
    </w:p>
    <w:p w:rsidR="003007B7" w:rsidRDefault="003007B7">
      <w:pPr>
        <w:pStyle w:val="Index1"/>
        <w:tabs>
          <w:tab w:val="right" w:leader="dot" w:pos="3485"/>
        </w:tabs>
        <w:rPr>
          <w:noProof/>
        </w:rPr>
      </w:pPr>
      <w:r w:rsidRPr="00626E58">
        <w:rPr>
          <w:rFonts w:cs="Calibri"/>
          <w:noProof/>
          <w:color w:val="000000"/>
        </w:rPr>
        <w:t>Surf Coast</w:t>
      </w:r>
      <w:r>
        <w:rPr>
          <w:noProof/>
        </w:rPr>
        <w:t>, 29</w:t>
      </w:r>
    </w:p>
    <w:p w:rsidR="003007B7" w:rsidRDefault="003007B7">
      <w:pPr>
        <w:pStyle w:val="Index1"/>
        <w:tabs>
          <w:tab w:val="right" w:leader="dot" w:pos="3485"/>
        </w:tabs>
        <w:rPr>
          <w:noProof/>
        </w:rPr>
      </w:pPr>
      <w:r w:rsidRPr="00626E58">
        <w:rPr>
          <w:rFonts w:cs="Calibri"/>
          <w:noProof/>
        </w:rPr>
        <w:t>Swan Hill</w:t>
      </w:r>
      <w:r>
        <w:rPr>
          <w:noProof/>
        </w:rPr>
        <w:t>, 51, 121</w:t>
      </w:r>
    </w:p>
    <w:p w:rsidR="003007B7" w:rsidRDefault="003007B7">
      <w:pPr>
        <w:pStyle w:val="Index1"/>
        <w:tabs>
          <w:tab w:val="right" w:leader="dot" w:pos="3485"/>
        </w:tabs>
        <w:rPr>
          <w:noProof/>
        </w:rPr>
      </w:pPr>
      <w:r w:rsidRPr="00626E58">
        <w:rPr>
          <w:rFonts w:cs="Calibri"/>
          <w:noProof/>
          <w:color w:val="000000"/>
        </w:rPr>
        <w:t>Swan Hill North</w:t>
      </w:r>
      <w:r>
        <w:rPr>
          <w:noProof/>
        </w:rPr>
        <w:t>, 120</w:t>
      </w:r>
    </w:p>
    <w:p w:rsidR="003007B7" w:rsidRDefault="003007B7">
      <w:pPr>
        <w:pStyle w:val="Index1"/>
        <w:tabs>
          <w:tab w:val="right" w:leader="dot" w:pos="3485"/>
        </w:tabs>
        <w:rPr>
          <w:noProof/>
        </w:rPr>
      </w:pPr>
      <w:r w:rsidRPr="00626E58">
        <w:rPr>
          <w:rFonts w:cs="Calibri"/>
          <w:noProof/>
        </w:rPr>
        <w:t>Sydenham</w:t>
      </w:r>
      <w:r>
        <w:rPr>
          <w:noProof/>
        </w:rPr>
        <w:t>, 56</w:t>
      </w:r>
    </w:p>
    <w:p w:rsidR="003007B7" w:rsidRDefault="003007B7">
      <w:pPr>
        <w:keepLines w:val="0"/>
        <w:rPr>
          <w:rFonts w:asciiTheme="majorHAnsi" w:hAnsiTheme="majorHAnsi"/>
          <w:b/>
          <w:bCs/>
          <w:noProof/>
          <w:sz w:val="26"/>
          <w:szCs w:val="26"/>
        </w:rPr>
      </w:pPr>
      <w:r>
        <w:rPr>
          <w:noProof/>
        </w:rPr>
        <w:br w:type="page"/>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T</w:t>
      </w:r>
    </w:p>
    <w:p w:rsidR="003007B7" w:rsidRDefault="003007B7">
      <w:pPr>
        <w:pStyle w:val="Index1"/>
        <w:tabs>
          <w:tab w:val="right" w:leader="dot" w:pos="3485"/>
        </w:tabs>
        <w:rPr>
          <w:noProof/>
        </w:rPr>
      </w:pPr>
      <w:r w:rsidRPr="00626E58">
        <w:rPr>
          <w:rFonts w:cs="Calibri"/>
          <w:noProof/>
          <w:color w:val="000000"/>
        </w:rPr>
        <w:t>Tallangatta</w:t>
      </w:r>
      <w:r>
        <w:rPr>
          <w:noProof/>
        </w:rPr>
        <w:t>, 125</w:t>
      </w:r>
    </w:p>
    <w:p w:rsidR="003007B7" w:rsidRDefault="003007B7">
      <w:pPr>
        <w:pStyle w:val="Index1"/>
        <w:tabs>
          <w:tab w:val="right" w:leader="dot" w:pos="3485"/>
        </w:tabs>
        <w:rPr>
          <w:noProof/>
        </w:rPr>
      </w:pPr>
      <w:r w:rsidRPr="00626E58">
        <w:rPr>
          <w:rFonts w:cs="Calibri"/>
          <w:noProof/>
        </w:rPr>
        <w:t>Tallarook</w:t>
      </w:r>
      <w:r>
        <w:rPr>
          <w:noProof/>
        </w:rPr>
        <w:t>, 42</w:t>
      </w:r>
    </w:p>
    <w:p w:rsidR="003007B7" w:rsidRDefault="003007B7">
      <w:pPr>
        <w:pStyle w:val="Index1"/>
        <w:tabs>
          <w:tab w:val="right" w:leader="dot" w:pos="3485"/>
        </w:tabs>
        <w:rPr>
          <w:noProof/>
        </w:rPr>
      </w:pPr>
      <w:r w:rsidRPr="00626E58">
        <w:rPr>
          <w:rFonts w:cs="Calibri"/>
          <w:noProof/>
        </w:rPr>
        <w:t>Taradale</w:t>
      </w:r>
      <w:r>
        <w:rPr>
          <w:noProof/>
        </w:rPr>
        <w:t>, 51</w:t>
      </w:r>
    </w:p>
    <w:p w:rsidR="003007B7" w:rsidRDefault="003007B7">
      <w:pPr>
        <w:pStyle w:val="Index1"/>
        <w:tabs>
          <w:tab w:val="right" w:leader="dot" w:pos="3485"/>
        </w:tabs>
        <w:rPr>
          <w:noProof/>
        </w:rPr>
      </w:pPr>
      <w:r w:rsidRPr="00626E58">
        <w:rPr>
          <w:rFonts w:cs="Calibri"/>
          <w:noProof/>
        </w:rPr>
        <w:t>Tarneit</w:t>
      </w:r>
      <w:r>
        <w:rPr>
          <w:noProof/>
        </w:rPr>
        <w:t>, 35, 51, 56, 99</w:t>
      </w:r>
    </w:p>
    <w:p w:rsidR="003007B7" w:rsidRDefault="003007B7">
      <w:pPr>
        <w:pStyle w:val="Index1"/>
        <w:tabs>
          <w:tab w:val="right" w:leader="dot" w:pos="3485"/>
        </w:tabs>
        <w:rPr>
          <w:noProof/>
        </w:rPr>
      </w:pPr>
      <w:r w:rsidRPr="00626E58">
        <w:rPr>
          <w:rFonts w:cs="Calibri"/>
          <w:noProof/>
          <w:color w:val="000000"/>
        </w:rPr>
        <w:t>Tatura</w:t>
      </w:r>
      <w:r>
        <w:rPr>
          <w:noProof/>
        </w:rPr>
        <w:t>, 116, 117</w:t>
      </w:r>
    </w:p>
    <w:p w:rsidR="003007B7" w:rsidRDefault="003007B7">
      <w:pPr>
        <w:pStyle w:val="Index1"/>
        <w:tabs>
          <w:tab w:val="right" w:leader="dot" w:pos="3485"/>
        </w:tabs>
        <w:rPr>
          <w:noProof/>
        </w:rPr>
      </w:pPr>
      <w:r w:rsidRPr="00626E58">
        <w:rPr>
          <w:rFonts w:cs="Calibri"/>
          <w:noProof/>
        </w:rPr>
        <w:t>Taylors Hill</w:t>
      </w:r>
      <w:r>
        <w:rPr>
          <w:noProof/>
        </w:rPr>
        <w:t>, 51</w:t>
      </w:r>
    </w:p>
    <w:p w:rsidR="003007B7" w:rsidRDefault="003007B7">
      <w:pPr>
        <w:pStyle w:val="Index1"/>
        <w:tabs>
          <w:tab w:val="right" w:leader="dot" w:pos="3485"/>
        </w:tabs>
        <w:rPr>
          <w:noProof/>
        </w:rPr>
      </w:pPr>
      <w:r w:rsidRPr="00626E58">
        <w:rPr>
          <w:rFonts w:cs="Calibri"/>
          <w:noProof/>
        </w:rPr>
        <w:t>Teesdale</w:t>
      </w:r>
      <w:r>
        <w:rPr>
          <w:noProof/>
        </w:rPr>
        <w:t>, 42</w:t>
      </w:r>
    </w:p>
    <w:p w:rsidR="003007B7" w:rsidRDefault="003007B7">
      <w:pPr>
        <w:pStyle w:val="Index1"/>
        <w:tabs>
          <w:tab w:val="right" w:leader="dot" w:pos="3485"/>
        </w:tabs>
        <w:rPr>
          <w:noProof/>
        </w:rPr>
      </w:pPr>
      <w:r w:rsidRPr="00626E58">
        <w:rPr>
          <w:rFonts w:cs="Calibri"/>
          <w:noProof/>
        </w:rPr>
        <w:t>The Basin</w:t>
      </w:r>
      <w:r>
        <w:rPr>
          <w:noProof/>
        </w:rPr>
        <w:t>, 51, 56</w:t>
      </w:r>
    </w:p>
    <w:p w:rsidR="003007B7" w:rsidRDefault="003007B7">
      <w:pPr>
        <w:pStyle w:val="Index1"/>
        <w:tabs>
          <w:tab w:val="right" w:leader="dot" w:pos="3485"/>
        </w:tabs>
        <w:rPr>
          <w:noProof/>
        </w:rPr>
      </w:pPr>
      <w:r w:rsidRPr="00626E58">
        <w:rPr>
          <w:rFonts w:cs="Calibri"/>
          <w:noProof/>
        </w:rPr>
        <w:t>Thomastown</w:t>
      </w:r>
      <w:r>
        <w:rPr>
          <w:noProof/>
        </w:rPr>
        <w:t>, 54</w:t>
      </w:r>
    </w:p>
    <w:p w:rsidR="003007B7" w:rsidRDefault="003007B7">
      <w:pPr>
        <w:pStyle w:val="Index1"/>
        <w:tabs>
          <w:tab w:val="right" w:leader="dot" w:pos="3485"/>
        </w:tabs>
        <w:rPr>
          <w:noProof/>
        </w:rPr>
      </w:pPr>
      <w:r w:rsidRPr="00626E58">
        <w:rPr>
          <w:rFonts w:cs="Calibri"/>
          <w:noProof/>
        </w:rPr>
        <w:t>Thornbury</w:t>
      </w:r>
      <w:r>
        <w:rPr>
          <w:noProof/>
        </w:rPr>
        <w:t>, 51</w:t>
      </w:r>
    </w:p>
    <w:p w:rsidR="003007B7" w:rsidRDefault="003007B7">
      <w:pPr>
        <w:pStyle w:val="Index1"/>
        <w:tabs>
          <w:tab w:val="right" w:leader="dot" w:pos="3485"/>
        </w:tabs>
        <w:rPr>
          <w:noProof/>
        </w:rPr>
      </w:pPr>
      <w:r w:rsidRPr="00626E58">
        <w:rPr>
          <w:rFonts w:cs="Calibri"/>
          <w:noProof/>
        </w:rPr>
        <w:t>Timboon</w:t>
      </w:r>
      <w:r>
        <w:rPr>
          <w:noProof/>
        </w:rPr>
        <w:t>, 58</w:t>
      </w:r>
    </w:p>
    <w:p w:rsidR="003007B7" w:rsidRDefault="003007B7">
      <w:pPr>
        <w:pStyle w:val="Index1"/>
        <w:tabs>
          <w:tab w:val="right" w:leader="dot" w:pos="3485"/>
        </w:tabs>
        <w:rPr>
          <w:noProof/>
        </w:rPr>
      </w:pPr>
      <w:r w:rsidRPr="00626E58">
        <w:rPr>
          <w:rFonts w:cs="Calibri"/>
          <w:noProof/>
          <w:color w:val="000000"/>
        </w:rPr>
        <w:t>Tongala</w:t>
      </w:r>
      <w:r>
        <w:rPr>
          <w:noProof/>
        </w:rPr>
        <w:t>, 115</w:t>
      </w:r>
    </w:p>
    <w:p w:rsidR="003007B7" w:rsidRDefault="003007B7">
      <w:pPr>
        <w:pStyle w:val="Index1"/>
        <w:tabs>
          <w:tab w:val="right" w:leader="dot" w:pos="3485"/>
        </w:tabs>
        <w:rPr>
          <w:noProof/>
        </w:rPr>
      </w:pPr>
      <w:r w:rsidRPr="00626E58">
        <w:rPr>
          <w:rFonts w:cs="Calibri"/>
          <w:noProof/>
        </w:rPr>
        <w:t>Torquay</w:t>
      </w:r>
      <w:r>
        <w:rPr>
          <w:noProof/>
        </w:rPr>
        <w:t>, 42</w:t>
      </w:r>
    </w:p>
    <w:p w:rsidR="003007B7" w:rsidRDefault="003007B7">
      <w:pPr>
        <w:pStyle w:val="Index1"/>
        <w:tabs>
          <w:tab w:val="right" w:leader="dot" w:pos="3485"/>
        </w:tabs>
        <w:rPr>
          <w:noProof/>
        </w:rPr>
      </w:pPr>
      <w:r w:rsidRPr="00626E58">
        <w:rPr>
          <w:rFonts w:cs="Calibri"/>
          <w:noProof/>
          <w:color w:val="000000"/>
        </w:rPr>
        <w:t>Trafalgar</w:t>
      </w:r>
      <w:r>
        <w:rPr>
          <w:noProof/>
        </w:rPr>
        <w:t>, 92</w:t>
      </w:r>
    </w:p>
    <w:p w:rsidR="003007B7" w:rsidRDefault="003007B7">
      <w:pPr>
        <w:pStyle w:val="Index1"/>
        <w:tabs>
          <w:tab w:val="right" w:leader="dot" w:pos="3485"/>
        </w:tabs>
        <w:rPr>
          <w:noProof/>
        </w:rPr>
      </w:pPr>
      <w:r w:rsidRPr="00626E58">
        <w:rPr>
          <w:rFonts w:cs="Calibri"/>
          <w:noProof/>
        </w:rPr>
        <w:t>Traralgon</w:t>
      </w:r>
      <w:r>
        <w:rPr>
          <w:noProof/>
        </w:rPr>
        <w:t>, 42, 89, 91, 92, 93, 95</w:t>
      </w:r>
    </w:p>
    <w:p w:rsidR="003007B7" w:rsidRDefault="003007B7">
      <w:pPr>
        <w:pStyle w:val="Index1"/>
        <w:tabs>
          <w:tab w:val="right" w:leader="dot" w:pos="3485"/>
        </w:tabs>
        <w:rPr>
          <w:noProof/>
        </w:rPr>
      </w:pPr>
      <w:r w:rsidRPr="00626E58">
        <w:rPr>
          <w:rFonts w:cs="Calibri"/>
          <w:noProof/>
        </w:rPr>
        <w:t>Truganina</w:t>
      </w:r>
      <w:r>
        <w:rPr>
          <w:noProof/>
        </w:rPr>
        <w:t>, 42, 75, 99</w:t>
      </w:r>
    </w:p>
    <w:p w:rsidR="003007B7" w:rsidRDefault="003007B7">
      <w:pPr>
        <w:pStyle w:val="Index1"/>
        <w:tabs>
          <w:tab w:val="right" w:leader="dot" w:pos="3485"/>
        </w:tabs>
        <w:rPr>
          <w:noProof/>
        </w:rPr>
      </w:pPr>
      <w:r w:rsidRPr="00626E58">
        <w:rPr>
          <w:rFonts w:cs="Calibri"/>
          <w:noProof/>
        </w:rPr>
        <w:t>Tungamah</w:t>
      </w:r>
      <w:r>
        <w:rPr>
          <w:noProof/>
        </w:rPr>
        <w:t>, 51</w:t>
      </w:r>
    </w:p>
    <w:p w:rsidR="003007B7" w:rsidRDefault="003007B7">
      <w:pPr>
        <w:pStyle w:val="Index1"/>
        <w:tabs>
          <w:tab w:val="right" w:leader="dot" w:pos="3485"/>
        </w:tabs>
        <w:rPr>
          <w:noProof/>
        </w:rPr>
      </w:pPr>
      <w:r w:rsidRPr="00626E58">
        <w:rPr>
          <w:rFonts w:cs="Calibri"/>
          <w:noProof/>
          <w:color w:val="000000"/>
        </w:rPr>
        <w:t>Tyabb</w:t>
      </w:r>
      <w:r>
        <w:rPr>
          <w:noProof/>
        </w:rPr>
        <w:t>, 124</w:t>
      </w:r>
    </w:p>
    <w:p w:rsidR="003007B7" w:rsidRDefault="003007B7">
      <w:pPr>
        <w:pStyle w:val="Index1"/>
        <w:tabs>
          <w:tab w:val="right" w:leader="dot" w:pos="3485"/>
        </w:tabs>
        <w:rPr>
          <w:noProof/>
        </w:rPr>
      </w:pPr>
      <w:r w:rsidRPr="00626E58">
        <w:rPr>
          <w:rFonts w:cs="Calibri"/>
          <w:noProof/>
          <w:color w:val="000000"/>
        </w:rPr>
        <w:t>Tyers</w:t>
      </w:r>
      <w:r>
        <w:rPr>
          <w:noProof/>
        </w:rPr>
        <w:t>, 93, 95</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U</w:t>
      </w:r>
    </w:p>
    <w:p w:rsidR="003007B7" w:rsidRDefault="003007B7">
      <w:pPr>
        <w:pStyle w:val="Index1"/>
        <w:tabs>
          <w:tab w:val="right" w:leader="dot" w:pos="3485"/>
        </w:tabs>
        <w:rPr>
          <w:noProof/>
        </w:rPr>
      </w:pPr>
      <w:r w:rsidRPr="00626E58">
        <w:rPr>
          <w:rFonts w:cs="Calibri"/>
          <w:noProof/>
        </w:rPr>
        <w:t>Underbool</w:t>
      </w:r>
      <w:r>
        <w:rPr>
          <w:noProof/>
        </w:rPr>
        <w:t>, 56</w:t>
      </w:r>
    </w:p>
    <w:p w:rsidR="003007B7" w:rsidRDefault="003007B7">
      <w:pPr>
        <w:pStyle w:val="Index1"/>
        <w:tabs>
          <w:tab w:val="right" w:leader="dot" w:pos="3485"/>
        </w:tabs>
        <w:rPr>
          <w:noProof/>
        </w:rPr>
      </w:pPr>
      <w:r w:rsidRPr="00626E58">
        <w:rPr>
          <w:rFonts w:cs="Calibri"/>
          <w:noProof/>
        </w:rPr>
        <w:t>Upper Ferntree Gully</w:t>
      </w:r>
      <w:r>
        <w:rPr>
          <w:noProof/>
        </w:rPr>
        <w:t>, 64</w:t>
      </w:r>
    </w:p>
    <w:p w:rsidR="003007B7" w:rsidRDefault="003007B7">
      <w:pPr>
        <w:pStyle w:val="Index1"/>
        <w:tabs>
          <w:tab w:val="right" w:leader="dot" w:pos="3485"/>
        </w:tabs>
        <w:rPr>
          <w:noProof/>
        </w:rPr>
      </w:pPr>
      <w:r w:rsidRPr="00626E58">
        <w:rPr>
          <w:rFonts w:cs="Calibri"/>
          <w:noProof/>
        </w:rPr>
        <w:t>Upwey</w:t>
      </w:r>
      <w:r>
        <w:rPr>
          <w:noProof/>
        </w:rPr>
        <w:t>, 42, 51</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V</w:t>
      </w:r>
    </w:p>
    <w:p w:rsidR="003007B7" w:rsidRDefault="003007B7">
      <w:pPr>
        <w:pStyle w:val="Index1"/>
        <w:tabs>
          <w:tab w:val="right" w:leader="dot" w:pos="3485"/>
        </w:tabs>
        <w:rPr>
          <w:noProof/>
        </w:rPr>
      </w:pPr>
      <w:r w:rsidRPr="00626E58">
        <w:rPr>
          <w:rFonts w:cs="Calibri"/>
          <w:noProof/>
          <w:color w:val="000000"/>
        </w:rPr>
        <w:t>Venus Bay</w:t>
      </w:r>
      <w:r>
        <w:rPr>
          <w:noProof/>
        </w:rPr>
        <w:t>, 132</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W</w:t>
      </w:r>
    </w:p>
    <w:p w:rsidR="003007B7" w:rsidRDefault="003007B7">
      <w:pPr>
        <w:pStyle w:val="Index1"/>
        <w:tabs>
          <w:tab w:val="right" w:leader="dot" w:pos="3485"/>
        </w:tabs>
        <w:rPr>
          <w:noProof/>
        </w:rPr>
      </w:pPr>
      <w:r w:rsidRPr="00626E58">
        <w:rPr>
          <w:rFonts w:cs="Calibri"/>
          <w:noProof/>
          <w:color w:val="000000"/>
        </w:rPr>
        <w:t>Wahgunyah</w:t>
      </w:r>
      <w:r>
        <w:rPr>
          <w:noProof/>
        </w:rPr>
        <w:t>, 127</w:t>
      </w:r>
    </w:p>
    <w:p w:rsidR="003007B7" w:rsidRDefault="003007B7">
      <w:pPr>
        <w:pStyle w:val="Index1"/>
        <w:tabs>
          <w:tab w:val="right" w:leader="dot" w:pos="3485"/>
        </w:tabs>
        <w:rPr>
          <w:noProof/>
        </w:rPr>
      </w:pPr>
      <w:r w:rsidRPr="00626E58">
        <w:rPr>
          <w:rFonts w:cs="Calibri"/>
          <w:noProof/>
        </w:rPr>
        <w:t>Wallan</w:t>
      </w:r>
      <w:r>
        <w:rPr>
          <w:noProof/>
        </w:rPr>
        <w:t>, 58, 158</w:t>
      </w:r>
    </w:p>
    <w:p w:rsidR="003007B7" w:rsidRDefault="003007B7">
      <w:pPr>
        <w:pStyle w:val="Index1"/>
        <w:tabs>
          <w:tab w:val="right" w:leader="dot" w:pos="3485"/>
        </w:tabs>
        <w:rPr>
          <w:noProof/>
        </w:rPr>
      </w:pPr>
      <w:r w:rsidRPr="00626E58">
        <w:rPr>
          <w:rFonts w:cs="Calibri"/>
          <w:noProof/>
        </w:rPr>
        <w:t>Wallington</w:t>
      </w:r>
      <w:r>
        <w:rPr>
          <w:noProof/>
        </w:rPr>
        <w:t>, 42</w:t>
      </w:r>
    </w:p>
    <w:p w:rsidR="003007B7" w:rsidRDefault="003007B7">
      <w:pPr>
        <w:pStyle w:val="Index1"/>
        <w:tabs>
          <w:tab w:val="right" w:leader="dot" w:pos="3485"/>
        </w:tabs>
        <w:rPr>
          <w:noProof/>
        </w:rPr>
      </w:pPr>
      <w:r w:rsidRPr="00626E58">
        <w:rPr>
          <w:rFonts w:cs="Calibri"/>
          <w:noProof/>
        </w:rPr>
        <w:t>Wandong</w:t>
      </w:r>
      <w:r>
        <w:rPr>
          <w:noProof/>
        </w:rPr>
        <w:t>, 51</w:t>
      </w:r>
    </w:p>
    <w:p w:rsidR="003007B7" w:rsidRDefault="003007B7">
      <w:pPr>
        <w:pStyle w:val="Index1"/>
        <w:tabs>
          <w:tab w:val="right" w:leader="dot" w:pos="3485"/>
        </w:tabs>
        <w:rPr>
          <w:noProof/>
        </w:rPr>
      </w:pPr>
      <w:r w:rsidRPr="00626E58">
        <w:rPr>
          <w:rFonts w:cs="Calibri"/>
          <w:noProof/>
        </w:rPr>
        <w:t>Wangaratta</w:t>
      </w:r>
      <w:r>
        <w:rPr>
          <w:noProof/>
        </w:rPr>
        <w:t>, 42, 126</w:t>
      </w:r>
    </w:p>
    <w:p w:rsidR="003007B7" w:rsidRDefault="003007B7">
      <w:pPr>
        <w:pStyle w:val="Index1"/>
        <w:tabs>
          <w:tab w:val="right" w:leader="dot" w:pos="3485"/>
        </w:tabs>
        <w:rPr>
          <w:noProof/>
        </w:rPr>
      </w:pPr>
      <w:r w:rsidRPr="00626E58">
        <w:rPr>
          <w:rFonts w:cs="Calibri"/>
          <w:noProof/>
          <w:color w:val="000000"/>
        </w:rPr>
        <w:t>Warburton</w:t>
      </w:r>
      <w:r>
        <w:rPr>
          <w:noProof/>
        </w:rPr>
        <w:t>, 124</w:t>
      </w:r>
    </w:p>
    <w:p w:rsidR="003007B7" w:rsidRDefault="003007B7">
      <w:pPr>
        <w:pStyle w:val="Index1"/>
        <w:tabs>
          <w:tab w:val="right" w:leader="dot" w:pos="3485"/>
        </w:tabs>
        <w:rPr>
          <w:noProof/>
        </w:rPr>
      </w:pPr>
      <w:r w:rsidRPr="00626E58">
        <w:rPr>
          <w:rFonts w:cs="Calibri"/>
          <w:noProof/>
        </w:rPr>
        <w:t>Warracknabeal</w:t>
      </w:r>
      <w:r>
        <w:rPr>
          <w:noProof/>
        </w:rPr>
        <w:t>, 52</w:t>
      </w:r>
    </w:p>
    <w:p w:rsidR="003007B7" w:rsidRDefault="003007B7">
      <w:pPr>
        <w:pStyle w:val="Index1"/>
        <w:tabs>
          <w:tab w:val="right" w:leader="dot" w:pos="3485"/>
        </w:tabs>
        <w:rPr>
          <w:noProof/>
        </w:rPr>
      </w:pPr>
      <w:r w:rsidRPr="00626E58">
        <w:rPr>
          <w:rFonts w:cs="Calibri"/>
          <w:noProof/>
        </w:rPr>
        <w:t>Warragul</w:t>
      </w:r>
      <w:r>
        <w:rPr>
          <w:noProof/>
        </w:rPr>
        <w:t>, 52, 89, 93, 94</w:t>
      </w:r>
    </w:p>
    <w:p w:rsidR="003007B7" w:rsidRDefault="003007B7">
      <w:pPr>
        <w:pStyle w:val="Index1"/>
        <w:tabs>
          <w:tab w:val="right" w:leader="dot" w:pos="3485"/>
        </w:tabs>
        <w:rPr>
          <w:noProof/>
        </w:rPr>
      </w:pPr>
      <w:r>
        <w:rPr>
          <w:rFonts w:cs="Calibri"/>
          <w:noProof/>
        </w:rPr>
        <w:br w:type="column"/>
      </w:r>
      <w:r w:rsidRPr="00626E58">
        <w:rPr>
          <w:rFonts w:cs="Calibri"/>
          <w:noProof/>
        </w:rPr>
        <w:t>Warrnambool</w:t>
      </w:r>
      <w:r>
        <w:rPr>
          <w:noProof/>
        </w:rPr>
        <w:t>, 43, 45, 52, 137, 139, 141, 142, 143</w:t>
      </w:r>
    </w:p>
    <w:p w:rsidR="003007B7" w:rsidRDefault="003007B7">
      <w:pPr>
        <w:pStyle w:val="Index1"/>
        <w:tabs>
          <w:tab w:val="right" w:leader="dot" w:pos="3485"/>
        </w:tabs>
        <w:rPr>
          <w:noProof/>
        </w:rPr>
      </w:pPr>
      <w:r w:rsidRPr="00626E58">
        <w:rPr>
          <w:rFonts w:cs="Calibri"/>
          <w:noProof/>
          <w:color w:val="000000"/>
        </w:rPr>
        <w:t>Waurn Ponds</w:t>
      </w:r>
      <w:r>
        <w:rPr>
          <w:noProof/>
        </w:rPr>
        <w:t>, 139</w:t>
      </w:r>
    </w:p>
    <w:p w:rsidR="003007B7" w:rsidRDefault="003007B7">
      <w:pPr>
        <w:pStyle w:val="Index1"/>
        <w:tabs>
          <w:tab w:val="right" w:leader="dot" w:pos="3485"/>
        </w:tabs>
        <w:rPr>
          <w:noProof/>
        </w:rPr>
      </w:pPr>
      <w:r w:rsidRPr="00626E58">
        <w:rPr>
          <w:rFonts w:cs="Calibri"/>
          <w:noProof/>
        </w:rPr>
        <w:t>Wendouree</w:t>
      </w:r>
      <w:r>
        <w:rPr>
          <w:noProof/>
        </w:rPr>
        <w:t>, 44</w:t>
      </w:r>
    </w:p>
    <w:p w:rsidR="003007B7" w:rsidRDefault="003007B7">
      <w:pPr>
        <w:pStyle w:val="Index1"/>
        <w:tabs>
          <w:tab w:val="right" w:leader="dot" w:pos="3485"/>
        </w:tabs>
        <w:rPr>
          <w:noProof/>
        </w:rPr>
      </w:pPr>
      <w:r w:rsidRPr="00626E58">
        <w:rPr>
          <w:rFonts w:cs="Calibri"/>
          <w:noProof/>
        </w:rPr>
        <w:t>Werribee</w:t>
      </w:r>
      <w:r>
        <w:rPr>
          <w:noProof/>
        </w:rPr>
        <w:t>, 43, 52, 65, 78, 99, 100, 101, 111, 122, 123, 124</w:t>
      </w:r>
    </w:p>
    <w:p w:rsidR="003007B7" w:rsidRDefault="003007B7">
      <w:pPr>
        <w:pStyle w:val="Index1"/>
        <w:tabs>
          <w:tab w:val="right" w:leader="dot" w:pos="3485"/>
        </w:tabs>
        <w:rPr>
          <w:noProof/>
        </w:rPr>
      </w:pPr>
      <w:r w:rsidRPr="00626E58">
        <w:rPr>
          <w:rFonts w:cs="Calibri"/>
          <w:noProof/>
        </w:rPr>
        <w:t>West Heidelberg</w:t>
      </w:r>
      <w:r>
        <w:rPr>
          <w:noProof/>
        </w:rPr>
        <w:t>, 35</w:t>
      </w:r>
    </w:p>
    <w:p w:rsidR="003007B7" w:rsidRDefault="003007B7">
      <w:pPr>
        <w:pStyle w:val="Index1"/>
        <w:tabs>
          <w:tab w:val="right" w:leader="dot" w:pos="3485"/>
        </w:tabs>
        <w:rPr>
          <w:noProof/>
        </w:rPr>
      </w:pPr>
      <w:r w:rsidRPr="00626E58">
        <w:rPr>
          <w:rFonts w:cs="Calibri"/>
          <w:noProof/>
          <w:color w:val="000000"/>
        </w:rPr>
        <w:t>West Melbourne</w:t>
      </w:r>
      <w:r>
        <w:rPr>
          <w:noProof/>
        </w:rPr>
        <w:t>, 30</w:t>
      </w:r>
    </w:p>
    <w:p w:rsidR="003007B7" w:rsidRDefault="003007B7">
      <w:pPr>
        <w:pStyle w:val="Index1"/>
        <w:tabs>
          <w:tab w:val="right" w:leader="dot" w:pos="3485"/>
        </w:tabs>
        <w:rPr>
          <w:noProof/>
        </w:rPr>
      </w:pPr>
      <w:r w:rsidRPr="00626E58">
        <w:rPr>
          <w:rFonts w:cs="Calibri"/>
          <w:noProof/>
          <w:color w:val="000000"/>
        </w:rPr>
        <w:t>Westmeadows</w:t>
      </w:r>
      <w:r>
        <w:rPr>
          <w:noProof/>
        </w:rPr>
        <w:t>, 109</w:t>
      </w:r>
    </w:p>
    <w:p w:rsidR="003007B7" w:rsidRDefault="003007B7">
      <w:pPr>
        <w:pStyle w:val="Index1"/>
        <w:tabs>
          <w:tab w:val="right" w:leader="dot" w:pos="3485"/>
        </w:tabs>
        <w:rPr>
          <w:noProof/>
        </w:rPr>
      </w:pPr>
      <w:r w:rsidRPr="00626E58">
        <w:rPr>
          <w:rFonts w:cs="Calibri"/>
          <w:noProof/>
        </w:rPr>
        <w:t>Wheelers Hill</w:t>
      </w:r>
      <w:r>
        <w:rPr>
          <w:noProof/>
        </w:rPr>
        <w:t>, 38, 43, 52, 57</w:t>
      </w:r>
    </w:p>
    <w:p w:rsidR="003007B7" w:rsidRDefault="003007B7">
      <w:pPr>
        <w:pStyle w:val="Index1"/>
        <w:tabs>
          <w:tab w:val="right" w:leader="dot" w:pos="3485"/>
        </w:tabs>
        <w:rPr>
          <w:noProof/>
        </w:rPr>
      </w:pPr>
      <w:r w:rsidRPr="00626E58">
        <w:rPr>
          <w:rFonts w:cs="Calibri"/>
          <w:noProof/>
        </w:rPr>
        <w:t>Whittington</w:t>
      </w:r>
      <w:r>
        <w:rPr>
          <w:noProof/>
        </w:rPr>
        <w:t>, 52</w:t>
      </w:r>
    </w:p>
    <w:p w:rsidR="003007B7" w:rsidRDefault="003007B7">
      <w:pPr>
        <w:pStyle w:val="Index1"/>
        <w:tabs>
          <w:tab w:val="right" w:leader="dot" w:pos="3485"/>
        </w:tabs>
        <w:rPr>
          <w:noProof/>
        </w:rPr>
      </w:pPr>
      <w:r w:rsidRPr="00626E58">
        <w:rPr>
          <w:rFonts w:cs="Calibri"/>
          <w:noProof/>
        </w:rPr>
        <w:t>Whittlesea</w:t>
      </w:r>
      <w:r>
        <w:rPr>
          <w:noProof/>
        </w:rPr>
        <w:t>, 56</w:t>
      </w:r>
    </w:p>
    <w:p w:rsidR="003007B7" w:rsidRDefault="003007B7">
      <w:pPr>
        <w:pStyle w:val="Index1"/>
        <w:tabs>
          <w:tab w:val="right" w:leader="dot" w:pos="3485"/>
        </w:tabs>
        <w:rPr>
          <w:noProof/>
        </w:rPr>
      </w:pPr>
      <w:r w:rsidRPr="00626E58">
        <w:rPr>
          <w:rFonts w:cs="Calibri"/>
          <w:noProof/>
          <w:color w:val="000000"/>
        </w:rPr>
        <w:t>Wimbledon Heights</w:t>
      </w:r>
      <w:r>
        <w:rPr>
          <w:noProof/>
        </w:rPr>
        <w:t>, 156</w:t>
      </w:r>
    </w:p>
    <w:p w:rsidR="003007B7" w:rsidRDefault="003007B7">
      <w:pPr>
        <w:pStyle w:val="Index1"/>
        <w:tabs>
          <w:tab w:val="right" w:leader="dot" w:pos="3485"/>
        </w:tabs>
        <w:rPr>
          <w:noProof/>
        </w:rPr>
      </w:pPr>
      <w:r w:rsidRPr="00626E58">
        <w:rPr>
          <w:rFonts w:cs="Calibri"/>
          <w:noProof/>
        </w:rPr>
        <w:t>Winchelsea</w:t>
      </w:r>
      <w:r>
        <w:rPr>
          <w:noProof/>
        </w:rPr>
        <w:t>, 52</w:t>
      </w:r>
    </w:p>
    <w:p w:rsidR="003007B7" w:rsidRDefault="003007B7">
      <w:pPr>
        <w:pStyle w:val="Index1"/>
        <w:tabs>
          <w:tab w:val="right" w:leader="dot" w:pos="3485"/>
        </w:tabs>
        <w:rPr>
          <w:noProof/>
        </w:rPr>
      </w:pPr>
      <w:r w:rsidRPr="00626E58">
        <w:rPr>
          <w:rFonts w:cs="Calibri"/>
          <w:noProof/>
        </w:rPr>
        <w:t>Winton</w:t>
      </w:r>
      <w:r>
        <w:rPr>
          <w:noProof/>
        </w:rPr>
        <w:t>, 43</w:t>
      </w:r>
    </w:p>
    <w:p w:rsidR="003007B7" w:rsidRDefault="003007B7">
      <w:pPr>
        <w:pStyle w:val="Index1"/>
        <w:tabs>
          <w:tab w:val="right" w:leader="dot" w:pos="3485"/>
        </w:tabs>
        <w:rPr>
          <w:noProof/>
        </w:rPr>
      </w:pPr>
      <w:r w:rsidRPr="00626E58">
        <w:rPr>
          <w:rFonts w:cs="Calibri"/>
          <w:noProof/>
          <w:color w:val="000000"/>
        </w:rPr>
        <w:t>Wodonga</w:t>
      </w:r>
      <w:r>
        <w:rPr>
          <w:noProof/>
        </w:rPr>
        <w:t>, 125, 126, 127</w:t>
      </w:r>
    </w:p>
    <w:p w:rsidR="003007B7" w:rsidRDefault="003007B7">
      <w:pPr>
        <w:pStyle w:val="Index1"/>
        <w:tabs>
          <w:tab w:val="right" w:leader="dot" w:pos="3485"/>
        </w:tabs>
        <w:rPr>
          <w:noProof/>
        </w:rPr>
      </w:pPr>
      <w:r w:rsidRPr="00626E58">
        <w:rPr>
          <w:rFonts w:cs="Calibri"/>
          <w:noProof/>
        </w:rPr>
        <w:t>Wonthaggi</w:t>
      </w:r>
      <w:r>
        <w:rPr>
          <w:noProof/>
        </w:rPr>
        <w:t>, 52, 62, 132</w:t>
      </w:r>
    </w:p>
    <w:p w:rsidR="003007B7" w:rsidRDefault="003007B7">
      <w:pPr>
        <w:pStyle w:val="Index1"/>
        <w:tabs>
          <w:tab w:val="right" w:leader="dot" w:pos="3485"/>
        </w:tabs>
        <w:rPr>
          <w:noProof/>
        </w:rPr>
      </w:pPr>
      <w:r w:rsidRPr="00626E58">
        <w:rPr>
          <w:rFonts w:cs="Calibri"/>
          <w:noProof/>
        </w:rPr>
        <w:t>Woodend</w:t>
      </w:r>
      <w:r>
        <w:rPr>
          <w:noProof/>
        </w:rPr>
        <w:t>, 52, 152, 154</w:t>
      </w:r>
    </w:p>
    <w:p w:rsidR="003007B7" w:rsidRDefault="003007B7">
      <w:pPr>
        <w:pStyle w:val="Index1"/>
        <w:tabs>
          <w:tab w:val="right" w:leader="dot" w:pos="3485"/>
        </w:tabs>
        <w:rPr>
          <w:noProof/>
        </w:rPr>
      </w:pPr>
      <w:r w:rsidRPr="00626E58">
        <w:rPr>
          <w:rFonts w:cs="Calibri"/>
          <w:noProof/>
          <w:color w:val="000000"/>
        </w:rPr>
        <w:t>Woomelang</w:t>
      </w:r>
      <w:r>
        <w:rPr>
          <w:noProof/>
        </w:rPr>
        <w:t>, 119</w:t>
      </w:r>
    </w:p>
    <w:p w:rsidR="003007B7" w:rsidRDefault="003007B7">
      <w:pPr>
        <w:pStyle w:val="Index1"/>
        <w:tabs>
          <w:tab w:val="right" w:leader="dot" w:pos="3485"/>
        </w:tabs>
        <w:rPr>
          <w:noProof/>
        </w:rPr>
      </w:pPr>
      <w:r w:rsidRPr="00626E58">
        <w:rPr>
          <w:rFonts w:cs="Calibri"/>
          <w:noProof/>
        </w:rPr>
        <w:t>Wunghnu</w:t>
      </w:r>
      <w:r>
        <w:rPr>
          <w:noProof/>
        </w:rPr>
        <w:t>, 52</w:t>
      </w:r>
    </w:p>
    <w:p w:rsidR="003007B7" w:rsidRDefault="003007B7">
      <w:pPr>
        <w:pStyle w:val="Index1"/>
        <w:tabs>
          <w:tab w:val="right" w:leader="dot" w:pos="3485"/>
        </w:tabs>
        <w:rPr>
          <w:noProof/>
        </w:rPr>
      </w:pPr>
      <w:r w:rsidRPr="00626E58">
        <w:rPr>
          <w:rFonts w:cs="Calibri"/>
          <w:noProof/>
        </w:rPr>
        <w:t>Wyndham</w:t>
      </w:r>
      <w:r>
        <w:rPr>
          <w:noProof/>
        </w:rPr>
        <w:t>, 71</w:t>
      </w:r>
    </w:p>
    <w:p w:rsidR="003007B7" w:rsidRDefault="003007B7">
      <w:pPr>
        <w:pStyle w:val="Index1"/>
        <w:tabs>
          <w:tab w:val="right" w:leader="dot" w:pos="3485"/>
        </w:tabs>
        <w:rPr>
          <w:noProof/>
        </w:rPr>
      </w:pPr>
      <w:r w:rsidRPr="00626E58">
        <w:rPr>
          <w:rFonts w:cs="Calibri"/>
          <w:noProof/>
        </w:rPr>
        <w:t>Wyndham Vale</w:t>
      </w:r>
      <w:r>
        <w:rPr>
          <w:noProof/>
        </w:rPr>
        <w:t>, 48, 75</w:t>
      </w:r>
    </w:p>
    <w:p w:rsidR="003007B7" w:rsidRDefault="003007B7">
      <w:pPr>
        <w:pStyle w:val="IndexHeading"/>
        <w:keepNext/>
        <w:tabs>
          <w:tab w:val="right" w:leader="dot" w:pos="3485"/>
        </w:tabs>
        <w:rPr>
          <w:rFonts w:asciiTheme="minorHAnsi" w:eastAsiaTheme="minorEastAsia" w:hAnsiTheme="minorHAnsi"/>
          <w:b w:val="0"/>
          <w:bCs w:val="0"/>
          <w:noProof/>
        </w:rPr>
      </w:pPr>
      <w:r>
        <w:rPr>
          <w:noProof/>
        </w:rPr>
        <w:t>Y</w:t>
      </w:r>
    </w:p>
    <w:p w:rsidR="003007B7" w:rsidRDefault="003007B7">
      <w:pPr>
        <w:pStyle w:val="Index1"/>
        <w:tabs>
          <w:tab w:val="right" w:leader="dot" w:pos="3485"/>
        </w:tabs>
        <w:rPr>
          <w:noProof/>
        </w:rPr>
      </w:pPr>
      <w:r w:rsidRPr="00626E58">
        <w:rPr>
          <w:rFonts w:cs="Calibri"/>
          <w:noProof/>
        </w:rPr>
        <w:t>Yaapeet</w:t>
      </w:r>
      <w:r>
        <w:rPr>
          <w:noProof/>
        </w:rPr>
        <w:t>, 52</w:t>
      </w:r>
    </w:p>
    <w:p w:rsidR="003007B7" w:rsidRDefault="003007B7">
      <w:pPr>
        <w:pStyle w:val="Index1"/>
        <w:tabs>
          <w:tab w:val="right" w:leader="dot" w:pos="3485"/>
        </w:tabs>
        <w:rPr>
          <w:noProof/>
        </w:rPr>
      </w:pPr>
      <w:r w:rsidRPr="00626E58">
        <w:rPr>
          <w:rFonts w:cs="Calibri"/>
          <w:noProof/>
          <w:color w:val="000000"/>
        </w:rPr>
        <w:t>Yackandandah</w:t>
      </w:r>
      <w:r>
        <w:rPr>
          <w:noProof/>
        </w:rPr>
        <w:t>, 125, 126</w:t>
      </w:r>
    </w:p>
    <w:p w:rsidR="003007B7" w:rsidRDefault="003007B7">
      <w:pPr>
        <w:pStyle w:val="Index1"/>
        <w:tabs>
          <w:tab w:val="right" w:leader="dot" w:pos="3485"/>
        </w:tabs>
        <w:rPr>
          <w:noProof/>
        </w:rPr>
      </w:pPr>
      <w:r w:rsidRPr="00626E58">
        <w:rPr>
          <w:rFonts w:cs="Calibri"/>
          <w:noProof/>
          <w:color w:val="000000"/>
        </w:rPr>
        <w:t>Yallourn North</w:t>
      </w:r>
      <w:r>
        <w:rPr>
          <w:noProof/>
        </w:rPr>
        <w:t>, 94</w:t>
      </w:r>
    </w:p>
    <w:p w:rsidR="003007B7" w:rsidRDefault="003007B7">
      <w:pPr>
        <w:pStyle w:val="Index1"/>
        <w:tabs>
          <w:tab w:val="right" w:leader="dot" w:pos="3485"/>
        </w:tabs>
        <w:rPr>
          <w:noProof/>
        </w:rPr>
      </w:pPr>
      <w:r w:rsidRPr="00626E58">
        <w:rPr>
          <w:rFonts w:cs="Calibri"/>
          <w:noProof/>
          <w:color w:val="000000"/>
        </w:rPr>
        <w:t>Yarra Glen</w:t>
      </w:r>
      <w:r>
        <w:rPr>
          <w:noProof/>
        </w:rPr>
        <w:t>, 124</w:t>
      </w:r>
    </w:p>
    <w:p w:rsidR="003007B7" w:rsidRDefault="003007B7">
      <w:pPr>
        <w:pStyle w:val="Index1"/>
        <w:tabs>
          <w:tab w:val="right" w:leader="dot" w:pos="3485"/>
        </w:tabs>
        <w:rPr>
          <w:noProof/>
        </w:rPr>
      </w:pPr>
      <w:r w:rsidRPr="00626E58">
        <w:rPr>
          <w:rFonts w:cs="Calibri"/>
          <w:noProof/>
        </w:rPr>
        <w:t>Yarra Junction</w:t>
      </w:r>
      <w:r>
        <w:rPr>
          <w:noProof/>
        </w:rPr>
        <w:t>, 56</w:t>
      </w:r>
    </w:p>
    <w:p w:rsidR="003007B7" w:rsidRDefault="003007B7">
      <w:pPr>
        <w:pStyle w:val="Index1"/>
        <w:tabs>
          <w:tab w:val="right" w:leader="dot" w:pos="3485"/>
        </w:tabs>
        <w:rPr>
          <w:noProof/>
        </w:rPr>
      </w:pPr>
      <w:r w:rsidRPr="00626E58">
        <w:rPr>
          <w:rFonts w:cs="Calibri"/>
          <w:noProof/>
          <w:color w:val="000000"/>
        </w:rPr>
        <w:t>Yarragon</w:t>
      </w:r>
      <w:r>
        <w:rPr>
          <w:noProof/>
        </w:rPr>
        <w:t>, 91</w:t>
      </w:r>
    </w:p>
    <w:p w:rsidR="003007B7" w:rsidRDefault="003007B7">
      <w:pPr>
        <w:pStyle w:val="Index1"/>
        <w:tabs>
          <w:tab w:val="right" w:leader="dot" w:pos="3485"/>
        </w:tabs>
        <w:rPr>
          <w:noProof/>
        </w:rPr>
      </w:pPr>
      <w:r w:rsidRPr="00626E58">
        <w:rPr>
          <w:rFonts w:cs="Calibri"/>
          <w:noProof/>
        </w:rPr>
        <w:t>Yarram</w:t>
      </w:r>
      <w:r>
        <w:rPr>
          <w:noProof/>
        </w:rPr>
        <w:t>, 58</w:t>
      </w:r>
    </w:p>
    <w:p w:rsidR="003007B7" w:rsidRDefault="003007B7">
      <w:pPr>
        <w:pStyle w:val="Index1"/>
        <w:tabs>
          <w:tab w:val="right" w:leader="dot" w:pos="3485"/>
        </w:tabs>
        <w:rPr>
          <w:noProof/>
        </w:rPr>
      </w:pPr>
      <w:r w:rsidRPr="00626E58">
        <w:rPr>
          <w:rFonts w:cs="Calibri"/>
          <w:noProof/>
        </w:rPr>
        <w:t>Yarrambat</w:t>
      </w:r>
      <w:r>
        <w:rPr>
          <w:noProof/>
        </w:rPr>
        <w:t>, 52</w:t>
      </w:r>
    </w:p>
    <w:p w:rsidR="003007B7" w:rsidRDefault="003007B7">
      <w:pPr>
        <w:pStyle w:val="Index1"/>
        <w:tabs>
          <w:tab w:val="right" w:leader="dot" w:pos="3485"/>
        </w:tabs>
        <w:rPr>
          <w:noProof/>
        </w:rPr>
      </w:pPr>
      <w:r w:rsidRPr="00626E58">
        <w:rPr>
          <w:rFonts w:cs="Calibri"/>
          <w:noProof/>
        </w:rPr>
        <w:t>Yarrawonga</w:t>
      </w:r>
      <w:r>
        <w:rPr>
          <w:noProof/>
        </w:rPr>
        <w:t>, 56</w:t>
      </w:r>
    </w:p>
    <w:p w:rsidR="003007B7" w:rsidRDefault="003007B7">
      <w:pPr>
        <w:pStyle w:val="Index1"/>
        <w:tabs>
          <w:tab w:val="right" w:leader="dot" w:pos="3485"/>
        </w:tabs>
        <w:rPr>
          <w:noProof/>
        </w:rPr>
      </w:pPr>
      <w:r w:rsidRPr="00626E58">
        <w:rPr>
          <w:rFonts w:cs="Calibri"/>
          <w:noProof/>
        </w:rPr>
        <w:t>Yea</w:t>
      </w:r>
      <w:r>
        <w:rPr>
          <w:noProof/>
        </w:rPr>
        <w:t>, 56, 114, 115</w:t>
      </w:r>
    </w:p>
    <w:p w:rsidR="003007B7" w:rsidRDefault="003007B7">
      <w:pPr>
        <w:pStyle w:val="Index1"/>
        <w:tabs>
          <w:tab w:val="right" w:leader="dot" w:pos="3485"/>
        </w:tabs>
        <w:rPr>
          <w:noProof/>
        </w:rPr>
      </w:pPr>
      <w:r w:rsidRPr="00626E58">
        <w:rPr>
          <w:rFonts w:cs="Calibri"/>
          <w:noProof/>
        </w:rPr>
        <w:t>Yuroke</w:t>
      </w:r>
      <w:r>
        <w:rPr>
          <w:noProof/>
        </w:rPr>
        <w:t>, 44</w:t>
      </w:r>
    </w:p>
    <w:p w:rsidR="003007B7" w:rsidRDefault="003007B7" w:rsidP="00B05BE6">
      <w:pPr>
        <w:rPr>
          <w:noProof/>
        </w:rPr>
        <w:sectPr w:rsidR="003007B7" w:rsidSect="00512237">
          <w:type w:val="continuous"/>
          <w:pgSz w:w="9979" w:h="14175" w:code="9"/>
          <w:pgMar w:top="850" w:right="1134" w:bottom="850" w:left="1134" w:header="624" w:footer="567" w:gutter="0"/>
          <w:cols w:num="2" w:space="720"/>
          <w:docGrid w:linePitch="360"/>
        </w:sectPr>
      </w:pPr>
    </w:p>
    <w:p w:rsidR="003007B7" w:rsidRDefault="003007B7" w:rsidP="00B05BE6">
      <w:r>
        <w:fldChar w:fldCharType="end"/>
      </w:r>
    </w:p>
    <w:p w:rsidR="003007B7" w:rsidRDefault="003007B7" w:rsidP="00512237">
      <w:pPr>
        <w:keepLines w:val="0"/>
      </w:pPr>
      <w:r>
        <w:br w:type="page"/>
      </w:r>
    </w:p>
    <w:p w:rsidR="003007B7" w:rsidRDefault="003007B7" w:rsidP="009D1866">
      <w:pPr>
        <w:sectPr w:rsidR="003007B7" w:rsidSect="00512237">
          <w:type w:val="continuous"/>
          <w:pgSz w:w="9979" w:h="14175" w:code="9"/>
          <w:pgMar w:top="850" w:right="1134" w:bottom="850" w:left="1134" w:header="624" w:footer="567" w:gutter="0"/>
          <w:cols w:sep="1" w:space="567"/>
          <w:docGrid w:linePitch="360"/>
        </w:sectPr>
      </w:pPr>
    </w:p>
    <w:p w:rsidR="003007B7" w:rsidRDefault="003007B7" w:rsidP="009D1866">
      <w:pPr>
        <w:pStyle w:val="Chapterheading"/>
        <w:keepNext w:val="0"/>
        <w:keepLines w:val="0"/>
      </w:pPr>
      <w:bookmarkStart w:id="58" w:name="_Toc512526619"/>
      <w:r>
        <w:t>Definitions and style conventions</w:t>
      </w:r>
      <w:bookmarkEnd w:id="58"/>
    </w:p>
    <w:p w:rsidR="003007B7" w:rsidRDefault="003007B7" w:rsidP="003F6182">
      <w:r>
        <w:t>Budget Paper No. 4 lists ‘estimated completion date’ which is defined as the date of practical project completion. The date is reported as one of the following options:</w:t>
      </w:r>
    </w:p>
    <w:p w:rsidR="003007B7" w:rsidRDefault="003007B7" w:rsidP="003F6182">
      <w:pPr>
        <w:pStyle w:val="BulletText"/>
        <w:numPr>
          <w:ilvl w:val="0"/>
          <w:numId w:val="50"/>
        </w:numPr>
      </w:pPr>
      <w:r>
        <w:t>qtr 1 yyyy-zz – for projects expected to be completed in July, August or September of that</w:t>
      </w:r>
      <w:r w:rsidRPr="002F346F">
        <w:t xml:space="preserve"> </w:t>
      </w:r>
      <w:r>
        <w:t>financial year;</w:t>
      </w:r>
    </w:p>
    <w:p w:rsidR="003007B7" w:rsidRDefault="003007B7" w:rsidP="003F6182">
      <w:pPr>
        <w:pStyle w:val="BulletText"/>
        <w:numPr>
          <w:ilvl w:val="0"/>
          <w:numId w:val="50"/>
        </w:numPr>
      </w:pPr>
      <w:r>
        <w:t xml:space="preserve">qtr 2 yyyy-zz – for projects expected to be completed in </w:t>
      </w:r>
      <w:r>
        <w:rPr>
          <w:rFonts w:cs="Calibri"/>
          <w:color w:val="000000"/>
          <w:lang w:eastAsia="en-AU"/>
        </w:rPr>
        <w:t>October</w:t>
      </w:r>
      <w:r w:rsidRPr="00E660E9">
        <w:rPr>
          <w:rFonts w:cs="Calibri"/>
          <w:color w:val="000000"/>
          <w:lang w:eastAsia="en-AU"/>
        </w:rPr>
        <w:t xml:space="preserve">, </w:t>
      </w:r>
      <w:r>
        <w:rPr>
          <w:rFonts w:cs="Calibri"/>
          <w:color w:val="000000"/>
          <w:lang w:eastAsia="en-AU"/>
        </w:rPr>
        <w:t>November</w:t>
      </w:r>
      <w:r w:rsidRPr="00E660E9">
        <w:rPr>
          <w:rFonts w:cs="Calibri"/>
          <w:color w:val="000000"/>
          <w:lang w:eastAsia="en-AU"/>
        </w:rPr>
        <w:t xml:space="preserve"> or </w:t>
      </w:r>
      <w:r>
        <w:rPr>
          <w:rFonts w:cs="Calibri"/>
          <w:color w:val="000000"/>
          <w:lang w:eastAsia="en-AU"/>
        </w:rPr>
        <w:t>December</w:t>
      </w:r>
      <w:r w:rsidRPr="006C3BE7">
        <w:t xml:space="preserve"> of</w:t>
      </w:r>
      <w:r>
        <w:t xml:space="preserve"> that financial year; </w:t>
      </w:r>
    </w:p>
    <w:p w:rsidR="003007B7" w:rsidRDefault="003007B7" w:rsidP="003F6182">
      <w:pPr>
        <w:pStyle w:val="BulletText"/>
        <w:numPr>
          <w:ilvl w:val="0"/>
          <w:numId w:val="50"/>
        </w:numPr>
      </w:pPr>
      <w:r>
        <w:t xml:space="preserve">qtr 3 yyyy-zz – for projects expected to be completed in January, February </w:t>
      </w:r>
      <w:r w:rsidRPr="00E660E9">
        <w:rPr>
          <w:rFonts w:cs="Calibri"/>
          <w:color w:val="000000"/>
          <w:lang w:eastAsia="en-AU"/>
        </w:rPr>
        <w:t xml:space="preserve">or </w:t>
      </w:r>
      <w:r>
        <w:rPr>
          <w:rFonts w:cs="Calibri"/>
          <w:color w:val="000000"/>
          <w:lang w:eastAsia="en-AU"/>
        </w:rPr>
        <w:t>March</w:t>
      </w:r>
      <w:r w:rsidRPr="006C3BE7">
        <w:t xml:space="preserve"> of th</w:t>
      </w:r>
      <w:r>
        <w:t>at financial year; and</w:t>
      </w:r>
    </w:p>
    <w:p w:rsidR="003007B7" w:rsidRDefault="003007B7" w:rsidP="003F6182">
      <w:pPr>
        <w:pStyle w:val="BulletText"/>
        <w:numPr>
          <w:ilvl w:val="0"/>
          <w:numId w:val="50"/>
        </w:numPr>
      </w:pPr>
      <w:r>
        <w:t xml:space="preserve">qtr 4 yyyy-zz – for projects expected to be completed in </w:t>
      </w:r>
      <w:r>
        <w:rPr>
          <w:rFonts w:cs="Calibri"/>
          <w:color w:val="000000"/>
          <w:lang w:eastAsia="en-AU"/>
        </w:rPr>
        <w:t>April</w:t>
      </w:r>
      <w:r w:rsidRPr="006C3BE7">
        <w:rPr>
          <w:rFonts w:cs="Calibri"/>
          <w:color w:val="000000"/>
          <w:lang w:eastAsia="en-AU"/>
        </w:rPr>
        <w:t xml:space="preserve">, </w:t>
      </w:r>
      <w:r>
        <w:rPr>
          <w:rFonts w:cs="Calibri"/>
          <w:color w:val="000000"/>
          <w:lang w:eastAsia="en-AU"/>
        </w:rPr>
        <w:t>May</w:t>
      </w:r>
      <w:r w:rsidRPr="006C3BE7">
        <w:rPr>
          <w:rFonts w:cs="Calibri"/>
          <w:color w:val="000000"/>
          <w:lang w:eastAsia="en-AU"/>
        </w:rPr>
        <w:t xml:space="preserve"> or </w:t>
      </w:r>
      <w:r>
        <w:rPr>
          <w:rFonts w:cs="Calibri"/>
          <w:color w:val="000000"/>
          <w:lang w:eastAsia="en-AU"/>
        </w:rPr>
        <w:t xml:space="preserve">June </w:t>
      </w:r>
      <w:r w:rsidRPr="006C3BE7">
        <w:t>of th</w:t>
      </w:r>
      <w:r>
        <w:t>at financial year.</w:t>
      </w:r>
    </w:p>
    <w:p w:rsidR="003007B7" w:rsidRDefault="003007B7" w:rsidP="003F6182">
      <w:pPr>
        <w:rPr>
          <w:lang w:eastAsia="en-AU"/>
        </w:rPr>
      </w:pPr>
    </w:p>
    <w:p w:rsidR="003007B7" w:rsidRDefault="003007B7" w:rsidP="003F6182">
      <w:pPr>
        <w:rPr>
          <w:lang w:eastAsia="en-AU"/>
        </w:rPr>
      </w:pPr>
      <w:r>
        <w:rPr>
          <w:lang w:eastAsia="en-AU"/>
        </w:rPr>
        <w:t>Figures in the tables and in the text have been rounded. Discrepancies in tables between totals and sums of components reflect rounding. Percentage changes in all tables are based on the underlying unrounded amounts.</w:t>
      </w:r>
    </w:p>
    <w:p w:rsidR="003007B7" w:rsidRDefault="003007B7" w:rsidP="003F6182">
      <w:r>
        <w:t>The notation used in the tables and charts is as follows:</w:t>
      </w:r>
    </w:p>
    <w:p w:rsidR="003007B7" w:rsidRDefault="003007B7" w:rsidP="003F6182">
      <w:pPr>
        <w:spacing w:after="80"/>
        <w:ind w:left="2520" w:hanging="1800"/>
      </w:pPr>
      <w:r>
        <w:t>n.a. or na</w:t>
      </w:r>
      <w:r>
        <w:tab/>
        <w:t>not available or not applicable</w:t>
      </w:r>
    </w:p>
    <w:p w:rsidR="003007B7" w:rsidRDefault="003007B7" w:rsidP="003F6182">
      <w:pPr>
        <w:spacing w:after="80"/>
        <w:ind w:left="2520" w:hanging="1800"/>
      </w:pPr>
      <w:r>
        <w:t>1 billion</w:t>
      </w:r>
      <w:r>
        <w:tab/>
        <w:t>1 000 million</w:t>
      </w:r>
    </w:p>
    <w:p w:rsidR="003007B7" w:rsidRDefault="003007B7" w:rsidP="003F6182">
      <w:pPr>
        <w:spacing w:after="80"/>
        <w:ind w:left="2520" w:hanging="1800"/>
      </w:pPr>
      <w:r>
        <w:t>..</w:t>
      </w:r>
      <w:r>
        <w:tab/>
        <w:t>zero, or rounded to zero</w:t>
      </w:r>
    </w:p>
    <w:p w:rsidR="003007B7" w:rsidRDefault="003007B7" w:rsidP="003F6182">
      <w:pPr>
        <w:spacing w:after="80"/>
        <w:ind w:left="2520" w:hanging="1800"/>
      </w:pPr>
      <w:r>
        <w:t>tbc</w:t>
      </w:r>
      <w:r>
        <w:tab/>
        <w:t>to be confirmed</w:t>
      </w:r>
    </w:p>
    <w:p w:rsidR="003007B7" w:rsidRDefault="003007B7" w:rsidP="003F6182">
      <w:pPr>
        <w:spacing w:after="80"/>
        <w:ind w:left="2520" w:hanging="1800"/>
      </w:pPr>
      <w:r>
        <w:t>TEI</w:t>
      </w:r>
      <w:r>
        <w:tab/>
        <w:t>total estimated investment</w:t>
      </w:r>
    </w:p>
    <w:p w:rsidR="003007B7" w:rsidRDefault="003007B7" w:rsidP="003F6182">
      <w:pPr>
        <w:spacing w:after="80"/>
        <w:ind w:left="2520" w:hanging="1800"/>
      </w:pPr>
      <w:r>
        <w:t>ongoing</w:t>
      </w:r>
      <w:r>
        <w:tab/>
        <w:t>continuing output, program, project etc.</w:t>
      </w:r>
    </w:p>
    <w:p w:rsidR="003007B7" w:rsidRDefault="003007B7" w:rsidP="003F6182">
      <w:pPr>
        <w:spacing w:after="80"/>
        <w:ind w:left="2520" w:hanging="1800"/>
      </w:pPr>
      <w:r>
        <w:t>(xxx.x)</w:t>
      </w:r>
      <w:r>
        <w:tab/>
        <w:t>negative numbers</w:t>
      </w:r>
    </w:p>
    <w:p w:rsidR="003007B7" w:rsidRDefault="003007B7" w:rsidP="003F6182"/>
    <w:p w:rsidR="003007B7" w:rsidRPr="00C47FE8" w:rsidRDefault="003007B7" w:rsidP="003F6182">
      <w:pPr>
        <w:rPr>
          <w:color w:val="000000" w:themeColor="text1"/>
        </w:rPr>
      </w:pPr>
      <w:r w:rsidRPr="00C47FE8">
        <w:rPr>
          <w:color w:val="000000" w:themeColor="text1"/>
        </w:rPr>
        <w:t xml:space="preserve">Please refer to the </w:t>
      </w:r>
      <w:r w:rsidRPr="00C47FE8">
        <w:rPr>
          <w:b/>
          <w:color w:val="000000" w:themeColor="text1"/>
        </w:rPr>
        <w:t xml:space="preserve">Treasury and Finance glossary for budget and financial reports </w:t>
      </w:r>
      <w:r w:rsidRPr="00C47FE8">
        <w:rPr>
          <w:b/>
          <w:color w:val="000000" w:themeColor="text1"/>
        </w:rPr>
        <w:br/>
      </w:r>
      <w:r w:rsidRPr="00440E1C">
        <w:rPr>
          <w:color w:val="000000" w:themeColor="text1"/>
        </w:rPr>
        <w:t xml:space="preserve">at </w:t>
      </w:r>
      <w:hyperlink r:id="rId51" w:history="1">
        <w:r w:rsidRPr="00B440B7">
          <w:rPr>
            <w:rStyle w:val="Hyperlink"/>
            <w:color w:val="000000" w:themeColor="text1"/>
          </w:rPr>
          <w:t>dtf.vic.gov.au</w:t>
        </w:r>
      </w:hyperlink>
      <w:r w:rsidRPr="00C47FE8">
        <w:rPr>
          <w:color w:val="000000" w:themeColor="text1"/>
        </w:rPr>
        <w:t xml:space="preserve"> for additional terms and references.</w:t>
      </w:r>
    </w:p>
    <w:p w:rsidR="003007B7" w:rsidRDefault="003007B7">
      <w:pPr>
        <w:keepLines w:val="0"/>
      </w:pPr>
      <w:r>
        <w:br w:type="page"/>
      </w:r>
    </w:p>
    <w:p w:rsidR="003007B7" w:rsidRDefault="003007B7" w:rsidP="008557B6"/>
    <w:sectPr w:rsidR="003007B7" w:rsidSect="009D1866">
      <w:footerReference w:type="even" r:id="rId52"/>
      <w:footerReference w:type="default" r:id="rId53"/>
      <w:type w:val="continuous"/>
      <w:pgSz w:w="9979" w:h="14175" w:code="131"/>
      <w:pgMar w:top="851" w:right="1134" w:bottom="851" w:left="1134" w:header="624" w:footer="567" w:gutter="0"/>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754" w:rsidRDefault="00194754" w:rsidP="00511910">
      <w:pPr>
        <w:spacing w:before="0"/>
      </w:pPr>
      <w:r>
        <w:separator/>
      </w:r>
    </w:p>
  </w:endnote>
  <w:endnote w:type="continuationSeparator" w:id="0">
    <w:p w:rsidR="00194754" w:rsidRDefault="00194754" w:rsidP="005119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1E" w:rsidRDefault="008F751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t>Economic Development, Jobs, Transport and Resources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BD3A8D">
      <w:rPr>
        <w:rStyle w:val="PageNumber"/>
        <w:rFonts w:asciiTheme="majorHAnsi" w:hAnsiTheme="majorHAnsi"/>
        <w:noProof/>
      </w:rPr>
      <w:t>35</w:t>
    </w:r>
    <w:r w:rsidRPr="00BA26F2">
      <w:rPr>
        <w:rStyle w:val="PageNumber"/>
        <w:rFonts w:asciiTheme="majorHAnsi" w:hAnsiTheme="majorHAns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BD3A8D">
      <w:rPr>
        <w:rStyle w:val="PageNumber"/>
        <w:rFonts w:asciiTheme="majorHAnsi" w:hAnsiTheme="majorHAnsi"/>
        <w:noProof/>
      </w:rPr>
      <w:t>52</w:t>
    </w:r>
    <w:r w:rsidRPr="00D90086">
      <w:rPr>
        <w:rStyle w:val="PageNumber"/>
        <w:rFonts w:asciiTheme="majorHAnsi" w:hAnsiTheme="majorHAnsi"/>
      </w:rPr>
      <w:fldChar w:fldCharType="end"/>
    </w:r>
    <w:r w:rsidRPr="00D90086">
      <w:tab/>
    </w:r>
    <w:r>
      <w:t>Education and Training</w:t>
    </w:r>
    <w:r w:rsidRPr="00D90086">
      <w:tab/>
    </w:r>
    <w:r>
      <w:rPr>
        <w:rStyle w:val="PageNumber"/>
        <w:rFonts w:asciiTheme="majorHAnsi" w:hAnsiTheme="majorHAnsi"/>
      </w:rPr>
      <w:t>2018</w:t>
    </w:r>
    <w:r>
      <w:rPr>
        <w:rStyle w:val="PageNumber"/>
        <w:rFonts w:asciiTheme="majorHAnsi" w:hAnsiTheme="majorHAnsi"/>
      </w:rPr>
      <w:noBreakHyphen/>
      <w:t>19 State Capital Program</w:t>
    </w:r>
    <w:r w:rsidRPr="00D90086">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t>Education and Training</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BD3A8D">
      <w:rPr>
        <w:rStyle w:val="PageNumber"/>
        <w:rFonts w:asciiTheme="majorHAnsi" w:hAnsiTheme="majorHAnsi"/>
        <w:noProof/>
      </w:rPr>
      <w:t>51</w:t>
    </w:r>
    <w:r w:rsidRPr="00BA26F2">
      <w:rPr>
        <w:rStyle w:val="PageNumber"/>
        <w:rFonts w:asciiTheme="majorHAnsi" w:hAnsiTheme="majorHAnsi"/>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085CAB">
      <w:rPr>
        <w:rStyle w:val="PageNumber"/>
        <w:rFonts w:asciiTheme="majorHAnsi" w:hAnsiTheme="majorHAnsi"/>
        <w:noProof/>
      </w:rPr>
      <w:t>68</w:t>
    </w:r>
    <w:r w:rsidRPr="00D90086">
      <w:rPr>
        <w:rStyle w:val="PageNumber"/>
        <w:rFonts w:asciiTheme="majorHAnsi" w:hAnsiTheme="majorHAnsi"/>
      </w:rPr>
      <w:fldChar w:fldCharType="end"/>
    </w:r>
    <w:r w:rsidRPr="00D90086">
      <w:tab/>
    </w:r>
    <w:r w:rsidRPr="00776172">
      <w:t>Environment, Land, Water and Planning</w:t>
    </w:r>
    <w:r w:rsidRPr="00D90086">
      <w:tab/>
    </w:r>
    <w:r>
      <w:rPr>
        <w:rStyle w:val="PageNumber"/>
        <w:rFonts w:asciiTheme="majorHAnsi" w:hAnsiTheme="majorHAnsi"/>
      </w:rPr>
      <w:t>2018</w:t>
    </w:r>
    <w:r>
      <w:rPr>
        <w:rStyle w:val="PageNumber"/>
        <w:rFonts w:asciiTheme="majorHAnsi" w:hAnsiTheme="majorHAnsi"/>
      </w:rPr>
      <w:noBreakHyphen/>
      <w:t>19 State Capital Program</w:t>
    </w:r>
    <w:r w:rsidRPr="00D90086">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rsidRPr="00776172">
      <w:t>Environment, Land, Water and Planning</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085CAB">
      <w:rPr>
        <w:rStyle w:val="PageNumber"/>
        <w:rFonts w:asciiTheme="majorHAnsi" w:hAnsiTheme="majorHAnsi"/>
        <w:noProof/>
      </w:rPr>
      <w:t>67</w:t>
    </w:r>
    <w:r w:rsidRPr="00BA26F2">
      <w:rPr>
        <w:rStyle w:val="PageNumber"/>
        <w:rFonts w:asciiTheme="majorHAnsi" w:hAnsiTheme="majorHAnsi"/>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085CAB">
      <w:rPr>
        <w:rStyle w:val="PageNumber"/>
        <w:rFonts w:asciiTheme="majorHAnsi" w:hAnsiTheme="majorHAnsi"/>
        <w:noProof/>
      </w:rPr>
      <w:t>74</w:t>
    </w:r>
    <w:r w:rsidRPr="00D90086">
      <w:rPr>
        <w:rStyle w:val="PageNumber"/>
        <w:rFonts w:asciiTheme="majorHAnsi" w:hAnsiTheme="majorHAnsi"/>
      </w:rPr>
      <w:fldChar w:fldCharType="end"/>
    </w:r>
    <w:r w:rsidRPr="00D90086">
      <w:tab/>
    </w:r>
    <w:r w:rsidRPr="00776172">
      <w:t>Health and Human Services</w:t>
    </w:r>
    <w:r w:rsidRPr="00D90086">
      <w:tab/>
    </w:r>
    <w:r>
      <w:rPr>
        <w:rStyle w:val="PageNumber"/>
        <w:rFonts w:asciiTheme="majorHAnsi" w:hAnsiTheme="majorHAnsi"/>
      </w:rPr>
      <w:t>2018</w:t>
    </w:r>
    <w:r>
      <w:rPr>
        <w:rStyle w:val="PageNumber"/>
        <w:rFonts w:asciiTheme="majorHAnsi" w:hAnsiTheme="majorHAnsi"/>
      </w:rPr>
      <w:noBreakHyphen/>
      <w:t>19 State Capital Program</w:t>
    </w:r>
    <w:r w:rsidRPr="00D90086">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rsidRPr="00776172">
      <w:t>Health and Human Services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085CAB">
      <w:rPr>
        <w:rStyle w:val="PageNumber"/>
        <w:rFonts w:asciiTheme="majorHAnsi" w:hAnsiTheme="majorHAnsi"/>
        <w:noProof/>
      </w:rPr>
      <w:t>75</w:t>
    </w:r>
    <w:r w:rsidRPr="00BA26F2">
      <w:rPr>
        <w:rStyle w:val="PageNumber"/>
        <w:rFonts w:asciiTheme="majorHAnsi" w:hAnsiTheme="majorHAnsi"/>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085CAB">
      <w:rPr>
        <w:rStyle w:val="PageNumber"/>
        <w:rFonts w:asciiTheme="majorHAnsi" w:hAnsiTheme="majorHAnsi"/>
        <w:noProof/>
      </w:rPr>
      <w:t>80</w:t>
    </w:r>
    <w:r w:rsidRPr="00D90086">
      <w:rPr>
        <w:rStyle w:val="PageNumber"/>
        <w:rFonts w:asciiTheme="majorHAnsi" w:hAnsiTheme="majorHAnsi"/>
      </w:rPr>
      <w:fldChar w:fldCharType="end"/>
    </w:r>
    <w:r w:rsidRPr="00D90086">
      <w:tab/>
    </w:r>
    <w:r>
      <w:t>Justice and Regulation</w:t>
    </w:r>
    <w:r w:rsidRPr="00D90086">
      <w:tab/>
    </w:r>
    <w:r>
      <w:rPr>
        <w:rStyle w:val="PageNumber"/>
        <w:rFonts w:asciiTheme="majorHAnsi" w:hAnsiTheme="majorHAnsi"/>
      </w:rPr>
      <w:t>2018</w:t>
    </w:r>
    <w:r>
      <w:rPr>
        <w:rStyle w:val="PageNumber"/>
        <w:rFonts w:asciiTheme="majorHAnsi" w:hAnsiTheme="majorHAnsi"/>
      </w:rPr>
      <w:noBreakHyphen/>
      <w:t>19 State Capital Program</w:t>
    </w:r>
    <w:r w:rsidRPr="00D90086">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rsidRPr="00776172">
      <w:t>Justice and Regulation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085CAB">
      <w:rPr>
        <w:rStyle w:val="PageNumber"/>
        <w:rFonts w:asciiTheme="majorHAnsi" w:hAnsiTheme="majorHAnsi"/>
        <w:noProof/>
      </w:rPr>
      <w:t>79</w:t>
    </w:r>
    <w:r w:rsidRPr="00BA26F2">
      <w:rPr>
        <w:rStyle w:val="PageNumber"/>
        <w:rFonts w:asciiTheme="majorHAnsi" w:hAnsiTheme="majorHAnsi"/>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C43636">
      <w:rPr>
        <w:rStyle w:val="PageNumber"/>
        <w:rFonts w:asciiTheme="majorHAnsi" w:hAnsiTheme="majorHAnsi"/>
        <w:noProof/>
      </w:rPr>
      <w:t>72</w:t>
    </w:r>
    <w:r w:rsidRPr="00D90086">
      <w:rPr>
        <w:rStyle w:val="PageNumber"/>
        <w:rFonts w:asciiTheme="majorHAnsi" w:hAnsiTheme="majorHAnsi"/>
      </w:rPr>
      <w:fldChar w:fldCharType="end"/>
    </w:r>
    <w:r w:rsidRPr="00D90086">
      <w:tab/>
    </w:r>
    <w:r>
      <w:t>Premier and Cabinet</w:t>
    </w:r>
    <w:r w:rsidRPr="00D90086">
      <w:tab/>
    </w:r>
    <w:r>
      <w:rPr>
        <w:rStyle w:val="PageNumber"/>
        <w:rFonts w:asciiTheme="majorHAnsi" w:hAnsiTheme="majorHAnsi"/>
      </w:rPr>
      <w:t>2018</w:t>
    </w:r>
    <w:r>
      <w:rPr>
        <w:rStyle w:val="PageNumber"/>
        <w:rFonts w:asciiTheme="majorHAnsi" w:hAnsiTheme="majorHAnsi"/>
      </w:rPr>
      <w:noBreakHyphen/>
      <w:t>19 State Capital Program</w:t>
    </w:r>
    <w:r w:rsidRPr="00D90086">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1E" w:rsidRDefault="008F751E">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t>Premier and Cabinet</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085CAB">
      <w:rPr>
        <w:rStyle w:val="PageNumber"/>
        <w:rFonts w:asciiTheme="majorHAnsi" w:hAnsiTheme="majorHAnsi"/>
        <w:noProof/>
      </w:rPr>
      <w:t>81</w:t>
    </w:r>
    <w:r w:rsidRPr="00BA26F2">
      <w:rPr>
        <w:rStyle w:val="PageNumber"/>
        <w:rFonts w:asciiTheme="majorHAnsi" w:hAnsiTheme="majorHAnsi"/>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085CAB">
      <w:rPr>
        <w:rStyle w:val="PageNumber"/>
        <w:rFonts w:asciiTheme="majorHAnsi" w:hAnsiTheme="majorHAnsi"/>
        <w:noProof/>
      </w:rPr>
      <w:t>82</w:t>
    </w:r>
    <w:r w:rsidRPr="00D90086">
      <w:rPr>
        <w:rStyle w:val="PageNumber"/>
        <w:rFonts w:asciiTheme="majorHAnsi" w:hAnsiTheme="majorHAnsi"/>
      </w:rPr>
      <w:fldChar w:fldCharType="end"/>
    </w:r>
    <w:r w:rsidRPr="00D90086">
      <w:tab/>
    </w:r>
    <w:r>
      <w:t>Treasury and Finance</w:t>
    </w:r>
    <w:r w:rsidRPr="00D90086">
      <w:tab/>
    </w:r>
    <w:r>
      <w:rPr>
        <w:rStyle w:val="PageNumber"/>
        <w:rFonts w:asciiTheme="majorHAnsi" w:hAnsiTheme="majorHAnsi"/>
      </w:rPr>
      <w:t>2018</w:t>
    </w:r>
    <w:r>
      <w:rPr>
        <w:rStyle w:val="PageNumber"/>
        <w:rFonts w:asciiTheme="majorHAnsi" w:hAnsiTheme="majorHAnsi"/>
      </w:rPr>
      <w:noBreakHyphen/>
      <w:t>19 State Capital Program</w:t>
    </w:r>
    <w:r w:rsidRPr="00D90086">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t>Treasury and Finance</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C43636">
      <w:rPr>
        <w:rStyle w:val="PageNumber"/>
        <w:rFonts w:asciiTheme="majorHAnsi" w:hAnsiTheme="majorHAnsi"/>
        <w:noProof/>
      </w:rPr>
      <w:t>73</w:t>
    </w:r>
    <w:r w:rsidRPr="00BA26F2">
      <w:rPr>
        <w:rStyle w:val="PageNumber"/>
        <w:rFonts w:asciiTheme="majorHAnsi" w:hAnsiTheme="majorHAnsi"/>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C43636">
      <w:rPr>
        <w:rStyle w:val="PageNumber"/>
        <w:rFonts w:asciiTheme="majorHAnsi" w:hAnsiTheme="majorHAnsi"/>
        <w:noProof/>
      </w:rPr>
      <w:t>74</w:t>
    </w:r>
    <w:r w:rsidRPr="00D90086">
      <w:rPr>
        <w:rStyle w:val="PageNumber"/>
        <w:rFonts w:asciiTheme="majorHAnsi" w:hAnsiTheme="majorHAnsi"/>
      </w:rPr>
      <w:fldChar w:fldCharType="end"/>
    </w:r>
    <w:r w:rsidRPr="00D90086">
      <w:tab/>
    </w:r>
    <w:r>
      <w:t>Parliament</w:t>
    </w:r>
    <w:r w:rsidRPr="00D90086">
      <w:tab/>
    </w:r>
    <w:r>
      <w:rPr>
        <w:rStyle w:val="PageNumber"/>
        <w:rFonts w:asciiTheme="majorHAnsi" w:hAnsiTheme="majorHAnsi"/>
      </w:rPr>
      <w:t>2018</w:t>
    </w:r>
    <w:r>
      <w:rPr>
        <w:rStyle w:val="PageNumber"/>
        <w:rFonts w:asciiTheme="majorHAnsi" w:hAnsiTheme="majorHAnsi"/>
      </w:rPr>
      <w:noBreakHyphen/>
      <w:t>19 State Capital Program</w:t>
    </w:r>
    <w:r w:rsidRPr="00D90086">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t>Parliament</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085CAB">
      <w:rPr>
        <w:rStyle w:val="PageNumber"/>
        <w:rFonts w:asciiTheme="majorHAnsi" w:hAnsiTheme="majorHAnsi"/>
        <w:noProof/>
      </w:rPr>
      <w:t>83</w:t>
    </w:r>
    <w:r w:rsidRPr="00BA26F2">
      <w:rPr>
        <w:rStyle w:val="PageNumber"/>
        <w:rFonts w:asciiTheme="majorHAnsi" w:hAnsiTheme="majorHAnsi"/>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085CAB">
      <w:rPr>
        <w:rStyle w:val="PageNumber"/>
        <w:rFonts w:asciiTheme="majorHAnsi" w:hAnsiTheme="majorHAnsi"/>
        <w:noProof/>
      </w:rPr>
      <w:t>86</w:t>
    </w:r>
    <w:r w:rsidRPr="00D90086">
      <w:rPr>
        <w:rStyle w:val="PageNumber"/>
        <w:rFonts w:asciiTheme="majorHAnsi" w:hAnsiTheme="majorHAnsi"/>
      </w:rPr>
      <w:fldChar w:fldCharType="end"/>
    </w:r>
    <w:r w:rsidRPr="00D90086">
      <w:tab/>
    </w:r>
    <w:r>
      <w:t>Country Fire Authority</w:t>
    </w:r>
    <w:r w:rsidRPr="00D90086">
      <w:tab/>
    </w:r>
    <w:r>
      <w:rPr>
        <w:rStyle w:val="PageNumber"/>
        <w:rFonts w:asciiTheme="majorHAnsi" w:hAnsiTheme="majorHAnsi"/>
      </w:rPr>
      <w:t>2018</w:t>
    </w:r>
    <w:r>
      <w:rPr>
        <w:rStyle w:val="PageNumber"/>
        <w:rFonts w:asciiTheme="majorHAnsi" w:hAnsiTheme="majorHAnsi"/>
      </w:rPr>
      <w:noBreakHyphen/>
      <w:t>19 State Capital Program</w:t>
    </w:r>
    <w:r w:rsidRPr="00D90086">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rsidRPr="00776172">
      <w:t>Country Fire Authority</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085CAB">
      <w:rPr>
        <w:rStyle w:val="PageNumber"/>
        <w:rFonts w:asciiTheme="majorHAnsi" w:hAnsiTheme="majorHAnsi"/>
        <w:noProof/>
      </w:rPr>
      <w:t>85</w:t>
    </w:r>
    <w:r w:rsidRPr="00BA26F2">
      <w:rPr>
        <w:rStyle w:val="PageNumber"/>
        <w:rFonts w:asciiTheme="majorHAnsi" w:hAnsiTheme="majorHAnsi"/>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085CAB">
      <w:rPr>
        <w:rStyle w:val="PageNumber"/>
        <w:rFonts w:asciiTheme="majorHAnsi" w:hAnsiTheme="majorHAnsi"/>
        <w:noProof/>
      </w:rPr>
      <w:t>88</w:t>
    </w:r>
    <w:r w:rsidRPr="00D90086">
      <w:rPr>
        <w:rStyle w:val="PageNumber"/>
        <w:rFonts w:asciiTheme="majorHAnsi" w:hAnsiTheme="majorHAnsi"/>
      </w:rPr>
      <w:fldChar w:fldCharType="end"/>
    </w:r>
    <w:r w:rsidRPr="00D90086">
      <w:tab/>
    </w:r>
    <w:r>
      <w:t>Court Services</w:t>
    </w:r>
    <w:r w:rsidRPr="00D90086">
      <w:tab/>
    </w:r>
    <w:r>
      <w:rPr>
        <w:rStyle w:val="PageNumber"/>
        <w:rFonts w:asciiTheme="majorHAnsi" w:hAnsiTheme="majorHAnsi"/>
      </w:rPr>
      <w:t>2018</w:t>
    </w:r>
    <w:r>
      <w:rPr>
        <w:rStyle w:val="PageNumber"/>
        <w:rFonts w:asciiTheme="majorHAnsi" w:hAnsiTheme="majorHAnsi"/>
      </w:rPr>
      <w:noBreakHyphen/>
      <w:t>19 State Capital Program</w:t>
    </w:r>
    <w:r w:rsidRPr="00D90086">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t>Court Services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085CAB">
      <w:rPr>
        <w:rStyle w:val="PageNumber"/>
        <w:rFonts w:asciiTheme="majorHAnsi" w:hAnsiTheme="majorHAnsi"/>
        <w:noProof/>
      </w:rPr>
      <w:t>89</w:t>
    </w:r>
    <w:r w:rsidRPr="00BA26F2">
      <w:rPr>
        <w:rStyle w:val="PageNumber"/>
        <w:rFonts w:asciiTheme="majorHAnsi" w:hAnsiTheme="majorHAnsi"/>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085CAB">
      <w:rPr>
        <w:rStyle w:val="PageNumber"/>
        <w:rFonts w:asciiTheme="majorHAnsi" w:hAnsiTheme="majorHAnsi"/>
        <w:noProof/>
      </w:rPr>
      <w:t>92</w:t>
    </w:r>
    <w:r w:rsidRPr="00D90086">
      <w:rPr>
        <w:rStyle w:val="PageNumber"/>
        <w:rFonts w:asciiTheme="majorHAnsi" w:hAnsiTheme="majorHAnsi"/>
      </w:rPr>
      <w:fldChar w:fldCharType="end"/>
    </w:r>
    <w:r w:rsidRPr="00D90086">
      <w:tab/>
    </w:r>
    <w:r w:rsidRPr="00776172">
      <w:t>Metropolitan Fire and Emergency Services</w:t>
    </w:r>
    <w:r w:rsidRPr="00D90086">
      <w:tab/>
    </w:r>
    <w:r>
      <w:rPr>
        <w:rStyle w:val="PageNumber"/>
        <w:rFonts w:asciiTheme="majorHAnsi" w:hAnsiTheme="majorHAnsi"/>
      </w:rPr>
      <w:t>2018</w:t>
    </w:r>
    <w:r>
      <w:rPr>
        <w:rStyle w:val="PageNumber"/>
        <w:rFonts w:asciiTheme="majorHAnsi" w:hAnsiTheme="majorHAnsi"/>
      </w:rPr>
      <w:noBreakHyphen/>
      <w:t>19 State Capital Program</w:t>
    </w:r>
    <w:r w:rsidRPr="00D90086">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1E" w:rsidRDefault="008F751E">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rsidRPr="00776172">
      <w:t>Metropolitan Fire and Emergency Services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085CAB">
      <w:rPr>
        <w:rStyle w:val="PageNumber"/>
        <w:rFonts w:asciiTheme="majorHAnsi" w:hAnsiTheme="majorHAnsi"/>
        <w:noProof/>
      </w:rPr>
      <w:t>93</w:t>
    </w:r>
    <w:r w:rsidRPr="00BA26F2">
      <w:rPr>
        <w:rStyle w:val="PageNumber"/>
        <w:rFonts w:asciiTheme="majorHAnsi" w:hAnsiTheme="majorHAnsi"/>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Default="00194754" w:rsidP="00194754">
    <w:pPr>
      <w:pStyle w:val="Footereven"/>
    </w:pP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085CAB">
      <w:rPr>
        <w:rStyle w:val="PageNumber"/>
        <w:rFonts w:asciiTheme="majorHAnsi" w:hAnsiTheme="majorHAnsi"/>
        <w:noProof/>
      </w:rPr>
      <w:t>196</w:t>
    </w:r>
    <w:r w:rsidRPr="00BA26F2">
      <w:rPr>
        <w:rStyle w:val="PageNumber"/>
        <w:rFonts w:asciiTheme="majorHAnsi" w:hAnsiTheme="majorHAnsi"/>
      </w:rPr>
      <w:fldChar w:fldCharType="end"/>
    </w:r>
    <w:r w:rsidRPr="00BA26F2">
      <w:tab/>
    </w:r>
    <w:r w:rsidR="00BD3A8D">
      <w:fldChar w:fldCharType="begin"/>
    </w:r>
    <w:r w:rsidR="00BD3A8D">
      <w:instrText xml:space="preserve"> STYLEREF  "Heading 1" \l  \* MERGEFORMAT </w:instrText>
    </w:r>
    <w:r w:rsidR="00BD3A8D">
      <w:fldChar w:fldCharType="separate"/>
    </w:r>
    <w:r w:rsidR="00085CAB">
      <w:rPr>
        <w:noProof/>
      </w:rPr>
      <w:t>Other public non-financial corporations</w:t>
    </w:r>
    <w:r w:rsidR="00BD3A8D">
      <w:rPr>
        <w:noProof/>
      </w:rPr>
      <w:fldChar w:fldCharType="end"/>
    </w:r>
    <w:r w:rsidRPr="00BA26F2">
      <w:tab/>
    </w:r>
    <w:r>
      <w:rPr>
        <w:rStyle w:val="PageNumber"/>
        <w:rFonts w:asciiTheme="majorHAnsi" w:hAnsiTheme="majorHAnsi"/>
      </w:rPr>
      <w:t>2018</w:t>
    </w:r>
    <w:r>
      <w:rPr>
        <w:rStyle w:val="PageNumber"/>
        <w:rFonts w:asciiTheme="majorHAnsi" w:hAnsiTheme="majorHAnsi"/>
      </w:rPr>
      <w:noBreakHyphen/>
      <w:t>19 State Capital Program</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rsidR="00BD3A8D">
      <w:fldChar w:fldCharType="begin"/>
    </w:r>
    <w:r w:rsidR="00BD3A8D">
      <w:instrText xml:space="preserve"> STYLEREF  "Heading 1" \l  \* MERGEFORMAT </w:instrText>
    </w:r>
    <w:r w:rsidR="00BD3A8D">
      <w:fldChar w:fldCharType="separate"/>
    </w:r>
    <w:r w:rsidR="00085CAB">
      <w:rPr>
        <w:noProof/>
      </w:rPr>
      <w:t>Other public non-financial corporations</w:t>
    </w:r>
    <w:r w:rsidR="00BD3A8D">
      <w:rPr>
        <w:noProof/>
      </w:rPr>
      <w:fldChar w:fldCharType="end"/>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085CAB">
      <w:rPr>
        <w:rStyle w:val="PageNumber"/>
        <w:rFonts w:asciiTheme="majorHAnsi" w:hAnsiTheme="majorHAnsi"/>
        <w:noProof/>
      </w:rPr>
      <w:t>195</w:t>
    </w:r>
    <w:r w:rsidRPr="00BA26F2">
      <w:rPr>
        <w:rStyle w:val="PageNumber"/>
        <w:rFonts w:asciiTheme="majorHAnsi" w:hAnsiTheme="majorHAnsi"/>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9D1866" w:rsidRDefault="00194754" w:rsidP="009D1866">
    <w:pPr>
      <w:pStyle w:val="Footereven"/>
    </w:pPr>
    <w:r w:rsidRPr="009D1866">
      <w:rPr>
        <w:rStyle w:val="PageNumber"/>
        <w:rFonts w:asciiTheme="majorHAnsi" w:hAnsiTheme="majorHAnsi"/>
      </w:rPr>
      <w:fldChar w:fldCharType="begin"/>
    </w:r>
    <w:r w:rsidRPr="009D1866">
      <w:rPr>
        <w:rStyle w:val="PageNumber"/>
        <w:rFonts w:asciiTheme="majorHAnsi" w:hAnsiTheme="majorHAnsi"/>
      </w:rPr>
      <w:instrText xml:space="preserve"> PAGE </w:instrText>
    </w:r>
    <w:r w:rsidRPr="009D1866">
      <w:rPr>
        <w:rStyle w:val="PageNumber"/>
        <w:rFonts w:asciiTheme="majorHAnsi" w:hAnsiTheme="majorHAnsi"/>
      </w:rPr>
      <w:fldChar w:fldCharType="separate"/>
    </w:r>
    <w:r>
      <w:rPr>
        <w:rStyle w:val="PageNumber"/>
        <w:rFonts w:asciiTheme="majorHAnsi" w:hAnsiTheme="majorHAnsi"/>
        <w:noProof/>
      </w:rPr>
      <w:t>8</w:t>
    </w:r>
    <w:r w:rsidRPr="009D1866">
      <w:rPr>
        <w:rStyle w:val="PageNumber"/>
        <w:rFonts w:asciiTheme="majorHAnsi" w:hAnsiTheme="majorHAnsi"/>
      </w:rPr>
      <w:fldChar w:fldCharType="end"/>
    </w:r>
    <w:r w:rsidRPr="009D1866">
      <w:tab/>
      <w:t>Location index</w:t>
    </w:r>
    <w:r w:rsidRPr="009D1866">
      <w:tab/>
    </w:r>
    <w:r w:rsidRPr="009D1866">
      <w:rPr>
        <w:rStyle w:val="PageNumber"/>
        <w:rFonts w:asciiTheme="majorHAnsi" w:hAnsiTheme="majorHAnsi"/>
      </w:rPr>
      <w:t>2017</w:t>
    </w:r>
    <w:r w:rsidRPr="009D1866">
      <w:rPr>
        <w:rStyle w:val="PageNumber"/>
        <w:rFonts w:asciiTheme="majorHAnsi" w:hAnsiTheme="majorHAnsi"/>
      </w:rPr>
      <w:noBreakHyphen/>
      <w:t>18 State Capital Program</w:t>
    </w:r>
    <w:r w:rsidRPr="009D1866">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9D1866" w:rsidRDefault="00194754" w:rsidP="009D1866">
    <w:pPr>
      <w:pStyle w:val="Footerodd"/>
    </w:pPr>
    <w:r>
      <w:rPr>
        <w:rStyle w:val="PageNumber"/>
        <w:rFonts w:asciiTheme="majorHAnsi" w:hAnsiTheme="majorHAnsi"/>
      </w:rPr>
      <w:t>2018</w:t>
    </w:r>
    <w:r w:rsidRPr="009D1866">
      <w:rPr>
        <w:rStyle w:val="PageNumber"/>
        <w:rFonts w:asciiTheme="majorHAnsi" w:hAnsiTheme="majorHAnsi"/>
      </w:rPr>
      <w:noBreakHyphen/>
      <w:t>1</w:t>
    </w:r>
    <w:r>
      <w:rPr>
        <w:rStyle w:val="PageNumber"/>
        <w:rFonts w:asciiTheme="majorHAnsi" w:hAnsiTheme="majorHAnsi"/>
      </w:rPr>
      <w:t>9</w:t>
    </w:r>
    <w:r w:rsidRPr="009D1866">
      <w:rPr>
        <w:rStyle w:val="PageNumber"/>
        <w:rFonts w:asciiTheme="majorHAnsi" w:hAnsiTheme="majorHAnsi"/>
      </w:rPr>
      <w:t xml:space="preserve"> State Capital Program</w:t>
    </w:r>
    <w:r w:rsidRPr="009D1866">
      <w:tab/>
      <w:t>Location index</w:t>
    </w:r>
    <w:r w:rsidRPr="009D1866">
      <w:tab/>
    </w:r>
    <w:r w:rsidRPr="009D1866">
      <w:rPr>
        <w:rStyle w:val="PageNumber"/>
        <w:rFonts w:asciiTheme="majorHAnsi" w:hAnsiTheme="majorHAnsi"/>
      </w:rPr>
      <w:fldChar w:fldCharType="begin"/>
    </w:r>
    <w:r w:rsidRPr="009D1866">
      <w:rPr>
        <w:rStyle w:val="PageNumber"/>
        <w:rFonts w:asciiTheme="majorHAnsi" w:hAnsiTheme="majorHAnsi"/>
      </w:rPr>
      <w:instrText xml:space="preserve"> PAGE </w:instrText>
    </w:r>
    <w:r w:rsidRPr="009D1866">
      <w:rPr>
        <w:rStyle w:val="PageNumber"/>
        <w:rFonts w:asciiTheme="majorHAnsi" w:hAnsiTheme="majorHAnsi"/>
      </w:rPr>
      <w:fldChar w:fldCharType="separate"/>
    </w:r>
    <w:r w:rsidR="00085CAB">
      <w:rPr>
        <w:rStyle w:val="PageNumber"/>
        <w:rFonts w:asciiTheme="majorHAnsi" w:hAnsiTheme="majorHAnsi"/>
        <w:noProof/>
      </w:rPr>
      <w:t>203</w:t>
    </w:r>
    <w:r w:rsidRPr="009D1866">
      <w:rPr>
        <w:rStyle w:val="PageNumber"/>
        <w:rFonts w:asciiTheme="majorHAnsi" w:hAnsiTheme="majorHAnsi"/>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9D1866" w:rsidRDefault="00194754" w:rsidP="009D1866">
    <w:pPr>
      <w:pStyle w:val="Footereven"/>
    </w:pPr>
    <w:r w:rsidRPr="009D1866">
      <w:rPr>
        <w:rStyle w:val="PageNumber"/>
        <w:rFonts w:asciiTheme="majorHAnsi" w:hAnsiTheme="majorHAnsi"/>
      </w:rPr>
      <w:fldChar w:fldCharType="begin"/>
    </w:r>
    <w:r w:rsidRPr="009D1866">
      <w:rPr>
        <w:rStyle w:val="PageNumber"/>
        <w:rFonts w:asciiTheme="majorHAnsi" w:hAnsiTheme="majorHAnsi"/>
      </w:rPr>
      <w:instrText xml:space="preserve"> PAGE </w:instrText>
    </w:r>
    <w:r w:rsidRPr="009D1866">
      <w:rPr>
        <w:rStyle w:val="PageNumber"/>
        <w:rFonts w:asciiTheme="majorHAnsi" w:hAnsiTheme="majorHAnsi"/>
      </w:rPr>
      <w:fldChar w:fldCharType="separate"/>
    </w:r>
    <w:r w:rsidR="00085CAB">
      <w:rPr>
        <w:rStyle w:val="PageNumber"/>
        <w:rFonts w:asciiTheme="majorHAnsi" w:hAnsiTheme="majorHAnsi"/>
        <w:noProof/>
      </w:rPr>
      <w:t>202</w:t>
    </w:r>
    <w:r w:rsidRPr="009D1866">
      <w:rPr>
        <w:rStyle w:val="PageNumber"/>
        <w:rFonts w:asciiTheme="majorHAnsi" w:hAnsiTheme="majorHAnsi"/>
      </w:rPr>
      <w:fldChar w:fldCharType="end"/>
    </w:r>
    <w:r w:rsidRPr="009D1866">
      <w:tab/>
      <w:t>Location index</w:t>
    </w:r>
    <w:r w:rsidRPr="009D1866">
      <w:tab/>
    </w:r>
    <w:r w:rsidRPr="009D1866">
      <w:rPr>
        <w:rStyle w:val="PageNumber"/>
        <w:rFonts w:asciiTheme="majorHAnsi" w:hAnsiTheme="majorHAnsi"/>
      </w:rPr>
      <w:t>201</w:t>
    </w:r>
    <w:r>
      <w:rPr>
        <w:rStyle w:val="PageNumber"/>
        <w:rFonts w:asciiTheme="majorHAnsi" w:hAnsiTheme="majorHAnsi"/>
      </w:rPr>
      <w:t>8</w:t>
    </w:r>
    <w:r w:rsidRPr="009D1866">
      <w:rPr>
        <w:rStyle w:val="PageNumber"/>
        <w:rFonts w:asciiTheme="majorHAnsi" w:hAnsiTheme="majorHAnsi"/>
      </w:rPr>
      <w:noBreakHyphen/>
      <w:t>1</w:t>
    </w:r>
    <w:r>
      <w:rPr>
        <w:rStyle w:val="PageNumber"/>
        <w:rFonts w:asciiTheme="majorHAnsi" w:hAnsiTheme="majorHAnsi"/>
      </w:rPr>
      <w:t>9</w:t>
    </w:r>
    <w:r w:rsidRPr="009D1866">
      <w:rPr>
        <w:rStyle w:val="PageNumber"/>
        <w:rFonts w:asciiTheme="majorHAnsi" w:hAnsiTheme="majorHAnsi"/>
      </w:rPr>
      <w:t xml:space="preserve"> State Capital Program</w:t>
    </w:r>
    <w:r w:rsidRPr="009D1866">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A26DB1" w:rsidRDefault="00194754" w:rsidP="00A26DB1">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9D1866" w:rsidRDefault="00194754" w:rsidP="009D1866">
    <w:pPr>
      <w:pStyle w:val="Footerodd"/>
    </w:pPr>
    <w:r w:rsidRPr="009D1866">
      <w:rPr>
        <w:rStyle w:val="PageNumber"/>
        <w:rFonts w:asciiTheme="majorHAnsi" w:hAnsiTheme="majorHAnsi"/>
      </w:rPr>
      <w:t>201</w:t>
    </w:r>
    <w:r>
      <w:rPr>
        <w:rStyle w:val="PageNumber"/>
        <w:rFonts w:asciiTheme="majorHAnsi" w:hAnsiTheme="majorHAnsi"/>
      </w:rPr>
      <w:t>8</w:t>
    </w:r>
    <w:r w:rsidRPr="009D1866">
      <w:rPr>
        <w:rStyle w:val="PageNumber"/>
        <w:rFonts w:asciiTheme="majorHAnsi" w:hAnsiTheme="majorHAnsi"/>
      </w:rPr>
      <w:noBreakHyphen/>
      <w:t>1</w:t>
    </w:r>
    <w:r>
      <w:rPr>
        <w:rStyle w:val="PageNumber"/>
        <w:rFonts w:asciiTheme="majorHAnsi" w:hAnsiTheme="majorHAnsi"/>
      </w:rPr>
      <w:t>9</w:t>
    </w:r>
    <w:r w:rsidRPr="009D1866">
      <w:rPr>
        <w:rStyle w:val="PageNumber"/>
        <w:rFonts w:asciiTheme="majorHAnsi" w:hAnsiTheme="majorHAnsi"/>
      </w:rPr>
      <w:t xml:space="preserve"> State Capital Program</w:t>
    </w:r>
    <w:r w:rsidRPr="009D1866">
      <w:tab/>
    </w:r>
    <w:r w:rsidRPr="0083477F">
      <w:t>Definitions and style conventions</w:t>
    </w:r>
    <w:r w:rsidRPr="009D1866">
      <w:tab/>
    </w:r>
    <w:r w:rsidRPr="009D1866">
      <w:rPr>
        <w:rStyle w:val="PageNumber"/>
        <w:rFonts w:asciiTheme="majorHAnsi" w:hAnsiTheme="majorHAnsi"/>
      </w:rPr>
      <w:fldChar w:fldCharType="begin"/>
    </w:r>
    <w:r w:rsidRPr="009D1866">
      <w:rPr>
        <w:rStyle w:val="PageNumber"/>
        <w:rFonts w:asciiTheme="majorHAnsi" w:hAnsiTheme="majorHAnsi"/>
      </w:rPr>
      <w:instrText xml:space="preserve"> PAGE </w:instrText>
    </w:r>
    <w:r w:rsidRPr="009D1866">
      <w:rPr>
        <w:rStyle w:val="PageNumber"/>
        <w:rFonts w:asciiTheme="majorHAnsi" w:hAnsiTheme="majorHAnsi"/>
      </w:rPr>
      <w:fldChar w:fldCharType="separate"/>
    </w:r>
    <w:r w:rsidR="00085CAB">
      <w:rPr>
        <w:rStyle w:val="PageNumber"/>
        <w:rFonts w:asciiTheme="majorHAnsi" w:hAnsiTheme="majorHAnsi"/>
        <w:noProof/>
      </w:rPr>
      <w:t>205</w:t>
    </w:r>
    <w:r w:rsidRPr="009D1866">
      <w:rPr>
        <w:rStyle w:val="PageNumber"/>
        <w:rFonts w:asciiTheme="majorHAnsi" w:hAnsiTheme="majorHAns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BD3A8D">
      <w:rPr>
        <w:rStyle w:val="PageNumber"/>
        <w:rFonts w:asciiTheme="majorHAnsi" w:hAnsiTheme="majorHAnsi"/>
        <w:noProof/>
      </w:rPr>
      <w:t>ii</w:t>
    </w:r>
    <w:r w:rsidRPr="00D90086">
      <w:rPr>
        <w:rStyle w:val="PageNumber"/>
        <w:rFonts w:asciiTheme="majorHAnsi" w:hAnsiTheme="majorHAnsi"/>
      </w:rPr>
      <w:fldChar w:fldCharType="end"/>
    </w:r>
    <w:r w:rsidRPr="00D90086">
      <w:tab/>
    </w:r>
    <w:r w:rsidRPr="00D90086">
      <w:tab/>
    </w:r>
    <w:r>
      <w:rPr>
        <w:rStyle w:val="PageNumber"/>
        <w:rFonts w:asciiTheme="majorHAnsi" w:hAnsiTheme="majorHAnsi"/>
      </w:rPr>
      <w:t>2018-19 State Capital Program</w:t>
    </w:r>
    <w:r w:rsidRPr="00D90086">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2018-19 State Capital Program</w:t>
    </w:r>
    <w:r w:rsidRPr="00BA26F2">
      <w:tab/>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BD3A8D">
      <w:rPr>
        <w:rStyle w:val="PageNumber"/>
        <w:rFonts w:asciiTheme="majorHAnsi" w:hAnsiTheme="majorHAnsi"/>
        <w:noProof/>
      </w:rPr>
      <w:t>i</w:t>
    </w:r>
    <w:r w:rsidRPr="00BA26F2">
      <w:rPr>
        <w:rStyle w:val="PageNumber"/>
        <w:rFonts w:asciiTheme="majorHAnsi" w:hAnsiTheme="majorHAns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BD3A8D">
      <w:rPr>
        <w:rStyle w:val="PageNumber"/>
        <w:rFonts w:asciiTheme="majorHAnsi" w:hAnsiTheme="majorHAnsi"/>
        <w:noProof/>
      </w:rPr>
      <w:t>24</w:t>
    </w:r>
    <w:r w:rsidRPr="00D90086">
      <w:rPr>
        <w:rStyle w:val="PageNumber"/>
        <w:rFonts w:asciiTheme="majorHAnsi" w:hAnsiTheme="majorHAnsi"/>
      </w:rPr>
      <w:fldChar w:fldCharType="end"/>
    </w:r>
    <w:r w:rsidRPr="00D90086">
      <w:tab/>
    </w:r>
    <w:r>
      <w:t>Chapter 1</w:t>
    </w:r>
    <w:r w:rsidRPr="00D90086">
      <w:tab/>
    </w:r>
    <w:r>
      <w:rPr>
        <w:rStyle w:val="PageNumber"/>
        <w:rFonts w:asciiTheme="majorHAnsi" w:hAnsiTheme="majorHAnsi"/>
      </w:rPr>
      <w:t>2018-19 State Capital Program</w:t>
    </w:r>
    <w:r w:rsidRPr="00D90086">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2018-19 State Capital Program</w:t>
    </w:r>
    <w:r w:rsidRPr="00BA26F2">
      <w:tab/>
    </w:r>
    <w:r>
      <w:t>Chapter 1</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BD3A8D">
      <w:rPr>
        <w:rStyle w:val="PageNumber"/>
        <w:rFonts w:asciiTheme="majorHAnsi" w:hAnsiTheme="majorHAnsi"/>
        <w:noProof/>
      </w:rPr>
      <w:t>23</w:t>
    </w:r>
    <w:r w:rsidRPr="00BA26F2">
      <w:rPr>
        <w:rStyle w:val="PageNumber"/>
        <w:rFonts w:asciiTheme="majorHAnsi" w:hAnsiTheme="majorHAns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BA26F2" w:rsidRDefault="00194754" w:rsidP="008155D0">
    <w:pPr>
      <w:pStyle w:val="Footerodd"/>
    </w:pPr>
    <w:r>
      <w:rPr>
        <w:rStyle w:val="PageNumber"/>
        <w:rFonts w:asciiTheme="majorHAnsi" w:hAnsiTheme="majorHAnsi"/>
      </w:rPr>
      <w:t>2018</w:t>
    </w:r>
    <w:r>
      <w:rPr>
        <w:rStyle w:val="PageNumber"/>
        <w:rFonts w:asciiTheme="majorHAnsi" w:hAnsiTheme="majorHAnsi"/>
      </w:rPr>
      <w:noBreakHyphen/>
      <w:t>19 State Capital Program</w:t>
    </w:r>
    <w:r w:rsidRPr="00BA26F2">
      <w:tab/>
    </w:r>
    <w:r>
      <w:t>Economic Development, Jobs, Transport and Resources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BD3A8D">
      <w:rPr>
        <w:rStyle w:val="PageNumber"/>
        <w:rFonts w:asciiTheme="majorHAnsi" w:hAnsiTheme="majorHAnsi"/>
        <w:noProof/>
      </w:rPr>
      <w:t>25</w:t>
    </w:r>
    <w:r w:rsidRPr="00BA26F2">
      <w:rPr>
        <w:rStyle w:val="PageNumber"/>
        <w:rFonts w:asciiTheme="majorHAnsi" w:hAnsiTheme="majorHAns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4" w:rsidRPr="00D90086" w:rsidRDefault="0019475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BD3A8D">
      <w:rPr>
        <w:rStyle w:val="PageNumber"/>
        <w:rFonts w:asciiTheme="majorHAnsi" w:hAnsiTheme="majorHAnsi"/>
        <w:noProof/>
      </w:rPr>
      <w:t>34</w:t>
    </w:r>
    <w:r w:rsidRPr="00D90086">
      <w:rPr>
        <w:rStyle w:val="PageNumber"/>
        <w:rFonts w:asciiTheme="majorHAnsi" w:hAnsiTheme="majorHAnsi"/>
      </w:rPr>
      <w:fldChar w:fldCharType="end"/>
    </w:r>
    <w:r w:rsidRPr="00D90086">
      <w:tab/>
    </w:r>
    <w:r>
      <w:t>Economic Development, Jobs, Transport and Resources</w:t>
    </w:r>
    <w:r w:rsidRPr="00D90086">
      <w:tab/>
    </w:r>
    <w:r>
      <w:rPr>
        <w:rStyle w:val="PageNumber"/>
        <w:rFonts w:asciiTheme="majorHAnsi" w:hAnsiTheme="majorHAnsi"/>
      </w:rPr>
      <w:t>2018</w:t>
    </w:r>
    <w:r>
      <w:rPr>
        <w:rStyle w:val="PageNumber"/>
        <w:rFonts w:asciiTheme="majorHAnsi" w:hAnsiTheme="majorHAnsi"/>
      </w:rPr>
      <w:noBreakHyphen/>
      <w:t>19 State Capital Program</w:t>
    </w:r>
    <w:r w:rsidRPr="00D9008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754" w:rsidRDefault="00194754" w:rsidP="00511910">
      <w:pPr>
        <w:spacing w:before="0"/>
      </w:pPr>
      <w:r>
        <w:separator/>
      </w:r>
    </w:p>
  </w:footnote>
  <w:footnote w:type="continuationSeparator" w:id="0">
    <w:p w:rsidR="00194754" w:rsidRDefault="00194754" w:rsidP="0051191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1E" w:rsidRDefault="008F7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1E" w:rsidRDefault="008F75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1E" w:rsidRDefault="008F7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9E20A8"/>
    <w:lvl w:ilvl="0">
      <w:start w:val="1"/>
      <w:numFmt w:val="decimal"/>
      <w:lvlText w:val="%1."/>
      <w:lvlJc w:val="left"/>
      <w:pPr>
        <w:tabs>
          <w:tab w:val="num" w:pos="1492"/>
        </w:tabs>
        <w:ind w:left="1492" w:hanging="360"/>
      </w:pPr>
    </w:lvl>
  </w:abstractNum>
  <w:abstractNum w:abstractNumId="1">
    <w:nsid w:val="FFFFFF7D"/>
    <w:multiLevelType w:val="singleLevel"/>
    <w:tmpl w:val="D3C6E150"/>
    <w:lvl w:ilvl="0">
      <w:start w:val="1"/>
      <w:numFmt w:val="decimal"/>
      <w:lvlText w:val="%1."/>
      <w:lvlJc w:val="left"/>
      <w:pPr>
        <w:tabs>
          <w:tab w:val="num" w:pos="1209"/>
        </w:tabs>
        <w:ind w:left="1209" w:hanging="360"/>
      </w:pPr>
    </w:lvl>
  </w:abstractNum>
  <w:abstractNum w:abstractNumId="2">
    <w:nsid w:val="FFFFFF7E"/>
    <w:multiLevelType w:val="singleLevel"/>
    <w:tmpl w:val="1EE22E18"/>
    <w:lvl w:ilvl="0">
      <w:start w:val="1"/>
      <w:numFmt w:val="decimal"/>
      <w:lvlText w:val="%1."/>
      <w:lvlJc w:val="left"/>
      <w:pPr>
        <w:tabs>
          <w:tab w:val="num" w:pos="926"/>
        </w:tabs>
        <w:ind w:left="926" w:hanging="360"/>
      </w:pPr>
    </w:lvl>
  </w:abstractNum>
  <w:abstractNum w:abstractNumId="3">
    <w:nsid w:val="FFFFFF7F"/>
    <w:multiLevelType w:val="singleLevel"/>
    <w:tmpl w:val="1EDE706A"/>
    <w:lvl w:ilvl="0">
      <w:start w:val="1"/>
      <w:numFmt w:val="decimal"/>
      <w:lvlText w:val="%1."/>
      <w:lvlJc w:val="left"/>
      <w:pPr>
        <w:tabs>
          <w:tab w:val="num" w:pos="643"/>
        </w:tabs>
        <w:ind w:left="643" w:hanging="360"/>
      </w:pPr>
    </w:lvl>
  </w:abstractNum>
  <w:abstractNum w:abstractNumId="4">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A211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1065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385FF4"/>
    <w:lvl w:ilvl="0">
      <w:start w:val="1"/>
      <w:numFmt w:val="lowerLetter"/>
      <w:lvlText w:val="(%1)"/>
      <w:lvlJc w:val="left"/>
      <w:pPr>
        <w:ind w:left="360" w:hanging="360"/>
      </w:pPr>
      <w:rPr>
        <w:rFonts w:hint="default"/>
      </w:rPr>
    </w:lvl>
  </w:abstractNum>
  <w:abstractNum w:abstractNumId="9">
    <w:nsid w:val="FFFFFF89"/>
    <w:multiLevelType w:val="singleLevel"/>
    <w:tmpl w:val="129AECBE"/>
    <w:lvl w:ilvl="0">
      <w:start w:val="1"/>
      <w:numFmt w:val="bullet"/>
      <w:lvlText w:val=""/>
      <w:lvlJc w:val="left"/>
      <w:pPr>
        <w:tabs>
          <w:tab w:val="num" w:pos="360"/>
        </w:tabs>
        <w:ind w:left="360" w:hanging="360"/>
      </w:pPr>
      <w:rPr>
        <w:rFonts w:ascii="Symbol" w:hAnsi="Symbol" w:hint="default"/>
      </w:rPr>
    </w:lvl>
  </w:abstractNum>
  <w:abstractNum w:abstractNumId="1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02A646B6"/>
    <w:multiLevelType w:val="multilevel"/>
    <w:tmpl w:val="7500EB92"/>
    <w:numStyleLink w:val="Number"/>
  </w:abstractNum>
  <w:abstractNum w:abstractNumId="12">
    <w:nsid w:val="06EE77F9"/>
    <w:multiLevelType w:val="multilevel"/>
    <w:tmpl w:val="F104AB12"/>
    <w:numStyleLink w:val="NumberedHeadings"/>
  </w:abstractNum>
  <w:abstractNum w:abstractNumId="13">
    <w:nsid w:val="074E70A1"/>
    <w:multiLevelType w:val="multilevel"/>
    <w:tmpl w:val="7500EB92"/>
    <w:numStyleLink w:val="Number"/>
  </w:abstractNum>
  <w:abstractNum w:abstractNumId="14">
    <w:nsid w:val="07A156A0"/>
    <w:multiLevelType w:val="multilevel"/>
    <w:tmpl w:val="5E22C0F8"/>
    <w:numStyleLink w:val="Bullet"/>
  </w:abstractNum>
  <w:abstractNum w:abstractNumId="15">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86425FB"/>
    <w:multiLevelType w:val="multilevel"/>
    <w:tmpl w:val="F104AB12"/>
    <w:numStyleLink w:val="NumberedHeadings"/>
  </w:abstractNum>
  <w:abstractNum w:abstractNumId="17">
    <w:nsid w:val="0A621573"/>
    <w:multiLevelType w:val="multilevel"/>
    <w:tmpl w:val="5E22C0F8"/>
    <w:numStyleLink w:val="Bullet"/>
  </w:abstractNum>
  <w:abstractNum w:abstractNumId="18">
    <w:nsid w:val="0A7F4C25"/>
    <w:multiLevelType w:val="multilevel"/>
    <w:tmpl w:val="5E22C0F8"/>
    <w:numStyleLink w:val="Bullet"/>
  </w:abstractNum>
  <w:abstractNum w:abstractNumId="19">
    <w:nsid w:val="0D4007B3"/>
    <w:multiLevelType w:val="multilevel"/>
    <w:tmpl w:val="42E253BE"/>
    <w:numStyleLink w:val="A"/>
  </w:abstractNum>
  <w:abstractNum w:abstractNumId="20">
    <w:nsid w:val="1309013F"/>
    <w:multiLevelType w:val="multilevel"/>
    <w:tmpl w:val="7500EB92"/>
    <w:numStyleLink w:val="Number"/>
  </w:abstractNum>
  <w:abstractNum w:abstractNumId="21">
    <w:nsid w:val="14594DE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08F57F2"/>
    <w:multiLevelType w:val="multilevel"/>
    <w:tmpl w:val="42E253BE"/>
    <w:numStyleLink w:val="A"/>
  </w:abstractNum>
  <w:abstractNum w:abstractNumId="23">
    <w:nsid w:val="25E502B5"/>
    <w:multiLevelType w:val="multilevel"/>
    <w:tmpl w:val="4C385FF4"/>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7ED5E27"/>
    <w:multiLevelType w:val="hybridMultilevel"/>
    <w:tmpl w:val="7B04D7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85C08AE"/>
    <w:multiLevelType w:val="multilevel"/>
    <w:tmpl w:val="86BA075E"/>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2B050B75"/>
    <w:multiLevelType w:val="multilevel"/>
    <w:tmpl w:val="03F678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306123F3"/>
    <w:multiLevelType w:val="multilevel"/>
    <w:tmpl w:val="5E22C0F8"/>
    <w:numStyleLink w:val="Bullet"/>
  </w:abstractNum>
  <w:abstractNum w:abstractNumId="30">
    <w:nsid w:val="30D81DD3"/>
    <w:multiLevelType w:val="multilevel"/>
    <w:tmpl w:val="5E22C0F8"/>
    <w:numStyleLink w:val="Bullet"/>
  </w:abstractNum>
  <w:abstractNum w:abstractNumId="31">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nsid w:val="36B50A7B"/>
    <w:multiLevelType w:val="multilevel"/>
    <w:tmpl w:val="42E253BE"/>
    <w:numStyleLink w:val="A"/>
  </w:abstractNum>
  <w:abstractNum w:abstractNumId="33">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4B695180"/>
    <w:multiLevelType w:val="multilevel"/>
    <w:tmpl w:val="5E22C0F8"/>
    <w:numStyleLink w:val="Bullet"/>
  </w:abstractNum>
  <w:abstractNum w:abstractNumId="37">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681703AD"/>
    <w:multiLevelType w:val="hybridMultilevel"/>
    <w:tmpl w:val="51FEE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CFF3731"/>
    <w:multiLevelType w:val="multilevel"/>
    <w:tmpl w:val="7500EB92"/>
    <w:numStyleLink w:val="Number"/>
  </w:abstractNum>
  <w:abstractNum w:abstractNumId="40">
    <w:nsid w:val="71755C89"/>
    <w:multiLevelType w:val="multilevel"/>
    <w:tmpl w:val="7500EB92"/>
    <w:numStyleLink w:val="Number"/>
  </w:abstractNum>
  <w:abstractNum w:abstractNumId="41">
    <w:nsid w:val="763118D5"/>
    <w:multiLevelType w:val="multilevel"/>
    <w:tmpl w:val="42E253BE"/>
    <w:numStyleLink w:val="A"/>
  </w:abstractNum>
  <w:abstractNum w:abstractNumId="42">
    <w:nsid w:val="77AA1739"/>
    <w:multiLevelType w:val="multilevel"/>
    <w:tmpl w:val="42E253BE"/>
    <w:numStyleLink w:val="A"/>
  </w:abstractNum>
  <w:abstractNum w:abstractNumId="43">
    <w:nsid w:val="78DE23F1"/>
    <w:multiLevelType w:val="hybridMultilevel"/>
    <w:tmpl w:val="34061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97F561D"/>
    <w:multiLevelType w:val="multilevel"/>
    <w:tmpl w:val="7500EB92"/>
    <w:numStyleLink w:val="Number"/>
  </w:abstractNum>
  <w:abstractNum w:abstractNumId="45">
    <w:nsid w:val="7A1A1C18"/>
    <w:multiLevelType w:val="multilevel"/>
    <w:tmpl w:val="42E253BE"/>
    <w:numStyleLink w:val="A"/>
  </w:abstractNum>
  <w:abstractNum w:abstractNumId="46">
    <w:nsid w:val="7D3E0E47"/>
    <w:multiLevelType w:val="hybridMultilevel"/>
    <w:tmpl w:val="D08AC86C"/>
    <w:lvl w:ilvl="0" w:tplc="D8D0258C">
      <w:numFmt w:val="bullet"/>
      <w:lvlText w:val="-"/>
      <w:lvlJc w:val="left"/>
      <w:pPr>
        <w:ind w:left="525" w:hanging="360"/>
      </w:pPr>
      <w:rPr>
        <w:rFonts w:ascii="Calibri" w:eastAsiaTheme="minorHAnsi" w:hAnsi="Calibri" w:cstheme="minorBidi" w:hint="default"/>
      </w:rPr>
    </w:lvl>
    <w:lvl w:ilvl="1" w:tplc="0C090003" w:tentative="1">
      <w:start w:val="1"/>
      <w:numFmt w:val="bullet"/>
      <w:lvlText w:val="o"/>
      <w:lvlJc w:val="left"/>
      <w:pPr>
        <w:ind w:left="1245" w:hanging="360"/>
      </w:pPr>
      <w:rPr>
        <w:rFonts w:ascii="Courier New" w:hAnsi="Courier New" w:cs="Courier New" w:hint="default"/>
      </w:rPr>
    </w:lvl>
    <w:lvl w:ilvl="2" w:tplc="0C090005" w:tentative="1">
      <w:start w:val="1"/>
      <w:numFmt w:val="bullet"/>
      <w:lvlText w:val=""/>
      <w:lvlJc w:val="left"/>
      <w:pPr>
        <w:ind w:left="1965" w:hanging="360"/>
      </w:pPr>
      <w:rPr>
        <w:rFonts w:ascii="Wingdings" w:hAnsi="Wingdings" w:hint="default"/>
      </w:rPr>
    </w:lvl>
    <w:lvl w:ilvl="3" w:tplc="0C090001" w:tentative="1">
      <w:start w:val="1"/>
      <w:numFmt w:val="bullet"/>
      <w:lvlText w:val=""/>
      <w:lvlJc w:val="left"/>
      <w:pPr>
        <w:ind w:left="2685" w:hanging="360"/>
      </w:pPr>
      <w:rPr>
        <w:rFonts w:ascii="Symbol" w:hAnsi="Symbol" w:hint="default"/>
      </w:rPr>
    </w:lvl>
    <w:lvl w:ilvl="4" w:tplc="0C090003" w:tentative="1">
      <w:start w:val="1"/>
      <w:numFmt w:val="bullet"/>
      <w:lvlText w:val="o"/>
      <w:lvlJc w:val="left"/>
      <w:pPr>
        <w:ind w:left="3405" w:hanging="360"/>
      </w:pPr>
      <w:rPr>
        <w:rFonts w:ascii="Courier New" w:hAnsi="Courier New" w:cs="Courier New" w:hint="default"/>
      </w:rPr>
    </w:lvl>
    <w:lvl w:ilvl="5" w:tplc="0C090005" w:tentative="1">
      <w:start w:val="1"/>
      <w:numFmt w:val="bullet"/>
      <w:lvlText w:val=""/>
      <w:lvlJc w:val="left"/>
      <w:pPr>
        <w:ind w:left="4125" w:hanging="360"/>
      </w:pPr>
      <w:rPr>
        <w:rFonts w:ascii="Wingdings" w:hAnsi="Wingdings" w:hint="default"/>
      </w:rPr>
    </w:lvl>
    <w:lvl w:ilvl="6" w:tplc="0C090001" w:tentative="1">
      <w:start w:val="1"/>
      <w:numFmt w:val="bullet"/>
      <w:lvlText w:val=""/>
      <w:lvlJc w:val="left"/>
      <w:pPr>
        <w:ind w:left="4845" w:hanging="360"/>
      </w:pPr>
      <w:rPr>
        <w:rFonts w:ascii="Symbol" w:hAnsi="Symbol" w:hint="default"/>
      </w:rPr>
    </w:lvl>
    <w:lvl w:ilvl="7" w:tplc="0C090003" w:tentative="1">
      <w:start w:val="1"/>
      <w:numFmt w:val="bullet"/>
      <w:lvlText w:val="o"/>
      <w:lvlJc w:val="left"/>
      <w:pPr>
        <w:ind w:left="5565" w:hanging="360"/>
      </w:pPr>
      <w:rPr>
        <w:rFonts w:ascii="Courier New" w:hAnsi="Courier New" w:cs="Courier New" w:hint="default"/>
      </w:rPr>
    </w:lvl>
    <w:lvl w:ilvl="8" w:tplc="0C090005" w:tentative="1">
      <w:start w:val="1"/>
      <w:numFmt w:val="bullet"/>
      <w:lvlText w:val=""/>
      <w:lvlJc w:val="left"/>
      <w:pPr>
        <w:ind w:left="6285" w:hanging="360"/>
      </w:pPr>
      <w:rPr>
        <w:rFonts w:ascii="Wingdings" w:hAnsi="Wingdings" w:hint="default"/>
      </w:rPr>
    </w:lvl>
  </w:abstractNum>
  <w:abstractNum w:abstractNumId="47">
    <w:nsid w:val="7DE749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41"/>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7"/>
  </w:num>
  <w:num w:numId="9">
    <w:abstractNumId w:val="18"/>
  </w:num>
  <w:num w:numId="10">
    <w:abstractNumId w:val="30"/>
  </w:num>
  <w:num w:numId="11">
    <w:abstractNumId w:val="9"/>
  </w:num>
  <w:num w:numId="12">
    <w:abstractNumId w:val="47"/>
  </w:num>
  <w:num w:numId="13">
    <w:abstractNumId w:val="42"/>
  </w:num>
  <w:num w:numId="14">
    <w:abstractNumId w:val="32"/>
    <w:lvlOverride w:ilvl="1">
      <w:lvl w:ilvl="1">
        <w:start w:val="1"/>
        <w:numFmt w:val="lowerLetter"/>
        <w:lvlText w:val="(%2)"/>
        <w:lvlJc w:val="left"/>
        <w:pPr>
          <w:ind w:left="1080" w:hanging="360"/>
        </w:pPr>
        <w:rPr>
          <w:rFonts w:hint="default"/>
        </w:rPr>
      </w:lvl>
    </w:lvlOverride>
  </w:num>
  <w:num w:numId="15">
    <w:abstractNumId w:val="8"/>
  </w:num>
  <w:num w:numId="16">
    <w:abstractNumId w:val="19"/>
  </w:num>
  <w:num w:numId="17">
    <w:abstractNumId w:val="23"/>
  </w:num>
  <w:num w:numId="18">
    <w:abstractNumId w:val="34"/>
  </w:num>
  <w:num w:numId="19">
    <w:abstractNumId w:val="27"/>
  </w:num>
  <w:num w:numId="20">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6"/>
  </w:num>
  <w:num w:numId="24">
    <w:abstractNumId w:val="29"/>
  </w:num>
  <w:num w:numId="25">
    <w:abstractNumId w:val="17"/>
  </w:num>
  <w:num w:numId="26">
    <w:abstractNumId w:val="3"/>
  </w:num>
  <w:num w:numId="27">
    <w:abstractNumId w:val="33"/>
  </w:num>
  <w:num w:numId="28">
    <w:abstractNumId w:val="2"/>
  </w:num>
  <w:num w:numId="29">
    <w:abstractNumId w:val="1"/>
  </w:num>
  <w:num w:numId="30">
    <w:abstractNumId w:val="0"/>
  </w:num>
  <w:num w:numId="31">
    <w:abstractNumId w:val="44"/>
  </w:num>
  <w:num w:numId="32">
    <w:abstractNumId w:val="20"/>
  </w:num>
  <w:num w:numId="33">
    <w:abstractNumId w:val="13"/>
  </w:num>
  <w:num w:numId="34">
    <w:abstractNumId w:val="14"/>
  </w:num>
  <w:num w:numId="35">
    <w:abstractNumId w:val="40"/>
  </w:num>
  <w:num w:numId="36">
    <w:abstractNumId w:val="11"/>
  </w:num>
  <w:num w:numId="37">
    <w:abstractNumId w:val="28"/>
  </w:num>
  <w:num w:numId="38">
    <w:abstractNumId w:val="28"/>
  </w:num>
  <w:num w:numId="39">
    <w:abstractNumId w:val="35"/>
  </w:num>
  <w:num w:numId="40">
    <w:abstractNumId w:val="36"/>
  </w:num>
  <w:num w:numId="41">
    <w:abstractNumId w:val="39"/>
  </w:num>
  <w:num w:numId="42">
    <w:abstractNumId w:val="35"/>
  </w:num>
  <w:num w:numId="43">
    <w:abstractNumId w:val="5"/>
  </w:num>
  <w:num w:numId="44">
    <w:abstractNumId w:val="4"/>
  </w:num>
  <w:num w:numId="45">
    <w:abstractNumId w:val="26"/>
  </w:num>
  <w:num w:numId="46">
    <w:abstractNumId w:val="15"/>
  </w:num>
  <w:num w:numId="47">
    <w:abstractNumId w:val="37"/>
  </w:num>
  <w:num w:numId="48">
    <w:abstractNumId w:val="16"/>
  </w:num>
  <w:num w:numId="49">
    <w:abstractNumId w:val="12"/>
  </w:num>
  <w:num w:numId="50">
    <w:abstractNumId w:val="25"/>
  </w:num>
  <w:num w:numId="51">
    <w:abstractNumId w:val="43"/>
  </w:num>
  <w:num w:numId="52">
    <w:abstractNumId w:val="38"/>
  </w:num>
  <w:num w:numId="53">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39"/>
    <w:rsid w:val="00001A3C"/>
    <w:rsid w:val="000050E2"/>
    <w:rsid w:val="000068BC"/>
    <w:rsid w:val="00007265"/>
    <w:rsid w:val="000108E5"/>
    <w:rsid w:val="0001173D"/>
    <w:rsid w:val="00017EF2"/>
    <w:rsid w:val="00021BE0"/>
    <w:rsid w:val="00023EDE"/>
    <w:rsid w:val="000256AE"/>
    <w:rsid w:val="000263E1"/>
    <w:rsid w:val="00031B6E"/>
    <w:rsid w:val="00031D97"/>
    <w:rsid w:val="00032E69"/>
    <w:rsid w:val="000403B2"/>
    <w:rsid w:val="00042ABE"/>
    <w:rsid w:val="00042D88"/>
    <w:rsid w:val="0004427F"/>
    <w:rsid w:val="00052BE3"/>
    <w:rsid w:val="00055A63"/>
    <w:rsid w:val="00056736"/>
    <w:rsid w:val="00057EFB"/>
    <w:rsid w:val="00061859"/>
    <w:rsid w:val="00061DCA"/>
    <w:rsid w:val="0006384F"/>
    <w:rsid w:val="00064F49"/>
    <w:rsid w:val="00065F6A"/>
    <w:rsid w:val="00066D98"/>
    <w:rsid w:val="00067A47"/>
    <w:rsid w:val="0007071F"/>
    <w:rsid w:val="000723AB"/>
    <w:rsid w:val="00073219"/>
    <w:rsid w:val="00073491"/>
    <w:rsid w:val="00073907"/>
    <w:rsid w:val="00073EFA"/>
    <w:rsid w:val="000750AD"/>
    <w:rsid w:val="00082872"/>
    <w:rsid w:val="00082D1F"/>
    <w:rsid w:val="000830F5"/>
    <w:rsid w:val="00085CAB"/>
    <w:rsid w:val="0009147C"/>
    <w:rsid w:val="000915C9"/>
    <w:rsid w:val="00092755"/>
    <w:rsid w:val="00097275"/>
    <w:rsid w:val="000A03F9"/>
    <w:rsid w:val="000A0514"/>
    <w:rsid w:val="000A07AD"/>
    <w:rsid w:val="000A2A85"/>
    <w:rsid w:val="000A2CDF"/>
    <w:rsid w:val="000A47D2"/>
    <w:rsid w:val="000A4BF1"/>
    <w:rsid w:val="000B1859"/>
    <w:rsid w:val="000B2984"/>
    <w:rsid w:val="000B2C4F"/>
    <w:rsid w:val="000B76D8"/>
    <w:rsid w:val="000C0068"/>
    <w:rsid w:val="000C1136"/>
    <w:rsid w:val="000C1B0B"/>
    <w:rsid w:val="000C43CD"/>
    <w:rsid w:val="000C68FD"/>
    <w:rsid w:val="000C6A23"/>
    <w:rsid w:val="000D0ECF"/>
    <w:rsid w:val="000D0EDA"/>
    <w:rsid w:val="000D1477"/>
    <w:rsid w:val="000D165B"/>
    <w:rsid w:val="000D53D5"/>
    <w:rsid w:val="000D5949"/>
    <w:rsid w:val="000E037E"/>
    <w:rsid w:val="000E04E7"/>
    <w:rsid w:val="000E14B6"/>
    <w:rsid w:val="000E1A6C"/>
    <w:rsid w:val="000E2126"/>
    <w:rsid w:val="000E28B3"/>
    <w:rsid w:val="000E7B8E"/>
    <w:rsid w:val="000E7F5C"/>
    <w:rsid w:val="000F0CF6"/>
    <w:rsid w:val="000F140B"/>
    <w:rsid w:val="000F2CDB"/>
    <w:rsid w:val="000F34B0"/>
    <w:rsid w:val="000F5BCA"/>
    <w:rsid w:val="000F77AA"/>
    <w:rsid w:val="001007B8"/>
    <w:rsid w:val="00101451"/>
    <w:rsid w:val="00103DE5"/>
    <w:rsid w:val="00104F1A"/>
    <w:rsid w:val="0010582D"/>
    <w:rsid w:val="00105C73"/>
    <w:rsid w:val="00113667"/>
    <w:rsid w:val="00114F36"/>
    <w:rsid w:val="00115BB1"/>
    <w:rsid w:val="00120B97"/>
    <w:rsid w:val="001212DB"/>
    <w:rsid w:val="001213D6"/>
    <w:rsid w:val="00122838"/>
    <w:rsid w:val="00124F13"/>
    <w:rsid w:val="00125600"/>
    <w:rsid w:val="001261D4"/>
    <w:rsid w:val="0012688D"/>
    <w:rsid w:val="001268CD"/>
    <w:rsid w:val="00132069"/>
    <w:rsid w:val="00132C80"/>
    <w:rsid w:val="00147FBA"/>
    <w:rsid w:val="00150112"/>
    <w:rsid w:val="00150302"/>
    <w:rsid w:val="001506B1"/>
    <w:rsid w:val="00151AA2"/>
    <w:rsid w:val="00157A5E"/>
    <w:rsid w:val="00157D89"/>
    <w:rsid w:val="00160DB5"/>
    <w:rsid w:val="00164913"/>
    <w:rsid w:val="00166699"/>
    <w:rsid w:val="001675E6"/>
    <w:rsid w:val="0017195F"/>
    <w:rsid w:val="001808F7"/>
    <w:rsid w:val="0018259A"/>
    <w:rsid w:val="001845E1"/>
    <w:rsid w:val="00185B60"/>
    <w:rsid w:val="00191640"/>
    <w:rsid w:val="00194754"/>
    <w:rsid w:val="001B04ED"/>
    <w:rsid w:val="001B2907"/>
    <w:rsid w:val="001B3B72"/>
    <w:rsid w:val="001B3D6E"/>
    <w:rsid w:val="001C061F"/>
    <w:rsid w:val="001D7A51"/>
    <w:rsid w:val="001E082C"/>
    <w:rsid w:val="001E6E6F"/>
    <w:rsid w:val="001F09D4"/>
    <w:rsid w:val="001F4647"/>
    <w:rsid w:val="001F4F51"/>
    <w:rsid w:val="001F59EB"/>
    <w:rsid w:val="002007A0"/>
    <w:rsid w:val="00204714"/>
    <w:rsid w:val="002065D0"/>
    <w:rsid w:val="00210496"/>
    <w:rsid w:val="00212222"/>
    <w:rsid w:val="00212E52"/>
    <w:rsid w:val="002139CF"/>
    <w:rsid w:val="00214AB1"/>
    <w:rsid w:val="002179FF"/>
    <w:rsid w:val="00217A6F"/>
    <w:rsid w:val="00220042"/>
    <w:rsid w:val="00220E35"/>
    <w:rsid w:val="002220B7"/>
    <w:rsid w:val="00222883"/>
    <w:rsid w:val="00224969"/>
    <w:rsid w:val="00224D6D"/>
    <w:rsid w:val="00236DE3"/>
    <w:rsid w:val="00237563"/>
    <w:rsid w:val="00240193"/>
    <w:rsid w:val="00241BC9"/>
    <w:rsid w:val="00244ADE"/>
    <w:rsid w:val="00247670"/>
    <w:rsid w:val="002531B7"/>
    <w:rsid w:val="00253619"/>
    <w:rsid w:val="00254D96"/>
    <w:rsid w:val="00255A9A"/>
    <w:rsid w:val="002565D6"/>
    <w:rsid w:val="0025669F"/>
    <w:rsid w:val="00257E89"/>
    <w:rsid w:val="00260DE7"/>
    <w:rsid w:val="00261A4E"/>
    <w:rsid w:val="00263B8F"/>
    <w:rsid w:val="002659C6"/>
    <w:rsid w:val="00267133"/>
    <w:rsid w:val="00271E79"/>
    <w:rsid w:val="002740F7"/>
    <w:rsid w:val="00282596"/>
    <w:rsid w:val="002833C1"/>
    <w:rsid w:val="0028596C"/>
    <w:rsid w:val="00286DF9"/>
    <w:rsid w:val="00294556"/>
    <w:rsid w:val="00295E0F"/>
    <w:rsid w:val="00296CF7"/>
    <w:rsid w:val="002A0271"/>
    <w:rsid w:val="002A0391"/>
    <w:rsid w:val="002A1E75"/>
    <w:rsid w:val="002A57BB"/>
    <w:rsid w:val="002A59D4"/>
    <w:rsid w:val="002A630E"/>
    <w:rsid w:val="002B20DF"/>
    <w:rsid w:val="002B2731"/>
    <w:rsid w:val="002B2917"/>
    <w:rsid w:val="002B3B71"/>
    <w:rsid w:val="002B3E68"/>
    <w:rsid w:val="002B3E8C"/>
    <w:rsid w:val="002B526C"/>
    <w:rsid w:val="002B7DE4"/>
    <w:rsid w:val="002C3386"/>
    <w:rsid w:val="002C3B94"/>
    <w:rsid w:val="002C3F78"/>
    <w:rsid w:val="002C5BE1"/>
    <w:rsid w:val="002C6EA8"/>
    <w:rsid w:val="002D040C"/>
    <w:rsid w:val="002D47C9"/>
    <w:rsid w:val="002D630D"/>
    <w:rsid w:val="002E628D"/>
    <w:rsid w:val="002F3C41"/>
    <w:rsid w:val="002F5870"/>
    <w:rsid w:val="002F595B"/>
    <w:rsid w:val="002F7BBC"/>
    <w:rsid w:val="003007B7"/>
    <w:rsid w:val="00301106"/>
    <w:rsid w:val="00303DDA"/>
    <w:rsid w:val="0030579E"/>
    <w:rsid w:val="003069A1"/>
    <w:rsid w:val="00306EAE"/>
    <w:rsid w:val="00307002"/>
    <w:rsid w:val="00313EDE"/>
    <w:rsid w:val="00314B2F"/>
    <w:rsid w:val="00323EF8"/>
    <w:rsid w:val="00330E39"/>
    <w:rsid w:val="003314B8"/>
    <w:rsid w:val="0033621D"/>
    <w:rsid w:val="003371B4"/>
    <w:rsid w:val="00337317"/>
    <w:rsid w:val="0034159D"/>
    <w:rsid w:val="0034185B"/>
    <w:rsid w:val="00343667"/>
    <w:rsid w:val="00347922"/>
    <w:rsid w:val="0035048B"/>
    <w:rsid w:val="00357C4E"/>
    <w:rsid w:val="00360393"/>
    <w:rsid w:val="00363B60"/>
    <w:rsid w:val="00364F67"/>
    <w:rsid w:val="00366EEA"/>
    <w:rsid w:val="003703D1"/>
    <w:rsid w:val="003710D5"/>
    <w:rsid w:val="003741F4"/>
    <w:rsid w:val="0037430B"/>
    <w:rsid w:val="00375D70"/>
    <w:rsid w:val="00376107"/>
    <w:rsid w:val="00376D51"/>
    <w:rsid w:val="00377B81"/>
    <w:rsid w:val="00377E39"/>
    <w:rsid w:val="003805EF"/>
    <w:rsid w:val="00380978"/>
    <w:rsid w:val="003814AD"/>
    <w:rsid w:val="00381DE9"/>
    <w:rsid w:val="003823CA"/>
    <w:rsid w:val="003825F8"/>
    <w:rsid w:val="00387E2F"/>
    <w:rsid w:val="00390A50"/>
    <w:rsid w:val="0039234B"/>
    <w:rsid w:val="003934A0"/>
    <w:rsid w:val="00395FF7"/>
    <w:rsid w:val="00397167"/>
    <w:rsid w:val="003977F6"/>
    <w:rsid w:val="00397E96"/>
    <w:rsid w:val="003A0816"/>
    <w:rsid w:val="003A1578"/>
    <w:rsid w:val="003A1BBB"/>
    <w:rsid w:val="003A2A67"/>
    <w:rsid w:val="003A48C9"/>
    <w:rsid w:val="003A4B6F"/>
    <w:rsid w:val="003A5819"/>
    <w:rsid w:val="003B1271"/>
    <w:rsid w:val="003B1EB2"/>
    <w:rsid w:val="003B2D15"/>
    <w:rsid w:val="003B68F7"/>
    <w:rsid w:val="003C210B"/>
    <w:rsid w:val="003C284B"/>
    <w:rsid w:val="003C5DBD"/>
    <w:rsid w:val="003C636E"/>
    <w:rsid w:val="003C75BF"/>
    <w:rsid w:val="003D279B"/>
    <w:rsid w:val="003D7FD7"/>
    <w:rsid w:val="003E022D"/>
    <w:rsid w:val="003E58E4"/>
    <w:rsid w:val="003E62A3"/>
    <w:rsid w:val="003E68E6"/>
    <w:rsid w:val="003E73D7"/>
    <w:rsid w:val="003E7CD9"/>
    <w:rsid w:val="003F59CF"/>
    <w:rsid w:val="003F6182"/>
    <w:rsid w:val="003F73C3"/>
    <w:rsid w:val="00400C8F"/>
    <w:rsid w:val="00402880"/>
    <w:rsid w:val="004031D7"/>
    <w:rsid w:val="00403881"/>
    <w:rsid w:val="004047D7"/>
    <w:rsid w:val="00407B77"/>
    <w:rsid w:val="00407F41"/>
    <w:rsid w:val="0041630A"/>
    <w:rsid w:val="0042008E"/>
    <w:rsid w:val="00421948"/>
    <w:rsid w:val="004220A0"/>
    <w:rsid w:val="00423170"/>
    <w:rsid w:val="00424473"/>
    <w:rsid w:val="00424959"/>
    <w:rsid w:val="004309E6"/>
    <w:rsid w:val="00431327"/>
    <w:rsid w:val="0043232C"/>
    <w:rsid w:val="00432865"/>
    <w:rsid w:val="00432BD8"/>
    <w:rsid w:val="00432CEE"/>
    <w:rsid w:val="00436D6D"/>
    <w:rsid w:val="0044026F"/>
    <w:rsid w:val="004419CD"/>
    <w:rsid w:val="00441FC3"/>
    <w:rsid w:val="00450141"/>
    <w:rsid w:val="00452CBE"/>
    <w:rsid w:val="004532A4"/>
    <w:rsid w:val="00454513"/>
    <w:rsid w:val="0045591F"/>
    <w:rsid w:val="00462C6B"/>
    <w:rsid w:val="00474C53"/>
    <w:rsid w:val="00475D53"/>
    <w:rsid w:val="00477F89"/>
    <w:rsid w:val="0048771F"/>
    <w:rsid w:val="0048773E"/>
    <w:rsid w:val="00490D06"/>
    <w:rsid w:val="00492EF0"/>
    <w:rsid w:val="004930ED"/>
    <w:rsid w:val="00493C2E"/>
    <w:rsid w:val="00494083"/>
    <w:rsid w:val="00494A65"/>
    <w:rsid w:val="004964EC"/>
    <w:rsid w:val="00496B0F"/>
    <w:rsid w:val="004A41C9"/>
    <w:rsid w:val="004A59F9"/>
    <w:rsid w:val="004B1258"/>
    <w:rsid w:val="004B1F1F"/>
    <w:rsid w:val="004B251C"/>
    <w:rsid w:val="004B5432"/>
    <w:rsid w:val="004C1F0B"/>
    <w:rsid w:val="004C59E7"/>
    <w:rsid w:val="004C707D"/>
    <w:rsid w:val="004D1670"/>
    <w:rsid w:val="004D176C"/>
    <w:rsid w:val="004D5DE1"/>
    <w:rsid w:val="004D5F16"/>
    <w:rsid w:val="004E0E64"/>
    <w:rsid w:val="004E1518"/>
    <w:rsid w:val="004E4613"/>
    <w:rsid w:val="004E4D23"/>
    <w:rsid w:val="004E5386"/>
    <w:rsid w:val="004E5C31"/>
    <w:rsid w:val="004F03F6"/>
    <w:rsid w:val="004F1963"/>
    <w:rsid w:val="004F2F5C"/>
    <w:rsid w:val="004F3EFD"/>
    <w:rsid w:val="004F40AE"/>
    <w:rsid w:val="004F5AD4"/>
    <w:rsid w:val="004F6DBA"/>
    <w:rsid w:val="004F738A"/>
    <w:rsid w:val="005006F1"/>
    <w:rsid w:val="00500DAE"/>
    <w:rsid w:val="00511910"/>
    <w:rsid w:val="00512237"/>
    <w:rsid w:val="00514375"/>
    <w:rsid w:val="005214ED"/>
    <w:rsid w:val="00521F29"/>
    <w:rsid w:val="005228AD"/>
    <w:rsid w:val="005243EA"/>
    <w:rsid w:val="0052563E"/>
    <w:rsid w:val="0052718A"/>
    <w:rsid w:val="005271FE"/>
    <w:rsid w:val="00527542"/>
    <w:rsid w:val="005307AA"/>
    <w:rsid w:val="0053103E"/>
    <w:rsid w:val="005311A1"/>
    <w:rsid w:val="00531C9D"/>
    <w:rsid w:val="00531EF1"/>
    <w:rsid w:val="00535247"/>
    <w:rsid w:val="005369A3"/>
    <w:rsid w:val="00536ACD"/>
    <w:rsid w:val="00537E28"/>
    <w:rsid w:val="00541A89"/>
    <w:rsid w:val="00541C6D"/>
    <w:rsid w:val="00542B89"/>
    <w:rsid w:val="00545C39"/>
    <w:rsid w:val="00547093"/>
    <w:rsid w:val="005479CB"/>
    <w:rsid w:val="00552CA7"/>
    <w:rsid w:val="005563E9"/>
    <w:rsid w:val="00556B3E"/>
    <w:rsid w:val="00560190"/>
    <w:rsid w:val="00560E01"/>
    <w:rsid w:val="0056521E"/>
    <w:rsid w:val="005657B2"/>
    <w:rsid w:val="00566049"/>
    <w:rsid w:val="00566692"/>
    <w:rsid w:val="00566E37"/>
    <w:rsid w:val="00567BEE"/>
    <w:rsid w:val="00571060"/>
    <w:rsid w:val="00573F75"/>
    <w:rsid w:val="00574728"/>
    <w:rsid w:val="00576C73"/>
    <w:rsid w:val="00580399"/>
    <w:rsid w:val="005852CA"/>
    <w:rsid w:val="0058536D"/>
    <w:rsid w:val="005901F1"/>
    <w:rsid w:val="005903BA"/>
    <w:rsid w:val="00597F01"/>
    <w:rsid w:val="005A0BEB"/>
    <w:rsid w:val="005A2A47"/>
    <w:rsid w:val="005A3B07"/>
    <w:rsid w:val="005A4A6D"/>
    <w:rsid w:val="005B256E"/>
    <w:rsid w:val="005B3CE8"/>
    <w:rsid w:val="005B437D"/>
    <w:rsid w:val="005B602A"/>
    <w:rsid w:val="005C0288"/>
    <w:rsid w:val="005C09D4"/>
    <w:rsid w:val="005C0E5D"/>
    <w:rsid w:val="005C205A"/>
    <w:rsid w:val="005C3584"/>
    <w:rsid w:val="005C4FCC"/>
    <w:rsid w:val="005C62C6"/>
    <w:rsid w:val="005C6A77"/>
    <w:rsid w:val="005D108E"/>
    <w:rsid w:val="005D6880"/>
    <w:rsid w:val="005E0349"/>
    <w:rsid w:val="005E5327"/>
    <w:rsid w:val="005E5574"/>
    <w:rsid w:val="005F3BCD"/>
    <w:rsid w:val="00600C46"/>
    <w:rsid w:val="00601983"/>
    <w:rsid w:val="00602EF7"/>
    <w:rsid w:val="00605A27"/>
    <w:rsid w:val="006060ED"/>
    <w:rsid w:val="00606611"/>
    <w:rsid w:val="00606AD8"/>
    <w:rsid w:val="006115B4"/>
    <w:rsid w:val="00612683"/>
    <w:rsid w:val="006135D1"/>
    <w:rsid w:val="0061407E"/>
    <w:rsid w:val="00617210"/>
    <w:rsid w:val="00617936"/>
    <w:rsid w:val="0062070B"/>
    <w:rsid w:val="006243FE"/>
    <w:rsid w:val="0062613A"/>
    <w:rsid w:val="00626FC0"/>
    <w:rsid w:val="006276A5"/>
    <w:rsid w:val="00627C2B"/>
    <w:rsid w:val="00633F4E"/>
    <w:rsid w:val="00635722"/>
    <w:rsid w:val="00640879"/>
    <w:rsid w:val="00642793"/>
    <w:rsid w:val="00644003"/>
    <w:rsid w:val="00644B4A"/>
    <w:rsid w:val="006479D1"/>
    <w:rsid w:val="006517D1"/>
    <w:rsid w:val="00651946"/>
    <w:rsid w:val="006519BA"/>
    <w:rsid w:val="0065280D"/>
    <w:rsid w:val="0065310B"/>
    <w:rsid w:val="00656BA4"/>
    <w:rsid w:val="00664667"/>
    <w:rsid w:val="0066512E"/>
    <w:rsid w:val="006670BE"/>
    <w:rsid w:val="00673D74"/>
    <w:rsid w:val="00673DF8"/>
    <w:rsid w:val="00676AAC"/>
    <w:rsid w:val="006773B4"/>
    <w:rsid w:val="00677990"/>
    <w:rsid w:val="00677BAF"/>
    <w:rsid w:val="006805EF"/>
    <w:rsid w:val="00680FD6"/>
    <w:rsid w:val="006848B4"/>
    <w:rsid w:val="0068591A"/>
    <w:rsid w:val="00691A24"/>
    <w:rsid w:val="00691FE2"/>
    <w:rsid w:val="006922F9"/>
    <w:rsid w:val="006A1F6F"/>
    <w:rsid w:val="006A35C1"/>
    <w:rsid w:val="006A3FA8"/>
    <w:rsid w:val="006A6A4E"/>
    <w:rsid w:val="006B2583"/>
    <w:rsid w:val="006B44C5"/>
    <w:rsid w:val="006B6441"/>
    <w:rsid w:val="006C00EB"/>
    <w:rsid w:val="006C2CA0"/>
    <w:rsid w:val="006C2D40"/>
    <w:rsid w:val="006C505F"/>
    <w:rsid w:val="006C5195"/>
    <w:rsid w:val="006C5917"/>
    <w:rsid w:val="006D015C"/>
    <w:rsid w:val="006D0880"/>
    <w:rsid w:val="006D4F41"/>
    <w:rsid w:val="006D518C"/>
    <w:rsid w:val="006D6795"/>
    <w:rsid w:val="006E1EEA"/>
    <w:rsid w:val="006E2322"/>
    <w:rsid w:val="006E2ADF"/>
    <w:rsid w:val="006E2BC5"/>
    <w:rsid w:val="006E351D"/>
    <w:rsid w:val="006E3DAF"/>
    <w:rsid w:val="006E400E"/>
    <w:rsid w:val="006E6F37"/>
    <w:rsid w:val="006E728F"/>
    <w:rsid w:val="006F0A55"/>
    <w:rsid w:val="006F1D47"/>
    <w:rsid w:val="006F1DFC"/>
    <w:rsid w:val="006F1F28"/>
    <w:rsid w:val="006F23B1"/>
    <w:rsid w:val="006F2BAA"/>
    <w:rsid w:val="006F5ACE"/>
    <w:rsid w:val="006F5CFE"/>
    <w:rsid w:val="006F7E6E"/>
    <w:rsid w:val="007004E6"/>
    <w:rsid w:val="007021B4"/>
    <w:rsid w:val="00702422"/>
    <w:rsid w:val="00705B7B"/>
    <w:rsid w:val="00707AAB"/>
    <w:rsid w:val="007116A2"/>
    <w:rsid w:val="007117B9"/>
    <w:rsid w:val="00720B4C"/>
    <w:rsid w:val="00722C32"/>
    <w:rsid w:val="00722E77"/>
    <w:rsid w:val="0072465D"/>
    <w:rsid w:val="00725696"/>
    <w:rsid w:val="00725906"/>
    <w:rsid w:val="00726975"/>
    <w:rsid w:val="00726EB0"/>
    <w:rsid w:val="00726F1F"/>
    <w:rsid w:val="00727E4F"/>
    <w:rsid w:val="00730B8B"/>
    <w:rsid w:val="00731598"/>
    <w:rsid w:val="007346C0"/>
    <w:rsid w:val="007349CB"/>
    <w:rsid w:val="007352B3"/>
    <w:rsid w:val="007361A5"/>
    <w:rsid w:val="00737FCE"/>
    <w:rsid w:val="00741825"/>
    <w:rsid w:val="00743CE4"/>
    <w:rsid w:val="00751550"/>
    <w:rsid w:val="00753E64"/>
    <w:rsid w:val="007575FF"/>
    <w:rsid w:val="007601DF"/>
    <w:rsid w:val="0076376B"/>
    <w:rsid w:val="007640D4"/>
    <w:rsid w:val="007648BA"/>
    <w:rsid w:val="00764DC6"/>
    <w:rsid w:val="00766BA5"/>
    <w:rsid w:val="007676F1"/>
    <w:rsid w:val="00771A05"/>
    <w:rsid w:val="00773033"/>
    <w:rsid w:val="00773F07"/>
    <w:rsid w:val="00776172"/>
    <w:rsid w:val="0077706D"/>
    <w:rsid w:val="00783693"/>
    <w:rsid w:val="00785E88"/>
    <w:rsid w:val="00790E40"/>
    <w:rsid w:val="00790FB8"/>
    <w:rsid w:val="007919BA"/>
    <w:rsid w:val="00791C16"/>
    <w:rsid w:val="007925EF"/>
    <w:rsid w:val="00792FF8"/>
    <w:rsid w:val="00794C4A"/>
    <w:rsid w:val="0079507A"/>
    <w:rsid w:val="0079592C"/>
    <w:rsid w:val="00796312"/>
    <w:rsid w:val="00797CD1"/>
    <w:rsid w:val="007A09FC"/>
    <w:rsid w:val="007A0D8B"/>
    <w:rsid w:val="007A11BE"/>
    <w:rsid w:val="007A4996"/>
    <w:rsid w:val="007A4ECB"/>
    <w:rsid w:val="007A5BD1"/>
    <w:rsid w:val="007A7975"/>
    <w:rsid w:val="007A7C16"/>
    <w:rsid w:val="007A7E63"/>
    <w:rsid w:val="007B0FEB"/>
    <w:rsid w:val="007B4D29"/>
    <w:rsid w:val="007B51DD"/>
    <w:rsid w:val="007B5689"/>
    <w:rsid w:val="007C03B5"/>
    <w:rsid w:val="007C1DC6"/>
    <w:rsid w:val="007C316D"/>
    <w:rsid w:val="007D6D1A"/>
    <w:rsid w:val="007E3203"/>
    <w:rsid w:val="007F1AAF"/>
    <w:rsid w:val="00801B7F"/>
    <w:rsid w:val="00802143"/>
    <w:rsid w:val="00803B80"/>
    <w:rsid w:val="0080479F"/>
    <w:rsid w:val="008054A2"/>
    <w:rsid w:val="0081349D"/>
    <w:rsid w:val="00813A48"/>
    <w:rsid w:val="008143DA"/>
    <w:rsid w:val="00814A7C"/>
    <w:rsid w:val="008155D0"/>
    <w:rsid w:val="00815FF8"/>
    <w:rsid w:val="00820AFD"/>
    <w:rsid w:val="00824478"/>
    <w:rsid w:val="0082553E"/>
    <w:rsid w:val="00826DC4"/>
    <w:rsid w:val="00831AE5"/>
    <w:rsid w:val="00834052"/>
    <w:rsid w:val="0083463B"/>
    <w:rsid w:val="00834715"/>
    <w:rsid w:val="0083477F"/>
    <w:rsid w:val="008446AA"/>
    <w:rsid w:val="0085092D"/>
    <w:rsid w:val="00852D55"/>
    <w:rsid w:val="008557B6"/>
    <w:rsid w:val="00861113"/>
    <w:rsid w:val="0086337E"/>
    <w:rsid w:val="0086442A"/>
    <w:rsid w:val="008661CB"/>
    <w:rsid w:val="0086647D"/>
    <w:rsid w:val="00870540"/>
    <w:rsid w:val="00874AE4"/>
    <w:rsid w:val="00875481"/>
    <w:rsid w:val="00877C0E"/>
    <w:rsid w:val="008864F5"/>
    <w:rsid w:val="00886DF7"/>
    <w:rsid w:val="008877D1"/>
    <w:rsid w:val="0089207D"/>
    <w:rsid w:val="00892692"/>
    <w:rsid w:val="00893855"/>
    <w:rsid w:val="008A43F7"/>
    <w:rsid w:val="008A5A91"/>
    <w:rsid w:val="008A5F0E"/>
    <w:rsid w:val="008B011B"/>
    <w:rsid w:val="008C12C7"/>
    <w:rsid w:val="008C3991"/>
    <w:rsid w:val="008C5978"/>
    <w:rsid w:val="008C69C5"/>
    <w:rsid w:val="008C6C2C"/>
    <w:rsid w:val="008D128E"/>
    <w:rsid w:val="008D286F"/>
    <w:rsid w:val="008D29E5"/>
    <w:rsid w:val="008D37BD"/>
    <w:rsid w:val="008D5DD6"/>
    <w:rsid w:val="008E1571"/>
    <w:rsid w:val="008E1B5E"/>
    <w:rsid w:val="008E3105"/>
    <w:rsid w:val="008E469A"/>
    <w:rsid w:val="008E554D"/>
    <w:rsid w:val="008F2CA9"/>
    <w:rsid w:val="008F4C96"/>
    <w:rsid w:val="008F751E"/>
    <w:rsid w:val="00900DF0"/>
    <w:rsid w:val="00901A9B"/>
    <w:rsid w:val="00901B8C"/>
    <w:rsid w:val="00903544"/>
    <w:rsid w:val="009046BD"/>
    <w:rsid w:val="00907C01"/>
    <w:rsid w:val="009103EC"/>
    <w:rsid w:val="009146D5"/>
    <w:rsid w:val="009174A7"/>
    <w:rsid w:val="00917D22"/>
    <w:rsid w:val="00917DE8"/>
    <w:rsid w:val="00920C76"/>
    <w:rsid w:val="0092285F"/>
    <w:rsid w:val="00924B15"/>
    <w:rsid w:val="00925C81"/>
    <w:rsid w:val="00926E74"/>
    <w:rsid w:val="00932CC1"/>
    <w:rsid w:val="00934FFB"/>
    <w:rsid w:val="00936029"/>
    <w:rsid w:val="00937008"/>
    <w:rsid w:val="00942BAD"/>
    <w:rsid w:val="00943EAD"/>
    <w:rsid w:val="00947417"/>
    <w:rsid w:val="009479BF"/>
    <w:rsid w:val="00950409"/>
    <w:rsid w:val="00950FB1"/>
    <w:rsid w:val="00952665"/>
    <w:rsid w:val="00953503"/>
    <w:rsid w:val="009556A3"/>
    <w:rsid w:val="0096675D"/>
    <w:rsid w:val="009754F2"/>
    <w:rsid w:val="0098338B"/>
    <w:rsid w:val="00983AF0"/>
    <w:rsid w:val="009862B3"/>
    <w:rsid w:val="009876BC"/>
    <w:rsid w:val="00987938"/>
    <w:rsid w:val="009958EB"/>
    <w:rsid w:val="009A043D"/>
    <w:rsid w:val="009A2AED"/>
    <w:rsid w:val="009A5607"/>
    <w:rsid w:val="009B080A"/>
    <w:rsid w:val="009B185C"/>
    <w:rsid w:val="009B699D"/>
    <w:rsid w:val="009B7B27"/>
    <w:rsid w:val="009C2D12"/>
    <w:rsid w:val="009C6201"/>
    <w:rsid w:val="009C7E23"/>
    <w:rsid w:val="009D1866"/>
    <w:rsid w:val="009D254B"/>
    <w:rsid w:val="009D2642"/>
    <w:rsid w:val="009D44E6"/>
    <w:rsid w:val="009D5FDF"/>
    <w:rsid w:val="009E110C"/>
    <w:rsid w:val="009E1F58"/>
    <w:rsid w:val="009E302E"/>
    <w:rsid w:val="009E4D30"/>
    <w:rsid w:val="009E4F77"/>
    <w:rsid w:val="009E6EDF"/>
    <w:rsid w:val="009E7AE8"/>
    <w:rsid w:val="009F07A5"/>
    <w:rsid w:val="009F160B"/>
    <w:rsid w:val="009F6886"/>
    <w:rsid w:val="009F6D73"/>
    <w:rsid w:val="00A015F0"/>
    <w:rsid w:val="00A02046"/>
    <w:rsid w:val="00A04981"/>
    <w:rsid w:val="00A105F2"/>
    <w:rsid w:val="00A11825"/>
    <w:rsid w:val="00A119C9"/>
    <w:rsid w:val="00A171DC"/>
    <w:rsid w:val="00A20782"/>
    <w:rsid w:val="00A2094F"/>
    <w:rsid w:val="00A20F1E"/>
    <w:rsid w:val="00A21C10"/>
    <w:rsid w:val="00A264FE"/>
    <w:rsid w:val="00A26DB1"/>
    <w:rsid w:val="00A30D6D"/>
    <w:rsid w:val="00A3169D"/>
    <w:rsid w:val="00A32C96"/>
    <w:rsid w:val="00A365ED"/>
    <w:rsid w:val="00A36D8A"/>
    <w:rsid w:val="00A40680"/>
    <w:rsid w:val="00A42771"/>
    <w:rsid w:val="00A47629"/>
    <w:rsid w:val="00A50C8B"/>
    <w:rsid w:val="00A5325B"/>
    <w:rsid w:val="00A545AB"/>
    <w:rsid w:val="00A55E5A"/>
    <w:rsid w:val="00A615F6"/>
    <w:rsid w:val="00A63051"/>
    <w:rsid w:val="00A637FA"/>
    <w:rsid w:val="00A66472"/>
    <w:rsid w:val="00A72634"/>
    <w:rsid w:val="00A75888"/>
    <w:rsid w:val="00A75BF3"/>
    <w:rsid w:val="00A75F90"/>
    <w:rsid w:val="00A75FEE"/>
    <w:rsid w:val="00A7621D"/>
    <w:rsid w:val="00A85FA2"/>
    <w:rsid w:val="00A91DC7"/>
    <w:rsid w:val="00A9345E"/>
    <w:rsid w:val="00A94E87"/>
    <w:rsid w:val="00A951A2"/>
    <w:rsid w:val="00A974EE"/>
    <w:rsid w:val="00A977EF"/>
    <w:rsid w:val="00AA1B92"/>
    <w:rsid w:val="00AA58AA"/>
    <w:rsid w:val="00AA5965"/>
    <w:rsid w:val="00AA7192"/>
    <w:rsid w:val="00AB0C55"/>
    <w:rsid w:val="00AB5FA5"/>
    <w:rsid w:val="00AB641F"/>
    <w:rsid w:val="00AB724F"/>
    <w:rsid w:val="00AC0EC2"/>
    <w:rsid w:val="00AC358F"/>
    <w:rsid w:val="00AC4001"/>
    <w:rsid w:val="00AC65B5"/>
    <w:rsid w:val="00AC6FBA"/>
    <w:rsid w:val="00AC6FE7"/>
    <w:rsid w:val="00AC7CA5"/>
    <w:rsid w:val="00AD0DD4"/>
    <w:rsid w:val="00AD63C5"/>
    <w:rsid w:val="00AE08CC"/>
    <w:rsid w:val="00AE12DE"/>
    <w:rsid w:val="00AE2B8A"/>
    <w:rsid w:val="00AE46BD"/>
    <w:rsid w:val="00AF2377"/>
    <w:rsid w:val="00AF5018"/>
    <w:rsid w:val="00AF6157"/>
    <w:rsid w:val="00AF7947"/>
    <w:rsid w:val="00AF7DCE"/>
    <w:rsid w:val="00B00B7C"/>
    <w:rsid w:val="00B039F9"/>
    <w:rsid w:val="00B03C2D"/>
    <w:rsid w:val="00B03F49"/>
    <w:rsid w:val="00B04832"/>
    <w:rsid w:val="00B05BE6"/>
    <w:rsid w:val="00B072D5"/>
    <w:rsid w:val="00B07889"/>
    <w:rsid w:val="00B121BD"/>
    <w:rsid w:val="00B13DCC"/>
    <w:rsid w:val="00B146AC"/>
    <w:rsid w:val="00B14F62"/>
    <w:rsid w:val="00B17122"/>
    <w:rsid w:val="00B17248"/>
    <w:rsid w:val="00B24934"/>
    <w:rsid w:val="00B25DFB"/>
    <w:rsid w:val="00B33CF2"/>
    <w:rsid w:val="00B34A89"/>
    <w:rsid w:val="00B35477"/>
    <w:rsid w:val="00B4544E"/>
    <w:rsid w:val="00B4755F"/>
    <w:rsid w:val="00B55294"/>
    <w:rsid w:val="00B55FAE"/>
    <w:rsid w:val="00B56791"/>
    <w:rsid w:val="00B56B25"/>
    <w:rsid w:val="00B56C73"/>
    <w:rsid w:val="00B605BE"/>
    <w:rsid w:val="00B62EE2"/>
    <w:rsid w:val="00B6532C"/>
    <w:rsid w:val="00B668E6"/>
    <w:rsid w:val="00B67918"/>
    <w:rsid w:val="00B70D99"/>
    <w:rsid w:val="00B71AC4"/>
    <w:rsid w:val="00B72498"/>
    <w:rsid w:val="00B77344"/>
    <w:rsid w:val="00B809CD"/>
    <w:rsid w:val="00B82A2E"/>
    <w:rsid w:val="00B83597"/>
    <w:rsid w:val="00B862F0"/>
    <w:rsid w:val="00B9029E"/>
    <w:rsid w:val="00B90847"/>
    <w:rsid w:val="00B91C7F"/>
    <w:rsid w:val="00B936B8"/>
    <w:rsid w:val="00B95C88"/>
    <w:rsid w:val="00B97864"/>
    <w:rsid w:val="00BA26F2"/>
    <w:rsid w:val="00BA7995"/>
    <w:rsid w:val="00BB08C9"/>
    <w:rsid w:val="00BB2087"/>
    <w:rsid w:val="00BC11CB"/>
    <w:rsid w:val="00BC1376"/>
    <w:rsid w:val="00BC1591"/>
    <w:rsid w:val="00BC21AD"/>
    <w:rsid w:val="00BC6329"/>
    <w:rsid w:val="00BC6724"/>
    <w:rsid w:val="00BD08CA"/>
    <w:rsid w:val="00BD0D9B"/>
    <w:rsid w:val="00BD2A8E"/>
    <w:rsid w:val="00BD2AB3"/>
    <w:rsid w:val="00BD39AB"/>
    <w:rsid w:val="00BD3A8D"/>
    <w:rsid w:val="00BD702C"/>
    <w:rsid w:val="00BD78C5"/>
    <w:rsid w:val="00BE12EA"/>
    <w:rsid w:val="00BE1D93"/>
    <w:rsid w:val="00BE2D00"/>
    <w:rsid w:val="00BE2FBB"/>
    <w:rsid w:val="00BF02B9"/>
    <w:rsid w:val="00BF07FE"/>
    <w:rsid w:val="00BF08BC"/>
    <w:rsid w:val="00BF0DCC"/>
    <w:rsid w:val="00BF2210"/>
    <w:rsid w:val="00BF6E17"/>
    <w:rsid w:val="00BF7D3B"/>
    <w:rsid w:val="00C001CA"/>
    <w:rsid w:val="00C00568"/>
    <w:rsid w:val="00C0187D"/>
    <w:rsid w:val="00C04536"/>
    <w:rsid w:val="00C0462D"/>
    <w:rsid w:val="00C04F08"/>
    <w:rsid w:val="00C134E2"/>
    <w:rsid w:val="00C16133"/>
    <w:rsid w:val="00C17D9D"/>
    <w:rsid w:val="00C2116C"/>
    <w:rsid w:val="00C213F0"/>
    <w:rsid w:val="00C220A8"/>
    <w:rsid w:val="00C2622A"/>
    <w:rsid w:val="00C30411"/>
    <w:rsid w:val="00C32D27"/>
    <w:rsid w:val="00C36FCD"/>
    <w:rsid w:val="00C4144E"/>
    <w:rsid w:val="00C43636"/>
    <w:rsid w:val="00C461A9"/>
    <w:rsid w:val="00C46CCD"/>
    <w:rsid w:val="00C4714D"/>
    <w:rsid w:val="00C573F8"/>
    <w:rsid w:val="00C64F80"/>
    <w:rsid w:val="00C65BE3"/>
    <w:rsid w:val="00C661B9"/>
    <w:rsid w:val="00C66348"/>
    <w:rsid w:val="00C72D20"/>
    <w:rsid w:val="00C72D96"/>
    <w:rsid w:val="00C746D4"/>
    <w:rsid w:val="00C764D3"/>
    <w:rsid w:val="00C76B20"/>
    <w:rsid w:val="00C77A45"/>
    <w:rsid w:val="00C77D7E"/>
    <w:rsid w:val="00C80C2C"/>
    <w:rsid w:val="00C80D95"/>
    <w:rsid w:val="00C8749B"/>
    <w:rsid w:val="00C90394"/>
    <w:rsid w:val="00C90B98"/>
    <w:rsid w:val="00C96192"/>
    <w:rsid w:val="00C97804"/>
    <w:rsid w:val="00CA29CB"/>
    <w:rsid w:val="00CA41CF"/>
    <w:rsid w:val="00CA4410"/>
    <w:rsid w:val="00CA4F8B"/>
    <w:rsid w:val="00CA6435"/>
    <w:rsid w:val="00CB1DBA"/>
    <w:rsid w:val="00CB1FD1"/>
    <w:rsid w:val="00CB43A2"/>
    <w:rsid w:val="00CB77E7"/>
    <w:rsid w:val="00CC30AD"/>
    <w:rsid w:val="00CC3DD5"/>
    <w:rsid w:val="00CC613C"/>
    <w:rsid w:val="00CD1A08"/>
    <w:rsid w:val="00CD1FEA"/>
    <w:rsid w:val="00CD2572"/>
    <w:rsid w:val="00CD352F"/>
    <w:rsid w:val="00CD3C62"/>
    <w:rsid w:val="00CD5615"/>
    <w:rsid w:val="00CD6B20"/>
    <w:rsid w:val="00CD6F54"/>
    <w:rsid w:val="00CE04A8"/>
    <w:rsid w:val="00CE30BD"/>
    <w:rsid w:val="00CE4B69"/>
    <w:rsid w:val="00CE5CF8"/>
    <w:rsid w:val="00CE6A19"/>
    <w:rsid w:val="00CE763C"/>
    <w:rsid w:val="00CF08A7"/>
    <w:rsid w:val="00CF1344"/>
    <w:rsid w:val="00CF2B70"/>
    <w:rsid w:val="00CF5E6F"/>
    <w:rsid w:val="00D0410A"/>
    <w:rsid w:val="00D07E7D"/>
    <w:rsid w:val="00D10898"/>
    <w:rsid w:val="00D11A1E"/>
    <w:rsid w:val="00D16B83"/>
    <w:rsid w:val="00D171BE"/>
    <w:rsid w:val="00D17FCB"/>
    <w:rsid w:val="00D20835"/>
    <w:rsid w:val="00D21FD8"/>
    <w:rsid w:val="00D276CE"/>
    <w:rsid w:val="00D341DE"/>
    <w:rsid w:val="00D3519E"/>
    <w:rsid w:val="00D379C4"/>
    <w:rsid w:val="00D37AC6"/>
    <w:rsid w:val="00D4221C"/>
    <w:rsid w:val="00D429FE"/>
    <w:rsid w:val="00D451B9"/>
    <w:rsid w:val="00D4694E"/>
    <w:rsid w:val="00D472C4"/>
    <w:rsid w:val="00D52341"/>
    <w:rsid w:val="00D53435"/>
    <w:rsid w:val="00D63655"/>
    <w:rsid w:val="00D65D7E"/>
    <w:rsid w:val="00D711C5"/>
    <w:rsid w:val="00D71612"/>
    <w:rsid w:val="00D7231C"/>
    <w:rsid w:val="00D73165"/>
    <w:rsid w:val="00D731CA"/>
    <w:rsid w:val="00D737FC"/>
    <w:rsid w:val="00D7528F"/>
    <w:rsid w:val="00D75608"/>
    <w:rsid w:val="00D75A85"/>
    <w:rsid w:val="00D760FE"/>
    <w:rsid w:val="00D80513"/>
    <w:rsid w:val="00D827B1"/>
    <w:rsid w:val="00D82C00"/>
    <w:rsid w:val="00D848A6"/>
    <w:rsid w:val="00D90086"/>
    <w:rsid w:val="00D9247D"/>
    <w:rsid w:val="00D9302C"/>
    <w:rsid w:val="00D9582C"/>
    <w:rsid w:val="00D97443"/>
    <w:rsid w:val="00D977CF"/>
    <w:rsid w:val="00DA1A0D"/>
    <w:rsid w:val="00DA31D6"/>
    <w:rsid w:val="00DA3BA2"/>
    <w:rsid w:val="00DA41E2"/>
    <w:rsid w:val="00DA4CB5"/>
    <w:rsid w:val="00DA769F"/>
    <w:rsid w:val="00DB066D"/>
    <w:rsid w:val="00DB2A52"/>
    <w:rsid w:val="00DB7753"/>
    <w:rsid w:val="00DB7BB3"/>
    <w:rsid w:val="00DD1082"/>
    <w:rsid w:val="00DD6755"/>
    <w:rsid w:val="00DE1127"/>
    <w:rsid w:val="00DE1F5F"/>
    <w:rsid w:val="00DE2B08"/>
    <w:rsid w:val="00DE2B50"/>
    <w:rsid w:val="00DE3014"/>
    <w:rsid w:val="00DE38D7"/>
    <w:rsid w:val="00DE46F7"/>
    <w:rsid w:val="00DE7ED9"/>
    <w:rsid w:val="00DF14C0"/>
    <w:rsid w:val="00DF4B2E"/>
    <w:rsid w:val="00DF6527"/>
    <w:rsid w:val="00E047FC"/>
    <w:rsid w:val="00E052B8"/>
    <w:rsid w:val="00E05EDE"/>
    <w:rsid w:val="00E06396"/>
    <w:rsid w:val="00E108FF"/>
    <w:rsid w:val="00E13EDF"/>
    <w:rsid w:val="00E1402B"/>
    <w:rsid w:val="00E173B6"/>
    <w:rsid w:val="00E244F1"/>
    <w:rsid w:val="00E271B5"/>
    <w:rsid w:val="00E32FD9"/>
    <w:rsid w:val="00E33A3A"/>
    <w:rsid w:val="00E34095"/>
    <w:rsid w:val="00E35BE8"/>
    <w:rsid w:val="00E36B1F"/>
    <w:rsid w:val="00E36DAC"/>
    <w:rsid w:val="00E40EDA"/>
    <w:rsid w:val="00E41052"/>
    <w:rsid w:val="00E41328"/>
    <w:rsid w:val="00E42052"/>
    <w:rsid w:val="00E43A24"/>
    <w:rsid w:val="00E44B49"/>
    <w:rsid w:val="00E46DD4"/>
    <w:rsid w:val="00E46E4F"/>
    <w:rsid w:val="00E52A0F"/>
    <w:rsid w:val="00E64CBF"/>
    <w:rsid w:val="00E64F7D"/>
    <w:rsid w:val="00E65539"/>
    <w:rsid w:val="00E709BA"/>
    <w:rsid w:val="00E7185E"/>
    <w:rsid w:val="00E73BF7"/>
    <w:rsid w:val="00E75212"/>
    <w:rsid w:val="00E762C0"/>
    <w:rsid w:val="00E76EE0"/>
    <w:rsid w:val="00E815F9"/>
    <w:rsid w:val="00E8244C"/>
    <w:rsid w:val="00E8396F"/>
    <w:rsid w:val="00E860A6"/>
    <w:rsid w:val="00E956FA"/>
    <w:rsid w:val="00E9654F"/>
    <w:rsid w:val="00EA1053"/>
    <w:rsid w:val="00EA4E6B"/>
    <w:rsid w:val="00EA5C59"/>
    <w:rsid w:val="00EB0619"/>
    <w:rsid w:val="00EB06E4"/>
    <w:rsid w:val="00EB18AD"/>
    <w:rsid w:val="00EB1F4E"/>
    <w:rsid w:val="00EB2DF9"/>
    <w:rsid w:val="00EB4924"/>
    <w:rsid w:val="00EB68A5"/>
    <w:rsid w:val="00EB7146"/>
    <w:rsid w:val="00EB7D80"/>
    <w:rsid w:val="00EC0299"/>
    <w:rsid w:val="00EC3EAA"/>
    <w:rsid w:val="00EC6E2F"/>
    <w:rsid w:val="00EC7040"/>
    <w:rsid w:val="00ED0292"/>
    <w:rsid w:val="00ED06E6"/>
    <w:rsid w:val="00ED07D6"/>
    <w:rsid w:val="00ED18AC"/>
    <w:rsid w:val="00ED3271"/>
    <w:rsid w:val="00ED4A0A"/>
    <w:rsid w:val="00ED5415"/>
    <w:rsid w:val="00ED54C0"/>
    <w:rsid w:val="00ED5DFC"/>
    <w:rsid w:val="00EE0ACF"/>
    <w:rsid w:val="00EE3840"/>
    <w:rsid w:val="00EF0A38"/>
    <w:rsid w:val="00EF182A"/>
    <w:rsid w:val="00EF3C02"/>
    <w:rsid w:val="00EF6388"/>
    <w:rsid w:val="00F0128E"/>
    <w:rsid w:val="00F01B52"/>
    <w:rsid w:val="00F03D20"/>
    <w:rsid w:val="00F05525"/>
    <w:rsid w:val="00F1027B"/>
    <w:rsid w:val="00F109DB"/>
    <w:rsid w:val="00F110B5"/>
    <w:rsid w:val="00F12718"/>
    <w:rsid w:val="00F14C0F"/>
    <w:rsid w:val="00F15DE6"/>
    <w:rsid w:val="00F200F6"/>
    <w:rsid w:val="00F270C7"/>
    <w:rsid w:val="00F30BB9"/>
    <w:rsid w:val="00F3109B"/>
    <w:rsid w:val="00F33C4C"/>
    <w:rsid w:val="00F3421F"/>
    <w:rsid w:val="00F34889"/>
    <w:rsid w:val="00F36C92"/>
    <w:rsid w:val="00F373D9"/>
    <w:rsid w:val="00F40BE9"/>
    <w:rsid w:val="00F412AD"/>
    <w:rsid w:val="00F4185A"/>
    <w:rsid w:val="00F476D0"/>
    <w:rsid w:val="00F55D36"/>
    <w:rsid w:val="00F6286D"/>
    <w:rsid w:val="00F65FF9"/>
    <w:rsid w:val="00F70079"/>
    <w:rsid w:val="00F74BC1"/>
    <w:rsid w:val="00F751C7"/>
    <w:rsid w:val="00F800E4"/>
    <w:rsid w:val="00F8170E"/>
    <w:rsid w:val="00F85639"/>
    <w:rsid w:val="00F858E5"/>
    <w:rsid w:val="00F868CF"/>
    <w:rsid w:val="00F86DDB"/>
    <w:rsid w:val="00F91FC1"/>
    <w:rsid w:val="00F9559A"/>
    <w:rsid w:val="00F96901"/>
    <w:rsid w:val="00FA2608"/>
    <w:rsid w:val="00FA269C"/>
    <w:rsid w:val="00FA3262"/>
    <w:rsid w:val="00FA348F"/>
    <w:rsid w:val="00FA378E"/>
    <w:rsid w:val="00FA3EF2"/>
    <w:rsid w:val="00FA649C"/>
    <w:rsid w:val="00FA68DF"/>
    <w:rsid w:val="00FB1BDF"/>
    <w:rsid w:val="00FB20A7"/>
    <w:rsid w:val="00FB2A00"/>
    <w:rsid w:val="00FB6B43"/>
    <w:rsid w:val="00FC05D4"/>
    <w:rsid w:val="00FC2941"/>
    <w:rsid w:val="00FC4095"/>
    <w:rsid w:val="00FC5E1B"/>
    <w:rsid w:val="00FD279A"/>
    <w:rsid w:val="00FD4336"/>
    <w:rsid w:val="00FF19B1"/>
    <w:rsid w:val="00FF19E2"/>
    <w:rsid w:val="00FF3B45"/>
    <w:rsid w:val="00FF3FE8"/>
    <w:rsid w:val="00FF6031"/>
    <w:rsid w:val="00FF71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4"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94"/>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89" w:unhideWhenUsed="0"/>
    <w:lsdException w:name="Default Paragraph Font" w:uiPriority="1"/>
    <w:lsdException w:name="Body Text" w:uiPriority="4"/>
    <w:lsdException w:name="List Continue" w:semiHidden="0" w:uiPriority="26" w:unhideWhenUsed="0" w:qFormat="1"/>
    <w:lsdException w:name="List Continue 2" w:semiHidden="0" w:uiPriority="26" w:unhideWhenUsed="0"/>
    <w:lsdException w:name="List Continue 3" w:uiPriority="26"/>
    <w:lsdException w:name="List Continue 4" w:uiPriority="26"/>
    <w:lsdException w:name="List Continue 5" w:uiPriority="26"/>
    <w:lsdException w:name="Subtitle" w:uiPriority="90"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BC21AD"/>
    <w:pPr>
      <w:keepLines/>
    </w:p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EB0619"/>
    <w:pPr>
      <w:numPr>
        <w:ilvl w:val="2"/>
      </w:numPr>
      <w:outlineLvl w:val="2"/>
    </w:pPr>
    <w:rPr>
      <w:bCs/>
      <w:sz w:val="23"/>
    </w:rPr>
  </w:style>
  <w:style w:type="paragraph" w:styleId="Heading4">
    <w:name w:val="heading 4"/>
    <w:basedOn w:val="Heading30"/>
    <w:next w:val="Normal"/>
    <w:link w:val="Heading4Char"/>
    <w:uiPriority w:val="9"/>
    <w:rsid w:val="00EB0619"/>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19"/>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link w:val="ChapterheadingChar"/>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EB0619"/>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EB0619"/>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2"/>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45"/>
      </w:numPr>
    </w:pPr>
  </w:style>
  <w:style w:type="character" w:customStyle="1" w:styleId="FooteroddChar">
    <w:name w:val="Footer (odd) Char"/>
    <w:basedOn w:val="DefaultParagraphFont"/>
    <w:link w:val="Footerodd"/>
    <w:uiPriority w:val="85"/>
    <w:rsid w:val="008155D0"/>
    <w:rPr>
      <w:rFonts w:asciiTheme="majorHAnsi" w:hAnsiTheme="majorHAnsi"/>
      <w:sz w:val="18"/>
    </w:rPr>
  </w:style>
  <w:style w:type="paragraph" w:customStyle="1" w:styleId="Footerodd">
    <w:name w:val="Footer (odd)"/>
    <w:basedOn w:val="Normal"/>
    <w:link w:val="FooteroddChar"/>
    <w:uiPriority w:val="85"/>
    <w:rsid w:val="00B072D5"/>
    <w:pPr>
      <w:pBdr>
        <w:top w:val="single" w:sz="6" w:space="1" w:color="auto"/>
      </w:pBdr>
      <w:tabs>
        <w:tab w:val="center" w:pos="4876"/>
        <w:tab w:val="right" w:pos="7710"/>
      </w:tabs>
      <w:spacing w:before="0"/>
    </w:pPr>
    <w:rPr>
      <w:rFonts w:asciiTheme="majorHAnsi" w:hAnsiTheme="majorHAnsi"/>
      <w:sz w:val="18"/>
    </w:rPr>
  </w:style>
  <w:style w:type="paragraph" w:customStyle="1" w:styleId="NoteDash">
    <w:name w:val="Note Dash"/>
    <w:basedOn w:val="Note"/>
    <w:next w:val="Note"/>
    <w:uiPriority w:val="53"/>
    <w:rsid w:val="00E46DD4"/>
    <w:pPr>
      <w:numPr>
        <w:numId w:val="18"/>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8557B6"/>
    <w:pPr>
      <w:tabs>
        <w:tab w:val="right" w:leader="dot" w:pos="7711"/>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7"/>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40"/>
      </w:numPr>
      <w:spacing w:before="60"/>
    </w:pPr>
  </w:style>
  <w:style w:type="paragraph" w:styleId="List">
    <w:name w:val="List"/>
    <w:basedOn w:val="Normal"/>
    <w:uiPriority w:val="29"/>
    <w:unhideWhenUsed/>
    <w:rsid w:val="008A5A91"/>
    <w:pPr>
      <w:keepLines w:val="0"/>
      <w:tabs>
        <w:tab w:val="left" w:pos="284"/>
        <w:tab w:val="left" w:pos="567"/>
        <w:tab w:val="left" w:pos="851"/>
      </w:tabs>
    </w:pPr>
  </w:style>
  <w:style w:type="paragraph" w:styleId="ListContinue">
    <w:name w:val="List Continue"/>
    <w:basedOn w:val="Normal"/>
    <w:uiPriority w:val="26"/>
    <w:qFormat/>
    <w:rsid w:val="006C00EB"/>
    <w:pPr>
      <w:spacing w:before="60"/>
      <w:ind w:left="284"/>
    </w:pPr>
  </w:style>
  <w:style w:type="paragraph" w:styleId="ListContinue2">
    <w:name w:val="List Continue 2"/>
    <w:basedOn w:val="Normal"/>
    <w:uiPriority w:val="26"/>
    <w:rsid w:val="006C00EB"/>
    <w:pPr>
      <w:spacing w:before="60"/>
      <w:ind w:left="567"/>
    </w:pPr>
  </w:style>
  <w:style w:type="paragraph" w:styleId="ListNumber">
    <w:name w:val="List Number"/>
    <w:basedOn w:val="Normal"/>
    <w:uiPriority w:val="19"/>
    <w:qFormat/>
    <w:rsid w:val="00CE5CF8"/>
    <w:pPr>
      <w:numPr>
        <w:numId w:val="41"/>
      </w:numPr>
      <w:spacing w:before="60"/>
    </w:pPr>
  </w:style>
  <w:style w:type="paragraph" w:styleId="TOC2">
    <w:name w:val="toc 2"/>
    <w:basedOn w:val="TOC1"/>
    <w:next w:val="Normal"/>
    <w:uiPriority w:val="39"/>
    <w:rsid w:val="008557B6"/>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sz w:val="20"/>
      <w:szCs w:val="20"/>
    </w:rPr>
  </w:style>
  <w:style w:type="paragraph" w:customStyle="1" w:styleId="TableHeading">
    <w:name w:val="Table Heading"/>
    <w:basedOn w:val="Normal"/>
    <w:next w:val="Normal"/>
    <w:link w:val="TableHeadingChar"/>
    <w:uiPriority w:val="49"/>
    <w:qFormat/>
    <w:rsid w:val="00B072D5"/>
    <w:pPr>
      <w:keepNext/>
      <w:tabs>
        <w:tab w:val="left" w:pos="1134"/>
        <w:tab w:val="right" w:pos="7711"/>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27"/>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4"/>
    <w:rsid w:val="00B56C73"/>
    <w:pPr>
      <w:tabs>
        <w:tab w:val="left" w:pos="567"/>
        <w:tab w:val="right" w:leader="dot" w:pos="3629"/>
      </w:tabs>
      <w:spacing w:after="100"/>
      <w:ind w:left="567" w:right="340" w:hanging="567"/>
    </w:pPr>
    <w:rPr>
      <w:spacing w:val="-2"/>
    </w:rPr>
  </w:style>
  <w:style w:type="paragraph" w:customStyle="1" w:styleId="Footereven">
    <w:name w:val="Footer (even)"/>
    <w:basedOn w:val="Normal"/>
    <w:link w:val="FooterevenChar"/>
    <w:uiPriority w:val="85"/>
    <w:rsid w:val="00B072D5"/>
    <w:pPr>
      <w:pBdr>
        <w:top w:val="single" w:sz="6" w:space="1" w:color="auto"/>
      </w:pBdr>
      <w:tabs>
        <w:tab w:val="center" w:pos="2891"/>
        <w:tab w:val="right" w:pos="7710"/>
      </w:tabs>
      <w:spacing w:before="0"/>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41"/>
      </w:numPr>
      <w:spacing w:before="60"/>
      <w:ind w:left="851"/>
    </w:pPr>
  </w:style>
  <w:style w:type="paragraph" w:styleId="ListNumber4">
    <w:name w:val="List Number 4"/>
    <w:basedOn w:val="Normal"/>
    <w:uiPriority w:val="19"/>
    <w:semiHidden/>
    <w:unhideWhenUsed/>
    <w:rsid w:val="00CE5CF8"/>
    <w:pPr>
      <w:numPr>
        <w:ilvl w:val="3"/>
        <w:numId w:val="41"/>
      </w:numPr>
      <w:contextualSpacing/>
    </w:pPr>
  </w:style>
  <w:style w:type="paragraph" w:styleId="ListNumber5">
    <w:name w:val="List Number 5"/>
    <w:basedOn w:val="Normal"/>
    <w:uiPriority w:val="19"/>
    <w:semiHidden/>
    <w:unhideWhenUsed/>
    <w:rsid w:val="00CE5CF8"/>
    <w:pPr>
      <w:numPr>
        <w:ilvl w:val="4"/>
        <w:numId w:val="41"/>
      </w:numPr>
      <w:contextualSpacing/>
    </w:pPr>
  </w:style>
  <w:style w:type="paragraph" w:styleId="ListContinue3">
    <w:name w:val="List Continue 3"/>
    <w:basedOn w:val="ListContinue2"/>
    <w:uiPriority w:val="26"/>
    <w:semiHidden/>
    <w:unhideWhenUsed/>
    <w:rsid w:val="000915C9"/>
    <w:pPr>
      <w:ind w:left="1191"/>
    </w:pPr>
  </w:style>
  <w:style w:type="paragraph" w:customStyle="1" w:styleId="Heading1">
    <w:name w:val="Heading 1 (#)"/>
    <w:basedOn w:val="Heading10"/>
    <w:link w:val="Heading1Char0"/>
    <w:uiPriority w:val="14"/>
    <w:qFormat/>
    <w:rsid w:val="003E68E6"/>
    <w:pPr>
      <w:numPr>
        <w:numId w:val="49"/>
      </w:numPr>
    </w:pPr>
  </w:style>
  <w:style w:type="paragraph" w:customStyle="1" w:styleId="Heading2">
    <w:name w:val="Heading 2 (#)"/>
    <w:basedOn w:val="Heading20"/>
    <w:link w:val="Heading2Char0"/>
    <w:uiPriority w:val="14"/>
    <w:qFormat/>
    <w:rsid w:val="00771A05"/>
    <w:pPr>
      <w:numPr>
        <w:numId w:val="49"/>
      </w:numPr>
    </w:pPr>
  </w:style>
  <w:style w:type="numbering" w:customStyle="1" w:styleId="NumberedHeadings">
    <w:name w:val="Numbered Headings"/>
    <w:uiPriority w:val="99"/>
    <w:rsid w:val="004B1258"/>
    <w:pPr>
      <w:numPr>
        <w:numId w:val="39"/>
      </w:numPr>
    </w:pPr>
  </w:style>
  <w:style w:type="paragraph" w:customStyle="1" w:styleId="Heading3">
    <w:name w:val="Heading 3 (#)"/>
    <w:basedOn w:val="Heading30"/>
    <w:next w:val="Normal"/>
    <w:link w:val="Heading3Char0"/>
    <w:uiPriority w:val="14"/>
    <w:rsid w:val="0037430B"/>
    <w:pPr>
      <w:numPr>
        <w:numId w:val="49"/>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43"/>
      </w:numPr>
      <w:contextualSpacing/>
    </w:pPr>
  </w:style>
  <w:style w:type="paragraph" w:styleId="ListBullet5">
    <w:name w:val="List Bullet 5"/>
    <w:basedOn w:val="Normal"/>
    <w:uiPriority w:val="19"/>
    <w:semiHidden/>
    <w:unhideWhenUsed/>
    <w:rsid w:val="002F7BBC"/>
    <w:pPr>
      <w:numPr>
        <w:numId w:val="44"/>
      </w:numPr>
      <w:contextualSpacing/>
    </w:pPr>
  </w:style>
  <w:style w:type="paragraph" w:styleId="ListContinue4">
    <w:name w:val="List Continue 4"/>
    <w:basedOn w:val="Normal"/>
    <w:uiPriority w:val="26"/>
    <w:semiHidden/>
    <w:unhideWhenUsed/>
    <w:rsid w:val="002F7BBC"/>
    <w:pPr>
      <w:spacing w:after="120"/>
      <w:ind w:left="1132"/>
      <w:contextualSpacing/>
    </w:pPr>
  </w:style>
  <w:style w:type="paragraph" w:styleId="ListContinue5">
    <w:name w:val="List Continue 5"/>
    <w:basedOn w:val="Normal"/>
    <w:uiPriority w:val="26"/>
    <w:semiHidden/>
    <w:unhideWhenUsed/>
    <w:rsid w:val="002F7BBC"/>
    <w:pPr>
      <w:spacing w:after="120"/>
      <w:ind w:left="1415"/>
      <w:contextualSpacing/>
    </w:p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46"/>
      </w:numPr>
    </w:pPr>
  </w:style>
  <w:style w:type="numbering" w:styleId="ArticleSection">
    <w:name w:val="Outline List 3"/>
    <w:basedOn w:val="NoList"/>
    <w:uiPriority w:val="99"/>
    <w:semiHidden/>
    <w:unhideWhenUsed/>
    <w:rsid w:val="00C00568"/>
    <w:pPr>
      <w:numPr>
        <w:numId w:val="47"/>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B072D5"/>
    <w:rPr>
      <w:b/>
      <w:bCs/>
      <w:sz w:val="20"/>
      <w:szCs w:val="20"/>
    </w:rPr>
  </w:style>
  <w:style w:type="character" w:customStyle="1" w:styleId="CommentSubjectChar">
    <w:name w:val="Comment Subject Char"/>
    <w:basedOn w:val="DefaultParagraphFont"/>
    <w:link w:val="CommentSubject"/>
    <w:uiPriority w:val="99"/>
    <w:semiHidden/>
    <w:rsid w:val="00B072D5"/>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unhideWhenUsed/>
    <w:rsid w:val="00512237"/>
    <w:pPr>
      <w:spacing w:before="0"/>
      <w:ind w:left="220" w:hanging="220"/>
    </w:pPr>
    <w:rPr>
      <w:rFonts w:asciiTheme="majorHAnsi" w:hAnsiTheme="majorHAnsi"/>
      <w:sz w:val="20"/>
      <w:szCs w:val="18"/>
    </w:rPr>
  </w:style>
  <w:style w:type="paragraph" w:styleId="Index2">
    <w:name w:val="index 2"/>
    <w:basedOn w:val="Normal"/>
    <w:next w:val="Normal"/>
    <w:autoRedefine/>
    <w:uiPriority w:val="99"/>
    <w:unhideWhenUsed/>
    <w:rsid w:val="003823CA"/>
    <w:pPr>
      <w:spacing w:before="0"/>
      <w:ind w:left="440" w:hanging="220"/>
    </w:pPr>
    <w:rPr>
      <w:rFonts w:asciiTheme="majorHAnsi" w:hAnsiTheme="majorHAnsi"/>
      <w:sz w:val="20"/>
      <w:szCs w:val="18"/>
    </w:rPr>
  </w:style>
  <w:style w:type="paragraph" w:styleId="Index3">
    <w:name w:val="index 3"/>
    <w:basedOn w:val="Normal"/>
    <w:next w:val="Normal"/>
    <w:autoRedefine/>
    <w:uiPriority w:val="99"/>
    <w:unhideWhenUsed/>
    <w:rsid w:val="00C00568"/>
    <w:pPr>
      <w:spacing w:before="0"/>
      <w:ind w:left="660" w:hanging="220"/>
    </w:pPr>
    <w:rPr>
      <w:sz w:val="18"/>
      <w:szCs w:val="18"/>
    </w:rPr>
  </w:style>
  <w:style w:type="paragraph" w:styleId="Index4">
    <w:name w:val="index 4"/>
    <w:basedOn w:val="Normal"/>
    <w:next w:val="Normal"/>
    <w:autoRedefine/>
    <w:uiPriority w:val="99"/>
    <w:unhideWhenUsed/>
    <w:rsid w:val="00C00568"/>
    <w:pPr>
      <w:spacing w:before="0"/>
      <w:ind w:left="880" w:hanging="220"/>
    </w:pPr>
    <w:rPr>
      <w:sz w:val="18"/>
      <w:szCs w:val="18"/>
    </w:rPr>
  </w:style>
  <w:style w:type="paragraph" w:styleId="Index5">
    <w:name w:val="index 5"/>
    <w:basedOn w:val="Normal"/>
    <w:next w:val="Normal"/>
    <w:autoRedefine/>
    <w:uiPriority w:val="99"/>
    <w:unhideWhenUsed/>
    <w:rsid w:val="00C00568"/>
    <w:pPr>
      <w:spacing w:before="0"/>
      <w:ind w:left="1100" w:hanging="220"/>
    </w:pPr>
    <w:rPr>
      <w:sz w:val="18"/>
      <w:szCs w:val="18"/>
    </w:rPr>
  </w:style>
  <w:style w:type="paragraph" w:styleId="Index6">
    <w:name w:val="index 6"/>
    <w:basedOn w:val="Normal"/>
    <w:next w:val="Normal"/>
    <w:autoRedefine/>
    <w:uiPriority w:val="99"/>
    <w:unhideWhenUsed/>
    <w:rsid w:val="00C00568"/>
    <w:pPr>
      <w:spacing w:before="0"/>
      <w:ind w:left="1320" w:hanging="220"/>
    </w:pPr>
    <w:rPr>
      <w:sz w:val="18"/>
      <w:szCs w:val="18"/>
    </w:rPr>
  </w:style>
  <w:style w:type="paragraph" w:styleId="Index7">
    <w:name w:val="index 7"/>
    <w:basedOn w:val="Normal"/>
    <w:next w:val="Normal"/>
    <w:autoRedefine/>
    <w:uiPriority w:val="99"/>
    <w:unhideWhenUsed/>
    <w:rsid w:val="00C00568"/>
    <w:pPr>
      <w:spacing w:before="0"/>
      <w:ind w:left="1540" w:hanging="220"/>
    </w:pPr>
    <w:rPr>
      <w:sz w:val="18"/>
      <w:szCs w:val="18"/>
    </w:rPr>
  </w:style>
  <w:style w:type="paragraph" w:styleId="Index8">
    <w:name w:val="index 8"/>
    <w:basedOn w:val="Normal"/>
    <w:next w:val="Normal"/>
    <w:autoRedefine/>
    <w:uiPriority w:val="99"/>
    <w:unhideWhenUsed/>
    <w:rsid w:val="00C00568"/>
    <w:pPr>
      <w:spacing w:before="0"/>
      <w:ind w:left="1760" w:hanging="220"/>
    </w:pPr>
    <w:rPr>
      <w:sz w:val="18"/>
      <w:szCs w:val="18"/>
    </w:rPr>
  </w:style>
  <w:style w:type="paragraph" w:styleId="Index9">
    <w:name w:val="index 9"/>
    <w:basedOn w:val="Normal"/>
    <w:next w:val="Normal"/>
    <w:autoRedefine/>
    <w:uiPriority w:val="99"/>
    <w:unhideWhenUsed/>
    <w:rsid w:val="00C00568"/>
    <w:pPr>
      <w:spacing w:before="0"/>
      <w:ind w:left="1980" w:hanging="220"/>
    </w:pPr>
    <w:rPr>
      <w:sz w:val="18"/>
      <w:szCs w:val="18"/>
    </w:rPr>
  </w:style>
  <w:style w:type="paragraph" w:styleId="IndexHeading">
    <w:name w:val="index heading"/>
    <w:basedOn w:val="Normal"/>
    <w:next w:val="Index1"/>
    <w:uiPriority w:val="99"/>
    <w:unhideWhenUsed/>
    <w:rsid w:val="00512237"/>
    <w:pPr>
      <w:spacing w:before="240" w:after="120"/>
    </w:pPr>
    <w:rPr>
      <w:rFonts w:asciiTheme="majorHAnsi" w:hAnsiTheme="majorHAnsi"/>
      <w:b/>
      <w:bCs/>
      <w:sz w:val="26"/>
      <w:szCs w:val="26"/>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90"/>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9"/>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DefaultParagraphFont"/>
    <w:link w:val="Footereven"/>
    <w:uiPriority w:val="85"/>
    <w:rsid w:val="00B072D5"/>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TableUnits">
    <w:name w:val="Table Units"/>
    <w:basedOn w:val="Normal"/>
    <w:next w:val="Normal"/>
    <w:uiPriority w:val="50"/>
    <w:qFormat/>
    <w:rsid w:val="000B2984"/>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ChapterheadingChar">
    <w:name w:val="Chapter heading Char"/>
    <w:basedOn w:val="DefaultParagraphFont"/>
    <w:link w:val="Chapterheading"/>
    <w:uiPriority w:val="89"/>
    <w:rsid w:val="00377E39"/>
    <w:rPr>
      <w:rFonts w:asciiTheme="majorHAnsi" w:eastAsiaTheme="majorEastAsia" w:hAnsiTheme="majorHAnsi" w:cstheme="majorBidi"/>
      <w:b/>
      <w:bCs/>
      <w:caps/>
      <w:spacing w:val="-2"/>
      <w:sz w:val="36"/>
      <w:szCs w:val="28"/>
    </w:rPr>
  </w:style>
  <w:style w:type="paragraph" w:styleId="Revision">
    <w:name w:val="Revision"/>
    <w:hidden/>
    <w:uiPriority w:val="99"/>
    <w:semiHidden/>
    <w:rsid w:val="004031D7"/>
    <w:pPr>
      <w:spacing w:before="0"/>
    </w:pPr>
  </w:style>
  <w:style w:type="character" w:customStyle="1" w:styleId="TableHeadingChar">
    <w:name w:val="Table Heading Char"/>
    <w:basedOn w:val="DefaultParagraphFont"/>
    <w:link w:val="TableHeading"/>
    <w:uiPriority w:val="49"/>
    <w:rsid w:val="00B072D5"/>
    <w:rPr>
      <w:rFonts w:asciiTheme="majorHAnsi" w:hAnsiTheme="majorHAnsi"/>
      <w:b/>
      <w:sz w:val="20"/>
      <w:szCs w:val="20"/>
    </w:rPr>
  </w:style>
  <w:style w:type="paragraph" w:styleId="CommentText">
    <w:name w:val="annotation text"/>
    <w:basedOn w:val="Normal"/>
    <w:link w:val="CommentTextChar"/>
    <w:uiPriority w:val="99"/>
    <w:semiHidden/>
    <w:unhideWhenUsed/>
    <w:rsid w:val="008557B6"/>
    <w:rPr>
      <w:sz w:val="20"/>
      <w:szCs w:val="20"/>
    </w:rPr>
  </w:style>
  <w:style w:type="character" w:customStyle="1" w:styleId="CommentTextChar">
    <w:name w:val="Comment Text Char"/>
    <w:basedOn w:val="DefaultParagraphFont"/>
    <w:link w:val="CommentText"/>
    <w:uiPriority w:val="99"/>
    <w:semiHidden/>
    <w:rsid w:val="008557B6"/>
    <w:rPr>
      <w:sz w:val="20"/>
      <w:szCs w:val="20"/>
    </w:rPr>
  </w:style>
  <w:style w:type="paragraph" w:customStyle="1" w:styleId="PerformanceMeasureNote">
    <w:name w:val="Performance Measure Note"/>
    <w:basedOn w:val="Normal"/>
    <w:uiPriority w:val="63"/>
    <w:rsid w:val="008557B6"/>
    <w:pPr>
      <w:spacing w:before="20" w:after="20"/>
      <w:ind w:left="170"/>
      <w:contextualSpacing/>
    </w:pPr>
    <w:rPr>
      <w:rFonts w:asciiTheme="majorHAnsi" w:hAnsiTheme="majorHAnsi"/>
      <w:i/>
      <w:spacing w:val="-2"/>
      <w:sz w:val="15"/>
      <w:szCs w:val="15"/>
    </w:rPr>
  </w:style>
  <w:style w:type="paragraph" w:customStyle="1" w:styleId="Performancemeasuremetric">
    <w:name w:val="Performance measure metric"/>
    <w:basedOn w:val="Normal"/>
    <w:uiPriority w:val="63"/>
    <w:rsid w:val="008557B6"/>
    <w:pPr>
      <w:keepLines w:val="0"/>
      <w:spacing w:before="20" w:after="20"/>
      <w:ind w:left="-14"/>
    </w:pPr>
    <w:rPr>
      <w:rFonts w:asciiTheme="majorHAnsi" w:hAnsiTheme="majorHAnsi"/>
      <w:i/>
      <w:sz w:val="17"/>
    </w:rPr>
  </w:style>
  <w:style w:type="paragraph" w:styleId="Footer">
    <w:name w:val="footer"/>
    <w:basedOn w:val="Normal"/>
    <w:link w:val="FooterChar"/>
    <w:uiPriority w:val="84"/>
    <w:unhideWhenUsed/>
    <w:rsid w:val="008557B6"/>
    <w:pPr>
      <w:tabs>
        <w:tab w:val="center" w:pos="4513"/>
        <w:tab w:val="right" w:pos="9026"/>
      </w:tabs>
      <w:spacing w:before="0"/>
    </w:pPr>
  </w:style>
  <w:style w:type="character" w:customStyle="1" w:styleId="FooterChar">
    <w:name w:val="Footer Char"/>
    <w:basedOn w:val="DefaultParagraphFont"/>
    <w:link w:val="Footer"/>
    <w:uiPriority w:val="84"/>
    <w:rsid w:val="008557B6"/>
  </w:style>
  <w:style w:type="character" w:customStyle="1" w:styleId="Department">
    <w:name w:val="Department"/>
    <w:basedOn w:val="DefaultParagraphFont"/>
    <w:uiPriority w:val="1"/>
    <w:qFormat/>
    <w:rsid w:val="008557B6"/>
  </w:style>
  <w:style w:type="paragraph" w:customStyle="1" w:styleId="BulletText">
    <w:name w:val="Bullet Text"/>
    <w:basedOn w:val="Normal"/>
    <w:link w:val="BulletTextChar"/>
    <w:qFormat/>
    <w:rsid w:val="003F6182"/>
    <w:pPr>
      <w:keepLines w:val="0"/>
      <w:tabs>
        <w:tab w:val="num" w:pos="360"/>
      </w:tabs>
      <w:spacing w:before="0" w:after="120"/>
      <w:ind w:left="360" w:hanging="360"/>
    </w:pPr>
    <w:rPr>
      <w:rFonts w:ascii="Garamond" w:eastAsia="Times New Roman" w:hAnsi="Garamond" w:cs="Times New Roman"/>
      <w:szCs w:val="20"/>
    </w:rPr>
  </w:style>
  <w:style w:type="paragraph" w:customStyle="1" w:styleId="DashText">
    <w:name w:val="Dash Text"/>
    <w:basedOn w:val="Normal"/>
    <w:qFormat/>
    <w:rsid w:val="003F6182"/>
    <w:pPr>
      <w:keepLines w:val="0"/>
      <w:tabs>
        <w:tab w:val="num" w:pos="720"/>
      </w:tabs>
      <w:spacing w:before="0" w:after="120"/>
      <w:ind w:left="720" w:hanging="360"/>
    </w:pPr>
    <w:rPr>
      <w:rFonts w:ascii="Garamond" w:eastAsia="Times New Roman" w:hAnsi="Garamond" w:cs="Times New Roman"/>
      <w:szCs w:val="20"/>
    </w:rPr>
  </w:style>
  <w:style w:type="character" w:customStyle="1" w:styleId="BulletTextChar">
    <w:name w:val="Bullet Text Char"/>
    <w:link w:val="BulletText"/>
    <w:locked/>
    <w:rsid w:val="003F6182"/>
    <w:rPr>
      <w:rFonts w:ascii="Garamond" w:eastAsia="Times New Roman" w:hAnsi="Garamond"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4"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94"/>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89" w:unhideWhenUsed="0"/>
    <w:lsdException w:name="Default Paragraph Font" w:uiPriority="1"/>
    <w:lsdException w:name="Body Text" w:uiPriority="4"/>
    <w:lsdException w:name="List Continue" w:semiHidden="0" w:uiPriority="26" w:unhideWhenUsed="0" w:qFormat="1"/>
    <w:lsdException w:name="List Continue 2" w:semiHidden="0" w:uiPriority="26" w:unhideWhenUsed="0"/>
    <w:lsdException w:name="List Continue 3" w:uiPriority="26"/>
    <w:lsdException w:name="List Continue 4" w:uiPriority="26"/>
    <w:lsdException w:name="List Continue 5" w:uiPriority="26"/>
    <w:lsdException w:name="Subtitle" w:uiPriority="90"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BC21AD"/>
    <w:pPr>
      <w:keepLines/>
    </w:p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EB0619"/>
    <w:pPr>
      <w:numPr>
        <w:ilvl w:val="2"/>
      </w:numPr>
      <w:outlineLvl w:val="2"/>
    </w:pPr>
    <w:rPr>
      <w:bCs/>
      <w:sz w:val="23"/>
    </w:rPr>
  </w:style>
  <w:style w:type="paragraph" w:styleId="Heading4">
    <w:name w:val="heading 4"/>
    <w:basedOn w:val="Heading30"/>
    <w:next w:val="Normal"/>
    <w:link w:val="Heading4Char"/>
    <w:uiPriority w:val="9"/>
    <w:rsid w:val="00EB0619"/>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19"/>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link w:val="ChapterheadingChar"/>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EB0619"/>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EB0619"/>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2"/>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45"/>
      </w:numPr>
    </w:pPr>
  </w:style>
  <w:style w:type="character" w:customStyle="1" w:styleId="FooteroddChar">
    <w:name w:val="Footer (odd) Char"/>
    <w:basedOn w:val="DefaultParagraphFont"/>
    <w:link w:val="Footerodd"/>
    <w:uiPriority w:val="85"/>
    <w:rsid w:val="008155D0"/>
    <w:rPr>
      <w:rFonts w:asciiTheme="majorHAnsi" w:hAnsiTheme="majorHAnsi"/>
      <w:sz w:val="18"/>
    </w:rPr>
  </w:style>
  <w:style w:type="paragraph" w:customStyle="1" w:styleId="Footerodd">
    <w:name w:val="Footer (odd)"/>
    <w:basedOn w:val="Normal"/>
    <w:link w:val="FooteroddChar"/>
    <w:uiPriority w:val="85"/>
    <w:rsid w:val="00B072D5"/>
    <w:pPr>
      <w:pBdr>
        <w:top w:val="single" w:sz="6" w:space="1" w:color="auto"/>
      </w:pBdr>
      <w:tabs>
        <w:tab w:val="center" w:pos="4876"/>
        <w:tab w:val="right" w:pos="7710"/>
      </w:tabs>
      <w:spacing w:before="0"/>
    </w:pPr>
    <w:rPr>
      <w:rFonts w:asciiTheme="majorHAnsi" w:hAnsiTheme="majorHAnsi"/>
      <w:sz w:val="18"/>
    </w:rPr>
  </w:style>
  <w:style w:type="paragraph" w:customStyle="1" w:styleId="NoteDash">
    <w:name w:val="Note Dash"/>
    <w:basedOn w:val="Note"/>
    <w:next w:val="Note"/>
    <w:uiPriority w:val="53"/>
    <w:rsid w:val="00E46DD4"/>
    <w:pPr>
      <w:numPr>
        <w:numId w:val="18"/>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8557B6"/>
    <w:pPr>
      <w:tabs>
        <w:tab w:val="right" w:leader="dot" w:pos="7711"/>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7"/>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40"/>
      </w:numPr>
      <w:spacing w:before="60"/>
    </w:pPr>
  </w:style>
  <w:style w:type="paragraph" w:styleId="List">
    <w:name w:val="List"/>
    <w:basedOn w:val="Normal"/>
    <w:uiPriority w:val="29"/>
    <w:unhideWhenUsed/>
    <w:rsid w:val="008A5A91"/>
    <w:pPr>
      <w:keepLines w:val="0"/>
      <w:tabs>
        <w:tab w:val="left" w:pos="284"/>
        <w:tab w:val="left" w:pos="567"/>
        <w:tab w:val="left" w:pos="851"/>
      </w:tabs>
    </w:pPr>
  </w:style>
  <w:style w:type="paragraph" w:styleId="ListContinue">
    <w:name w:val="List Continue"/>
    <w:basedOn w:val="Normal"/>
    <w:uiPriority w:val="26"/>
    <w:qFormat/>
    <w:rsid w:val="006C00EB"/>
    <w:pPr>
      <w:spacing w:before="60"/>
      <w:ind w:left="284"/>
    </w:pPr>
  </w:style>
  <w:style w:type="paragraph" w:styleId="ListContinue2">
    <w:name w:val="List Continue 2"/>
    <w:basedOn w:val="Normal"/>
    <w:uiPriority w:val="26"/>
    <w:rsid w:val="006C00EB"/>
    <w:pPr>
      <w:spacing w:before="60"/>
      <w:ind w:left="567"/>
    </w:pPr>
  </w:style>
  <w:style w:type="paragraph" w:styleId="ListNumber">
    <w:name w:val="List Number"/>
    <w:basedOn w:val="Normal"/>
    <w:uiPriority w:val="19"/>
    <w:qFormat/>
    <w:rsid w:val="00CE5CF8"/>
    <w:pPr>
      <w:numPr>
        <w:numId w:val="41"/>
      </w:numPr>
      <w:spacing w:before="60"/>
    </w:pPr>
  </w:style>
  <w:style w:type="paragraph" w:styleId="TOC2">
    <w:name w:val="toc 2"/>
    <w:basedOn w:val="TOC1"/>
    <w:next w:val="Normal"/>
    <w:uiPriority w:val="39"/>
    <w:rsid w:val="008557B6"/>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sz w:val="20"/>
      <w:szCs w:val="20"/>
    </w:rPr>
  </w:style>
  <w:style w:type="paragraph" w:customStyle="1" w:styleId="TableHeading">
    <w:name w:val="Table Heading"/>
    <w:basedOn w:val="Normal"/>
    <w:next w:val="Normal"/>
    <w:link w:val="TableHeadingChar"/>
    <w:uiPriority w:val="49"/>
    <w:qFormat/>
    <w:rsid w:val="00B072D5"/>
    <w:pPr>
      <w:keepNext/>
      <w:tabs>
        <w:tab w:val="left" w:pos="1134"/>
        <w:tab w:val="right" w:pos="7711"/>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27"/>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4"/>
    <w:rsid w:val="00B56C73"/>
    <w:pPr>
      <w:tabs>
        <w:tab w:val="left" w:pos="567"/>
        <w:tab w:val="right" w:leader="dot" w:pos="3629"/>
      </w:tabs>
      <w:spacing w:after="100"/>
      <w:ind w:left="567" w:right="340" w:hanging="567"/>
    </w:pPr>
    <w:rPr>
      <w:spacing w:val="-2"/>
    </w:rPr>
  </w:style>
  <w:style w:type="paragraph" w:customStyle="1" w:styleId="Footereven">
    <w:name w:val="Footer (even)"/>
    <w:basedOn w:val="Normal"/>
    <w:link w:val="FooterevenChar"/>
    <w:uiPriority w:val="85"/>
    <w:rsid w:val="00B072D5"/>
    <w:pPr>
      <w:pBdr>
        <w:top w:val="single" w:sz="6" w:space="1" w:color="auto"/>
      </w:pBdr>
      <w:tabs>
        <w:tab w:val="center" w:pos="2891"/>
        <w:tab w:val="right" w:pos="7710"/>
      </w:tabs>
      <w:spacing w:before="0"/>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41"/>
      </w:numPr>
      <w:spacing w:before="60"/>
      <w:ind w:left="851"/>
    </w:pPr>
  </w:style>
  <w:style w:type="paragraph" w:styleId="ListNumber4">
    <w:name w:val="List Number 4"/>
    <w:basedOn w:val="Normal"/>
    <w:uiPriority w:val="19"/>
    <w:semiHidden/>
    <w:unhideWhenUsed/>
    <w:rsid w:val="00CE5CF8"/>
    <w:pPr>
      <w:numPr>
        <w:ilvl w:val="3"/>
        <w:numId w:val="41"/>
      </w:numPr>
      <w:contextualSpacing/>
    </w:pPr>
  </w:style>
  <w:style w:type="paragraph" w:styleId="ListNumber5">
    <w:name w:val="List Number 5"/>
    <w:basedOn w:val="Normal"/>
    <w:uiPriority w:val="19"/>
    <w:semiHidden/>
    <w:unhideWhenUsed/>
    <w:rsid w:val="00CE5CF8"/>
    <w:pPr>
      <w:numPr>
        <w:ilvl w:val="4"/>
        <w:numId w:val="41"/>
      </w:numPr>
      <w:contextualSpacing/>
    </w:pPr>
  </w:style>
  <w:style w:type="paragraph" w:styleId="ListContinue3">
    <w:name w:val="List Continue 3"/>
    <w:basedOn w:val="ListContinue2"/>
    <w:uiPriority w:val="26"/>
    <w:semiHidden/>
    <w:unhideWhenUsed/>
    <w:rsid w:val="000915C9"/>
    <w:pPr>
      <w:ind w:left="1191"/>
    </w:pPr>
  </w:style>
  <w:style w:type="paragraph" w:customStyle="1" w:styleId="Heading1">
    <w:name w:val="Heading 1 (#)"/>
    <w:basedOn w:val="Heading10"/>
    <w:link w:val="Heading1Char0"/>
    <w:uiPriority w:val="14"/>
    <w:qFormat/>
    <w:rsid w:val="003E68E6"/>
    <w:pPr>
      <w:numPr>
        <w:numId w:val="49"/>
      </w:numPr>
    </w:pPr>
  </w:style>
  <w:style w:type="paragraph" w:customStyle="1" w:styleId="Heading2">
    <w:name w:val="Heading 2 (#)"/>
    <w:basedOn w:val="Heading20"/>
    <w:link w:val="Heading2Char0"/>
    <w:uiPriority w:val="14"/>
    <w:qFormat/>
    <w:rsid w:val="00771A05"/>
    <w:pPr>
      <w:numPr>
        <w:numId w:val="49"/>
      </w:numPr>
    </w:pPr>
  </w:style>
  <w:style w:type="numbering" w:customStyle="1" w:styleId="NumberedHeadings">
    <w:name w:val="Numbered Headings"/>
    <w:uiPriority w:val="99"/>
    <w:rsid w:val="004B1258"/>
    <w:pPr>
      <w:numPr>
        <w:numId w:val="39"/>
      </w:numPr>
    </w:pPr>
  </w:style>
  <w:style w:type="paragraph" w:customStyle="1" w:styleId="Heading3">
    <w:name w:val="Heading 3 (#)"/>
    <w:basedOn w:val="Heading30"/>
    <w:next w:val="Normal"/>
    <w:link w:val="Heading3Char0"/>
    <w:uiPriority w:val="14"/>
    <w:rsid w:val="0037430B"/>
    <w:pPr>
      <w:numPr>
        <w:numId w:val="49"/>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43"/>
      </w:numPr>
      <w:contextualSpacing/>
    </w:pPr>
  </w:style>
  <w:style w:type="paragraph" w:styleId="ListBullet5">
    <w:name w:val="List Bullet 5"/>
    <w:basedOn w:val="Normal"/>
    <w:uiPriority w:val="19"/>
    <w:semiHidden/>
    <w:unhideWhenUsed/>
    <w:rsid w:val="002F7BBC"/>
    <w:pPr>
      <w:numPr>
        <w:numId w:val="44"/>
      </w:numPr>
      <w:contextualSpacing/>
    </w:pPr>
  </w:style>
  <w:style w:type="paragraph" w:styleId="ListContinue4">
    <w:name w:val="List Continue 4"/>
    <w:basedOn w:val="Normal"/>
    <w:uiPriority w:val="26"/>
    <w:semiHidden/>
    <w:unhideWhenUsed/>
    <w:rsid w:val="002F7BBC"/>
    <w:pPr>
      <w:spacing w:after="120"/>
      <w:ind w:left="1132"/>
      <w:contextualSpacing/>
    </w:pPr>
  </w:style>
  <w:style w:type="paragraph" w:styleId="ListContinue5">
    <w:name w:val="List Continue 5"/>
    <w:basedOn w:val="Normal"/>
    <w:uiPriority w:val="26"/>
    <w:semiHidden/>
    <w:unhideWhenUsed/>
    <w:rsid w:val="002F7BBC"/>
    <w:pPr>
      <w:spacing w:after="120"/>
      <w:ind w:left="1415"/>
      <w:contextualSpacing/>
    </w:p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46"/>
      </w:numPr>
    </w:pPr>
  </w:style>
  <w:style w:type="numbering" w:styleId="ArticleSection">
    <w:name w:val="Outline List 3"/>
    <w:basedOn w:val="NoList"/>
    <w:uiPriority w:val="99"/>
    <w:semiHidden/>
    <w:unhideWhenUsed/>
    <w:rsid w:val="00C00568"/>
    <w:pPr>
      <w:numPr>
        <w:numId w:val="47"/>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B072D5"/>
    <w:rPr>
      <w:b/>
      <w:bCs/>
      <w:sz w:val="20"/>
      <w:szCs w:val="20"/>
    </w:rPr>
  </w:style>
  <w:style w:type="character" w:customStyle="1" w:styleId="CommentSubjectChar">
    <w:name w:val="Comment Subject Char"/>
    <w:basedOn w:val="DefaultParagraphFont"/>
    <w:link w:val="CommentSubject"/>
    <w:uiPriority w:val="99"/>
    <w:semiHidden/>
    <w:rsid w:val="00B072D5"/>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unhideWhenUsed/>
    <w:rsid w:val="00512237"/>
    <w:pPr>
      <w:spacing w:before="0"/>
      <w:ind w:left="220" w:hanging="220"/>
    </w:pPr>
    <w:rPr>
      <w:rFonts w:asciiTheme="majorHAnsi" w:hAnsiTheme="majorHAnsi"/>
      <w:sz w:val="20"/>
      <w:szCs w:val="18"/>
    </w:rPr>
  </w:style>
  <w:style w:type="paragraph" w:styleId="Index2">
    <w:name w:val="index 2"/>
    <w:basedOn w:val="Normal"/>
    <w:next w:val="Normal"/>
    <w:autoRedefine/>
    <w:uiPriority w:val="99"/>
    <w:unhideWhenUsed/>
    <w:rsid w:val="003823CA"/>
    <w:pPr>
      <w:spacing w:before="0"/>
      <w:ind w:left="440" w:hanging="220"/>
    </w:pPr>
    <w:rPr>
      <w:rFonts w:asciiTheme="majorHAnsi" w:hAnsiTheme="majorHAnsi"/>
      <w:sz w:val="20"/>
      <w:szCs w:val="18"/>
    </w:rPr>
  </w:style>
  <w:style w:type="paragraph" w:styleId="Index3">
    <w:name w:val="index 3"/>
    <w:basedOn w:val="Normal"/>
    <w:next w:val="Normal"/>
    <w:autoRedefine/>
    <w:uiPriority w:val="99"/>
    <w:unhideWhenUsed/>
    <w:rsid w:val="00C00568"/>
    <w:pPr>
      <w:spacing w:before="0"/>
      <w:ind w:left="660" w:hanging="220"/>
    </w:pPr>
    <w:rPr>
      <w:sz w:val="18"/>
      <w:szCs w:val="18"/>
    </w:rPr>
  </w:style>
  <w:style w:type="paragraph" w:styleId="Index4">
    <w:name w:val="index 4"/>
    <w:basedOn w:val="Normal"/>
    <w:next w:val="Normal"/>
    <w:autoRedefine/>
    <w:uiPriority w:val="99"/>
    <w:unhideWhenUsed/>
    <w:rsid w:val="00C00568"/>
    <w:pPr>
      <w:spacing w:before="0"/>
      <w:ind w:left="880" w:hanging="220"/>
    </w:pPr>
    <w:rPr>
      <w:sz w:val="18"/>
      <w:szCs w:val="18"/>
    </w:rPr>
  </w:style>
  <w:style w:type="paragraph" w:styleId="Index5">
    <w:name w:val="index 5"/>
    <w:basedOn w:val="Normal"/>
    <w:next w:val="Normal"/>
    <w:autoRedefine/>
    <w:uiPriority w:val="99"/>
    <w:unhideWhenUsed/>
    <w:rsid w:val="00C00568"/>
    <w:pPr>
      <w:spacing w:before="0"/>
      <w:ind w:left="1100" w:hanging="220"/>
    </w:pPr>
    <w:rPr>
      <w:sz w:val="18"/>
      <w:szCs w:val="18"/>
    </w:rPr>
  </w:style>
  <w:style w:type="paragraph" w:styleId="Index6">
    <w:name w:val="index 6"/>
    <w:basedOn w:val="Normal"/>
    <w:next w:val="Normal"/>
    <w:autoRedefine/>
    <w:uiPriority w:val="99"/>
    <w:unhideWhenUsed/>
    <w:rsid w:val="00C00568"/>
    <w:pPr>
      <w:spacing w:before="0"/>
      <w:ind w:left="1320" w:hanging="220"/>
    </w:pPr>
    <w:rPr>
      <w:sz w:val="18"/>
      <w:szCs w:val="18"/>
    </w:rPr>
  </w:style>
  <w:style w:type="paragraph" w:styleId="Index7">
    <w:name w:val="index 7"/>
    <w:basedOn w:val="Normal"/>
    <w:next w:val="Normal"/>
    <w:autoRedefine/>
    <w:uiPriority w:val="99"/>
    <w:unhideWhenUsed/>
    <w:rsid w:val="00C00568"/>
    <w:pPr>
      <w:spacing w:before="0"/>
      <w:ind w:left="1540" w:hanging="220"/>
    </w:pPr>
    <w:rPr>
      <w:sz w:val="18"/>
      <w:szCs w:val="18"/>
    </w:rPr>
  </w:style>
  <w:style w:type="paragraph" w:styleId="Index8">
    <w:name w:val="index 8"/>
    <w:basedOn w:val="Normal"/>
    <w:next w:val="Normal"/>
    <w:autoRedefine/>
    <w:uiPriority w:val="99"/>
    <w:unhideWhenUsed/>
    <w:rsid w:val="00C00568"/>
    <w:pPr>
      <w:spacing w:before="0"/>
      <w:ind w:left="1760" w:hanging="220"/>
    </w:pPr>
    <w:rPr>
      <w:sz w:val="18"/>
      <w:szCs w:val="18"/>
    </w:rPr>
  </w:style>
  <w:style w:type="paragraph" w:styleId="Index9">
    <w:name w:val="index 9"/>
    <w:basedOn w:val="Normal"/>
    <w:next w:val="Normal"/>
    <w:autoRedefine/>
    <w:uiPriority w:val="99"/>
    <w:unhideWhenUsed/>
    <w:rsid w:val="00C00568"/>
    <w:pPr>
      <w:spacing w:before="0"/>
      <w:ind w:left="1980" w:hanging="220"/>
    </w:pPr>
    <w:rPr>
      <w:sz w:val="18"/>
      <w:szCs w:val="18"/>
    </w:rPr>
  </w:style>
  <w:style w:type="paragraph" w:styleId="IndexHeading">
    <w:name w:val="index heading"/>
    <w:basedOn w:val="Normal"/>
    <w:next w:val="Index1"/>
    <w:uiPriority w:val="99"/>
    <w:unhideWhenUsed/>
    <w:rsid w:val="00512237"/>
    <w:pPr>
      <w:spacing w:before="240" w:after="120"/>
    </w:pPr>
    <w:rPr>
      <w:rFonts w:asciiTheme="majorHAnsi" w:hAnsiTheme="majorHAnsi"/>
      <w:b/>
      <w:bCs/>
      <w:sz w:val="26"/>
      <w:szCs w:val="26"/>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90"/>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9"/>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DefaultParagraphFont"/>
    <w:link w:val="Footereven"/>
    <w:uiPriority w:val="85"/>
    <w:rsid w:val="00B072D5"/>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TableUnits">
    <w:name w:val="Table Units"/>
    <w:basedOn w:val="Normal"/>
    <w:next w:val="Normal"/>
    <w:uiPriority w:val="50"/>
    <w:qFormat/>
    <w:rsid w:val="000B2984"/>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ChapterheadingChar">
    <w:name w:val="Chapter heading Char"/>
    <w:basedOn w:val="DefaultParagraphFont"/>
    <w:link w:val="Chapterheading"/>
    <w:uiPriority w:val="89"/>
    <w:rsid w:val="00377E39"/>
    <w:rPr>
      <w:rFonts w:asciiTheme="majorHAnsi" w:eastAsiaTheme="majorEastAsia" w:hAnsiTheme="majorHAnsi" w:cstheme="majorBidi"/>
      <w:b/>
      <w:bCs/>
      <w:caps/>
      <w:spacing w:val="-2"/>
      <w:sz w:val="36"/>
      <w:szCs w:val="28"/>
    </w:rPr>
  </w:style>
  <w:style w:type="paragraph" w:styleId="Revision">
    <w:name w:val="Revision"/>
    <w:hidden/>
    <w:uiPriority w:val="99"/>
    <w:semiHidden/>
    <w:rsid w:val="004031D7"/>
    <w:pPr>
      <w:spacing w:before="0"/>
    </w:pPr>
  </w:style>
  <w:style w:type="character" w:customStyle="1" w:styleId="TableHeadingChar">
    <w:name w:val="Table Heading Char"/>
    <w:basedOn w:val="DefaultParagraphFont"/>
    <w:link w:val="TableHeading"/>
    <w:uiPriority w:val="49"/>
    <w:rsid w:val="00B072D5"/>
    <w:rPr>
      <w:rFonts w:asciiTheme="majorHAnsi" w:hAnsiTheme="majorHAnsi"/>
      <w:b/>
      <w:sz w:val="20"/>
      <w:szCs w:val="20"/>
    </w:rPr>
  </w:style>
  <w:style w:type="paragraph" w:styleId="CommentText">
    <w:name w:val="annotation text"/>
    <w:basedOn w:val="Normal"/>
    <w:link w:val="CommentTextChar"/>
    <w:uiPriority w:val="99"/>
    <w:semiHidden/>
    <w:unhideWhenUsed/>
    <w:rsid w:val="008557B6"/>
    <w:rPr>
      <w:sz w:val="20"/>
      <w:szCs w:val="20"/>
    </w:rPr>
  </w:style>
  <w:style w:type="character" w:customStyle="1" w:styleId="CommentTextChar">
    <w:name w:val="Comment Text Char"/>
    <w:basedOn w:val="DefaultParagraphFont"/>
    <w:link w:val="CommentText"/>
    <w:uiPriority w:val="99"/>
    <w:semiHidden/>
    <w:rsid w:val="008557B6"/>
    <w:rPr>
      <w:sz w:val="20"/>
      <w:szCs w:val="20"/>
    </w:rPr>
  </w:style>
  <w:style w:type="paragraph" w:customStyle="1" w:styleId="PerformanceMeasureNote">
    <w:name w:val="Performance Measure Note"/>
    <w:basedOn w:val="Normal"/>
    <w:uiPriority w:val="63"/>
    <w:rsid w:val="008557B6"/>
    <w:pPr>
      <w:spacing w:before="20" w:after="20"/>
      <w:ind w:left="170"/>
      <w:contextualSpacing/>
    </w:pPr>
    <w:rPr>
      <w:rFonts w:asciiTheme="majorHAnsi" w:hAnsiTheme="majorHAnsi"/>
      <w:i/>
      <w:spacing w:val="-2"/>
      <w:sz w:val="15"/>
      <w:szCs w:val="15"/>
    </w:rPr>
  </w:style>
  <w:style w:type="paragraph" w:customStyle="1" w:styleId="Performancemeasuremetric">
    <w:name w:val="Performance measure metric"/>
    <w:basedOn w:val="Normal"/>
    <w:uiPriority w:val="63"/>
    <w:rsid w:val="008557B6"/>
    <w:pPr>
      <w:keepLines w:val="0"/>
      <w:spacing w:before="20" w:after="20"/>
      <w:ind w:left="-14"/>
    </w:pPr>
    <w:rPr>
      <w:rFonts w:asciiTheme="majorHAnsi" w:hAnsiTheme="majorHAnsi"/>
      <w:i/>
      <w:sz w:val="17"/>
    </w:rPr>
  </w:style>
  <w:style w:type="paragraph" w:styleId="Footer">
    <w:name w:val="footer"/>
    <w:basedOn w:val="Normal"/>
    <w:link w:val="FooterChar"/>
    <w:uiPriority w:val="84"/>
    <w:unhideWhenUsed/>
    <w:rsid w:val="008557B6"/>
    <w:pPr>
      <w:tabs>
        <w:tab w:val="center" w:pos="4513"/>
        <w:tab w:val="right" w:pos="9026"/>
      </w:tabs>
      <w:spacing w:before="0"/>
    </w:pPr>
  </w:style>
  <w:style w:type="character" w:customStyle="1" w:styleId="FooterChar">
    <w:name w:val="Footer Char"/>
    <w:basedOn w:val="DefaultParagraphFont"/>
    <w:link w:val="Footer"/>
    <w:uiPriority w:val="84"/>
    <w:rsid w:val="008557B6"/>
  </w:style>
  <w:style w:type="character" w:customStyle="1" w:styleId="Department">
    <w:name w:val="Department"/>
    <w:basedOn w:val="DefaultParagraphFont"/>
    <w:uiPriority w:val="1"/>
    <w:qFormat/>
    <w:rsid w:val="008557B6"/>
  </w:style>
  <w:style w:type="paragraph" w:customStyle="1" w:styleId="BulletText">
    <w:name w:val="Bullet Text"/>
    <w:basedOn w:val="Normal"/>
    <w:link w:val="BulletTextChar"/>
    <w:qFormat/>
    <w:rsid w:val="003F6182"/>
    <w:pPr>
      <w:keepLines w:val="0"/>
      <w:tabs>
        <w:tab w:val="num" w:pos="360"/>
      </w:tabs>
      <w:spacing w:before="0" w:after="120"/>
      <w:ind w:left="360" w:hanging="360"/>
    </w:pPr>
    <w:rPr>
      <w:rFonts w:ascii="Garamond" w:eastAsia="Times New Roman" w:hAnsi="Garamond" w:cs="Times New Roman"/>
      <w:szCs w:val="20"/>
    </w:rPr>
  </w:style>
  <w:style w:type="paragraph" w:customStyle="1" w:styleId="DashText">
    <w:name w:val="Dash Text"/>
    <w:basedOn w:val="Normal"/>
    <w:qFormat/>
    <w:rsid w:val="003F6182"/>
    <w:pPr>
      <w:keepLines w:val="0"/>
      <w:tabs>
        <w:tab w:val="num" w:pos="720"/>
      </w:tabs>
      <w:spacing w:before="0" w:after="120"/>
      <w:ind w:left="720" w:hanging="360"/>
    </w:pPr>
    <w:rPr>
      <w:rFonts w:ascii="Garamond" w:eastAsia="Times New Roman" w:hAnsi="Garamond" w:cs="Times New Roman"/>
      <w:szCs w:val="20"/>
    </w:rPr>
  </w:style>
  <w:style w:type="character" w:customStyle="1" w:styleId="BulletTextChar">
    <w:name w:val="Bullet Text Char"/>
    <w:link w:val="BulletText"/>
    <w:locked/>
    <w:rsid w:val="003F6182"/>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footer" Target="footer24.xml"/><Relationship Id="rId21" Type="http://schemas.openxmlformats.org/officeDocument/2006/relationships/footer" Target="footer6.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emf"/><Relationship Id="rId29" Type="http://schemas.openxmlformats.org/officeDocument/2006/relationships/footer" Target="footer14.xml"/><Relationship Id="rId41" Type="http://schemas.openxmlformats.org/officeDocument/2006/relationships/footer" Target="footer2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oter" Target="footer3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footer" Target="footer34.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16.xml"/><Relationship Id="rId44" Type="http://schemas.openxmlformats.org/officeDocument/2006/relationships/footer" Target="footer29.xml"/><Relationship Id="rId52" Type="http://schemas.openxmlformats.org/officeDocument/2006/relationships/footer" Target="footer3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3.xml"/><Relationship Id="rId8" Type="http://schemas.openxmlformats.org/officeDocument/2006/relationships/endnotes" Target="endnotes.xml"/><Relationship Id="rId51" Type="http://schemas.openxmlformats.org/officeDocument/2006/relationships/hyperlink" Target="http://www.dtf.vic.gov.au/Publications/Government-Financial-Management-publications/DTF-glossary-for-budget-and-financial-reports" TargetMode="External"/><Relationship Id="rId3" Type="http://schemas.openxmlformats.org/officeDocument/2006/relationships/styles" Target="styles.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A2F85-EA62-48BE-88A0-434DA3D3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55192</Words>
  <Characters>314598</Characters>
  <Application>Microsoft Office Word</Application>
  <DocSecurity>0</DocSecurity>
  <Lines>2621</Lines>
  <Paragraphs>738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2018-04-27T03:43:00Z</dcterms:created>
  <dcterms:modified xsi:type="dcterms:W3CDTF">2018-04-30T01:52:00Z</dcterms:modified>
</cp:coreProperties>
</file>