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55F8E" w14:textId="77777777" w:rsidR="00A416D2" w:rsidRDefault="00A416D2">
      <w:pPr>
        <w:pStyle w:val="BodyText"/>
        <w:spacing w:before="8"/>
        <w:rPr>
          <w:rFonts w:ascii="Times New Roman"/>
          <w:sz w:val="5"/>
        </w:rPr>
      </w:pPr>
    </w:p>
    <w:tbl>
      <w:tblPr>
        <w:tblW w:w="0" w:type="auto"/>
        <w:tblInd w:w="129" w:type="dxa"/>
        <w:tblLayout w:type="fixed"/>
        <w:tblCellMar>
          <w:left w:w="0" w:type="dxa"/>
          <w:right w:w="0" w:type="dxa"/>
        </w:tblCellMar>
        <w:tblLook w:val="01E0" w:firstRow="1" w:lastRow="1" w:firstColumn="1" w:lastColumn="1" w:noHBand="0" w:noVBand="0"/>
      </w:tblPr>
      <w:tblGrid>
        <w:gridCol w:w="1978"/>
        <w:gridCol w:w="1040"/>
        <w:gridCol w:w="6218"/>
      </w:tblGrid>
      <w:tr w:rsidR="00A416D2" w14:paraId="230656A2" w14:textId="77777777">
        <w:trPr>
          <w:trHeight w:val="1154"/>
        </w:trPr>
        <w:tc>
          <w:tcPr>
            <w:tcW w:w="1978" w:type="dxa"/>
            <w:shd w:val="clear" w:color="auto" w:fill="000000"/>
          </w:tcPr>
          <w:p w14:paraId="792FAF10" w14:textId="77777777" w:rsidR="00A416D2" w:rsidRDefault="00A416D2">
            <w:pPr>
              <w:pStyle w:val="TableParagraph"/>
              <w:spacing w:before="0"/>
              <w:rPr>
                <w:rFonts w:ascii="Times New Roman"/>
                <w:sz w:val="34"/>
              </w:rPr>
            </w:pPr>
          </w:p>
          <w:p w14:paraId="355BE8E8" w14:textId="77777777" w:rsidR="00A416D2" w:rsidRDefault="00A416D2">
            <w:pPr>
              <w:pStyle w:val="TableParagraph"/>
              <w:spacing w:before="10"/>
              <w:rPr>
                <w:rFonts w:ascii="Times New Roman"/>
                <w:sz w:val="32"/>
              </w:rPr>
            </w:pPr>
          </w:p>
          <w:p w14:paraId="2202DBEF" w14:textId="77777777" w:rsidR="00A416D2" w:rsidRDefault="00A36A0C">
            <w:pPr>
              <w:pStyle w:val="TableParagraph"/>
              <w:spacing w:before="1"/>
              <w:ind w:left="57"/>
              <w:rPr>
                <w:b/>
                <w:sz w:val="30"/>
              </w:rPr>
            </w:pPr>
            <w:r>
              <w:rPr>
                <w:b/>
                <w:color w:val="FFFFFF"/>
                <w:sz w:val="30"/>
              </w:rPr>
              <w:t>FRD</w:t>
            </w:r>
            <w:r>
              <w:rPr>
                <w:b/>
                <w:color w:val="FFFFFF"/>
                <w:spacing w:val="-2"/>
                <w:sz w:val="30"/>
              </w:rPr>
              <w:t xml:space="preserve"> </w:t>
            </w:r>
            <w:r>
              <w:rPr>
                <w:b/>
                <w:color w:val="FFFFFF"/>
                <w:spacing w:val="-5"/>
                <w:sz w:val="30"/>
              </w:rPr>
              <w:t>120</w:t>
            </w:r>
          </w:p>
        </w:tc>
        <w:tc>
          <w:tcPr>
            <w:tcW w:w="1040" w:type="dxa"/>
            <w:shd w:val="clear" w:color="auto" w:fill="000000"/>
          </w:tcPr>
          <w:p w14:paraId="62BC1685" w14:textId="77777777" w:rsidR="00A416D2" w:rsidRDefault="00A416D2">
            <w:pPr>
              <w:pStyle w:val="TableParagraph"/>
              <w:spacing w:before="0"/>
              <w:rPr>
                <w:rFonts w:ascii="Times New Roman"/>
                <w:sz w:val="18"/>
              </w:rPr>
            </w:pPr>
          </w:p>
        </w:tc>
        <w:tc>
          <w:tcPr>
            <w:tcW w:w="6218" w:type="dxa"/>
            <w:shd w:val="clear" w:color="auto" w:fill="000000"/>
          </w:tcPr>
          <w:p w14:paraId="64B8DD15" w14:textId="0505049C" w:rsidR="00A416D2" w:rsidRDefault="00A36A0C">
            <w:pPr>
              <w:pStyle w:val="TableParagraph"/>
              <w:spacing w:before="40" w:line="252" w:lineRule="auto"/>
              <w:ind w:left="142" w:right="854"/>
              <w:rPr>
                <w:b/>
                <w:sz w:val="30"/>
              </w:rPr>
            </w:pPr>
            <w:r>
              <w:rPr>
                <w:b/>
                <w:color w:val="FFFFFF"/>
                <w:sz w:val="30"/>
              </w:rPr>
              <w:t>Accounting and reporting pronouncements applicable to the 202</w:t>
            </w:r>
            <w:r w:rsidR="00527CC0">
              <w:rPr>
                <w:b/>
                <w:color w:val="FFFFFF"/>
                <w:sz w:val="30"/>
              </w:rPr>
              <w:t>3</w:t>
            </w:r>
            <w:r>
              <w:rPr>
                <w:b/>
                <w:color w:val="FFFFFF"/>
                <w:sz w:val="30"/>
              </w:rPr>
              <w:t>-2</w:t>
            </w:r>
            <w:r w:rsidR="00527CC0">
              <w:rPr>
                <w:b/>
                <w:color w:val="FFFFFF"/>
                <w:sz w:val="30"/>
              </w:rPr>
              <w:t>4</w:t>
            </w:r>
            <w:r>
              <w:rPr>
                <w:b/>
                <w:color w:val="FFFFFF"/>
                <w:spacing w:val="-9"/>
                <w:sz w:val="30"/>
              </w:rPr>
              <w:t xml:space="preserve"> </w:t>
            </w:r>
            <w:r>
              <w:rPr>
                <w:b/>
                <w:color w:val="FFFFFF"/>
                <w:sz w:val="30"/>
              </w:rPr>
              <w:t>reporting</w:t>
            </w:r>
            <w:r>
              <w:rPr>
                <w:b/>
                <w:color w:val="FFFFFF"/>
                <w:spacing w:val="-9"/>
                <w:sz w:val="30"/>
              </w:rPr>
              <w:t xml:space="preserve"> </w:t>
            </w:r>
            <w:r>
              <w:rPr>
                <w:b/>
                <w:color w:val="FFFFFF"/>
                <w:sz w:val="30"/>
              </w:rPr>
              <w:t>period</w:t>
            </w:r>
            <w:r>
              <w:rPr>
                <w:b/>
                <w:color w:val="FFFFFF"/>
                <w:spacing w:val="-9"/>
                <w:sz w:val="30"/>
              </w:rPr>
              <w:t xml:space="preserve"> </w:t>
            </w:r>
            <w:r>
              <w:rPr>
                <w:b/>
                <w:color w:val="FFFFFF"/>
                <w:sz w:val="30"/>
              </w:rPr>
              <w:t>(April</w:t>
            </w:r>
            <w:r>
              <w:rPr>
                <w:b/>
                <w:color w:val="FFFFFF"/>
                <w:spacing w:val="-10"/>
                <w:sz w:val="30"/>
              </w:rPr>
              <w:t xml:space="preserve"> </w:t>
            </w:r>
            <w:r>
              <w:rPr>
                <w:b/>
                <w:color w:val="FFFFFF"/>
                <w:sz w:val="30"/>
              </w:rPr>
              <w:t>202</w:t>
            </w:r>
            <w:r w:rsidR="00527CC0">
              <w:rPr>
                <w:b/>
                <w:color w:val="FFFFFF"/>
                <w:sz w:val="30"/>
              </w:rPr>
              <w:t>4</w:t>
            </w:r>
            <w:r>
              <w:rPr>
                <w:b/>
                <w:color w:val="FFFFFF"/>
                <w:sz w:val="30"/>
              </w:rPr>
              <w:t>)</w:t>
            </w:r>
          </w:p>
        </w:tc>
      </w:tr>
      <w:tr w:rsidR="00A416D2" w14:paraId="0863D1B8" w14:textId="77777777" w:rsidTr="00077449">
        <w:trPr>
          <w:trHeight w:val="913"/>
        </w:trPr>
        <w:tc>
          <w:tcPr>
            <w:tcW w:w="1978" w:type="dxa"/>
          </w:tcPr>
          <w:p w14:paraId="45363CD3" w14:textId="77777777" w:rsidR="00A416D2" w:rsidRDefault="00A416D2">
            <w:pPr>
              <w:pStyle w:val="TableParagraph"/>
              <w:spacing w:before="3"/>
              <w:rPr>
                <w:rFonts w:ascii="Times New Roman"/>
                <w:sz w:val="24"/>
              </w:rPr>
            </w:pPr>
          </w:p>
          <w:p w14:paraId="4CC8386D" w14:textId="77777777" w:rsidR="00A416D2" w:rsidRDefault="00A36A0C">
            <w:pPr>
              <w:pStyle w:val="TableParagraph"/>
              <w:spacing w:before="1"/>
              <w:ind w:left="57"/>
              <w:rPr>
                <w:sz w:val="18"/>
              </w:rPr>
            </w:pPr>
            <w:r>
              <w:rPr>
                <w:color w:val="4D4D4D"/>
                <w:spacing w:val="-2"/>
                <w:sz w:val="18"/>
              </w:rPr>
              <w:t>Purpose</w:t>
            </w:r>
          </w:p>
        </w:tc>
        <w:tc>
          <w:tcPr>
            <w:tcW w:w="1040" w:type="dxa"/>
          </w:tcPr>
          <w:p w14:paraId="38299C44" w14:textId="77777777" w:rsidR="00A416D2" w:rsidRDefault="00A416D2">
            <w:pPr>
              <w:pStyle w:val="TableParagraph"/>
              <w:spacing w:before="3"/>
              <w:rPr>
                <w:rFonts w:ascii="Times New Roman"/>
                <w:sz w:val="24"/>
              </w:rPr>
            </w:pPr>
          </w:p>
          <w:p w14:paraId="2F5CC168" w14:textId="77777777" w:rsidR="00A416D2" w:rsidRDefault="00A36A0C">
            <w:pPr>
              <w:pStyle w:val="TableParagraph"/>
              <w:spacing w:before="1"/>
              <w:ind w:right="139"/>
              <w:jc w:val="right"/>
              <w:rPr>
                <w:sz w:val="18"/>
              </w:rPr>
            </w:pPr>
            <w:r>
              <w:rPr>
                <w:color w:val="4D4D4D"/>
                <w:spacing w:val="-5"/>
                <w:sz w:val="18"/>
              </w:rPr>
              <w:t>1.1</w:t>
            </w:r>
          </w:p>
        </w:tc>
        <w:tc>
          <w:tcPr>
            <w:tcW w:w="6218" w:type="dxa"/>
          </w:tcPr>
          <w:p w14:paraId="1474916B" w14:textId="77777777" w:rsidR="00A416D2" w:rsidRDefault="00A416D2">
            <w:pPr>
              <w:pStyle w:val="TableParagraph"/>
              <w:spacing w:before="3"/>
              <w:rPr>
                <w:rFonts w:ascii="Times New Roman"/>
                <w:sz w:val="24"/>
              </w:rPr>
            </w:pPr>
          </w:p>
          <w:p w14:paraId="56FB7928" w14:textId="0CE6711C" w:rsidR="00A416D2" w:rsidRDefault="00A36A0C">
            <w:pPr>
              <w:pStyle w:val="TableParagraph"/>
              <w:spacing w:before="1" w:line="264" w:lineRule="auto"/>
              <w:ind w:left="142" w:right="225"/>
              <w:rPr>
                <w:sz w:val="18"/>
              </w:rPr>
            </w:pPr>
            <w:r>
              <w:rPr>
                <w:color w:val="4D4D4D"/>
                <w:sz w:val="18"/>
              </w:rPr>
              <w:t xml:space="preserve">To advise the accounting and reporting pronouncements that are applicable to departments and public bodies for the relevant reporting </w:t>
            </w:r>
            <w:r>
              <w:rPr>
                <w:color w:val="4D4D4D"/>
                <w:spacing w:val="-2"/>
                <w:sz w:val="18"/>
              </w:rPr>
              <w:t>period.</w:t>
            </w:r>
          </w:p>
        </w:tc>
      </w:tr>
      <w:tr w:rsidR="00A416D2" w14:paraId="6543DD87" w14:textId="77777777">
        <w:trPr>
          <w:trHeight w:val="737"/>
        </w:trPr>
        <w:tc>
          <w:tcPr>
            <w:tcW w:w="1978" w:type="dxa"/>
            <w:shd w:val="clear" w:color="auto" w:fill="F1F1F1"/>
          </w:tcPr>
          <w:p w14:paraId="78713FAE" w14:textId="77777777" w:rsidR="00A416D2" w:rsidRDefault="00A36A0C">
            <w:pPr>
              <w:pStyle w:val="TableParagraph"/>
              <w:spacing w:before="160"/>
              <w:ind w:left="57"/>
              <w:rPr>
                <w:b/>
                <w:sz w:val="18"/>
              </w:rPr>
            </w:pPr>
            <w:r>
              <w:rPr>
                <w:b/>
                <w:spacing w:val="-2"/>
                <w:sz w:val="18"/>
              </w:rPr>
              <w:t>Application</w:t>
            </w:r>
          </w:p>
        </w:tc>
        <w:tc>
          <w:tcPr>
            <w:tcW w:w="1040" w:type="dxa"/>
            <w:shd w:val="clear" w:color="auto" w:fill="F1F1F1"/>
          </w:tcPr>
          <w:p w14:paraId="2BA4ED20" w14:textId="77777777" w:rsidR="00A416D2" w:rsidRDefault="00A36A0C">
            <w:pPr>
              <w:pStyle w:val="TableParagraph"/>
              <w:spacing w:before="160"/>
              <w:ind w:right="139"/>
              <w:jc w:val="right"/>
              <w:rPr>
                <w:b/>
                <w:sz w:val="18"/>
              </w:rPr>
            </w:pPr>
            <w:r>
              <w:rPr>
                <w:b/>
                <w:color w:val="4D4D4D"/>
                <w:spacing w:val="-5"/>
                <w:sz w:val="18"/>
              </w:rPr>
              <w:t>2.1</w:t>
            </w:r>
          </w:p>
        </w:tc>
        <w:tc>
          <w:tcPr>
            <w:tcW w:w="6218" w:type="dxa"/>
            <w:shd w:val="clear" w:color="auto" w:fill="F1F1F1"/>
          </w:tcPr>
          <w:p w14:paraId="7129A24A" w14:textId="3BDFEC75" w:rsidR="00A416D2" w:rsidRDefault="00A36A0C">
            <w:pPr>
              <w:pStyle w:val="TableParagraph"/>
              <w:spacing w:before="160" w:line="264" w:lineRule="auto"/>
              <w:ind w:left="142" w:right="225"/>
              <w:rPr>
                <w:b/>
                <w:sz w:val="18"/>
              </w:rPr>
            </w:pPr>
            <w:r>
              <w:rPr>
                <w:b/>
                <w:sz w:val="18"/>
              </w:rPr>
              <w:t xml:space="preserve">Applies to any ‘department’ or ‘public body’ as defined under section 3 of the </w:t>
            </w:r>
            <w:r>
              <w:rPr>
                <w:b/>
                <w:i/>
                <w:sz w:val="18"/>
              </w:rPr>
              <w:t>Financial Management Act 1994</w:t>
            </w:r>
            <w:r w:rsidR="004259CD">
              <w:rPr>
                <w:b/>
                <w:i/>
                <w:sz w:val="18"/>
              </w:rPr>
              <w:t>.</w:t>
            </w:r>
            <w:r w:rsidR="00BC646B">
              <w:rPr>
                <w:b/>
                <w:sz w:val="18"/>
              </w:rPr>
              <w:t xml:space="preserve"> </w:t>
            </w:r>
          </w:p>
        </w:tc>
      </w:tr>
      <w:tr w:rsidR="00A416D2" w14:paraId="0ECE9A50" w14:textId="77777777">
        <w:trPr>
          <w:trHeight w:val="1330"/>
        </w:trPr>
        <w:tc>
          <w:tcPr>
            <w:tcW w:w="1978" w:type="dxa"/>
            <w:shd w:val="clear" w:color="auto" w:fill="F1F1F1"/>
          </w:tcPr>
          <w:p w14:paraId="77966C91" w14:textId="77777777" w:rsidR="00A416D2" w:rsidRDefault="00A36A0C">
            <w:pPr>
              <w:pStyle w:val="TableParagraph"/>
              <w:spacing w:before="137"/>
              <w:ind w:left="57"/>
              <w:rPr>
                <w:b/>
                <w:sz w:val="18"/>
              </w:rPr>
            </w:pPr>
            <w:r>
              <w:rPr>
                <w:b/>
                <w:sz w:val="18"/>
              </w:rPr>
              <w:t>Operative</w:t>
            </w:r>
            <w:r>
              <w:rPr>
                <w:b/>
                <w:spacing w:val="16"/>
                <w:sz w:val="18"/>
              </w:rPr>
              <w:t xml:space="preserve"> </w:t>
            </w:r>
            <w:r>
              <w:rPr>
                <w:b/>
                <w:spacing w:val="-4"/>
                <w:sz w:val="18"/>
              </w:rPr>
              <w:t>date</w:t>
            </w:r>
          </w:p>
        </w:tc>
        <w:tc>
          <w:tcPr>
            <w:tcW w:w="1040" w:type="dxa"/>
            <w:shd w:val="clear" w:color="auto" w:fill="F1F1F1"/>
          </w:tcPr>
          <w:p w14:paraId="60CFDF6D" w14:textId="77777777" w:rsidR="00A416D2" w:rsidRDefault="00A36A0C">
            <w:pPr>
              <w:pStyle w:val="TableParagraph"/>
              <w:spacing w:before="137"/>
              <w:ind w:right="139"/>
              <w:jc w:val="right"/>
              <w:rPr>
                <w:b/>
                <w:sz w:val="18"/>
              </w:rPr>
            </w:pPr>
            <w:r>
              <w:rPr>
                <w:b/>
                <w:color w:val="4D4D4D"/>
                <w:spacing w:val="-5"/>
                <w:sz w:val="18"/>
              </w:rPr>
              <w:t>3.1</w:t>
            </w:r>
          </w:p>
        </w:tc>
        <w:tc>
          <w:tcPr>
            <w:tcW w:w="6218" w:type="dxa"/>
            <w:shd w:val="clear" w:color="auto" w:fill="F1F1F1"/>
          </w:tcPr>
          <w:p w14:paraId="21BB300B" w14:textId="2092B058" w:rsidR="00A416D2" w:rsidRDefault="00A36A0C">
            <w:pPr>
              <w:pStyle w:val="TableParagraph"/>
              <w:spacing w:before="137"/>
              <w:ind w:left="142"/>
              <w:rPr>
                <w:b/>
                <w:sz w:val="18"/>
              </w:rPr>
            </w:pPr>
            <w:r>
              <w:rPr>
                <w:b/>
                <w:sz w:val="18"/>
              </w:rPr>
              <w:t>Annual</w:t>
            </w:r>
            <w:r>
              <w:rPr>
                <w:b/>
                <w:spacing w:val="9"/>
                <w:sz w:val="18"/>
              </w:rPr>
              <w:t xml:space="preserve"> </w:t>
            </w:r>
            <w:r>
              <w:rPr>
                <w:b/>
                <w:sz w:val="18"/>
              </w:rPr>
              <w:t>reporting</w:t>
            </w:r>
            <w:r>
              <w:rPr>
                <w:b/>
                <w:spacing w:val="8"/>
                <w:sz w:val="18"/>
              </w:rPr>
              <w:t xml:space="preserve"> </w:t>
            </w:r>
            <w:r>
              <w:rPr>
                <w:b/>
                <w:sz w:val="18"/>
              </w:rPr>
              <w:t>periods</w:t>
            </w:r>
            <w:r>
              <w:rPr>
                <w:b/>
                <w:spacing w:val="9"/>
                <w:sz w:val="18"/>
              </w:rPr>
              <w:t xml:space="preserve"> </w:t>
            </w:r>
            <w:r>
              <w:rPr>
                <w:b/>
                <w:sz w:val="18"/>
              </w:rPr>
              <w:t>commencing</w:t>
            </w:r>
            <w:r>
              <w:rPr>
                <w:b/>
                <w:spacing w:val="11"/>
                <w:sz w:val="18"/>
              </w:rPr>
              <w:t xml:space="preserve"> </w:t>
            </w:r>
            <w:r>
              <w:rPr>
                <w:b/>
                <w:sz w:val="18"/>
              </w:rPr>
              <w:t>on</w:t>
            </w:r>
            <w:r>
              <w:rPr>
                <w:b/>
                <w:spacing w:val="11"/>
                <w:sz w:val="18"/>
              </w:rPr>
              <w:t xml:space="preserve"> </w:t>
            </w:r>
            <w:r>
              <w:rPr>
                <w:b/>
                <w:sz w:val="18"/>
              </w:rPr>
              <w:t>or</w:t>
            </w:r>
            <w:r>
              <w:rPr>
                <w:b/>
                <w:spacing w:val="8"/>
                <w:sz w:val="18"/>
              </w:rPr>
              <w:t xml:space="preserve"> </w:t>
            </w:r>
            <w:r>
              <w:rPr>
                <w:b/>
                <w:sz w:val="18"/>
              </w:rPr>
              <w:t>after</w:t>
            </w:r>
            <w:r>
              <w:rPr>
                <w:b/>
                <w:spacing w:val="8"/>
                <w:sz w:val="18"/>
              </w:rPr>
              <w:t xml:space="preserve"> </w:t>
            </w:r>
            <w:r>
              <w:rPr>
                <w:b/>
                <w:sz w:val="18"/>
              </w:rPr>
              <w:t>1</w:t>
            </w:r>
            <w:r>
              <w:rPr>
                <w:b/>
                <w:spacing w:val="11"/>
                <w:sz w:val="18"/>
              </w:rPr>
              <w:t xml:space="preserve"> </w:t>
            </w:r>
            <w:r>
              <w:rPr>
                <w:b/>
                <w:sz w:val="18"/>
              </w:rPr>
              <w:t>July</w:t>
            </w:r>
            <w:r>
              <w:rPr>
                <w:b/>
                <w:spacing w:val="9"/>
                <w:sz w:val="18"/>
              </w:rPr>
              <w:t xml:space="preserve"> </w:t>
            </w:r>
            <w:r>
              <w:rPr>
                <w:b/>
                <w:spacing w:val="-2"/>
                <w:sz w:val="18"/>
              </w:rPr>
              <w:t>202</w:t>
            </w:r>
            <w:r w:rsidR="00527CC0">
              <w:rPr>
                <w:b/>
                <w:spacing w:val="-2"/>
                <w:sz w:val="18"/>
              </w:rPr>
              <w:t>3</w:t>
            </w:r>
            <w:r>
              <w:rPr>
                <w:b/>
                <w:spacing w:val="-2"/>
                <w:sz w:val="18"/>
              </w:rPr>
              <w:t>.</w:t>
            </w:r>
          </w:p>
          <w:p w14:paraId="252EC880" w14:textId="634FE55C" w:rsidR="00A416D2" w:rsidRDefault="00A36A0C">
            <w:pPr>
              <w:pStyle w:val="TableParagraph"/>
              <w:spacing w:before="179" w:line="266" w:lineRule="auto"/>
              <w:ind w:left="142" w:right="225"/>
              <w:rPr>
                <w:b/>
                <w:sz w:val="18"/>
              </w:rPr>
            </w:pPr>
            <w:r>
              <w:rPr>
                <w:b/>
                <w:sz w:val="18"/>
              </w:rPr>
              <w:t xml:space="preserve">This FRD supersedes FRD 120 </w:t>
            </w:r>
            <w:r>
              <w:rPr>
                <w:b/>
                <w:i/>
                <w:sz w:val="18"/>
              </w:rPr>
              <w:t>Accounting and Reporting Pronouncements Applicable to 202</w:t>
            </w:r>
            <w:r w:rsidR="00527CC0">
              <w:rPr>
                <w:b/>
                <w:i/>
                <w:sz w:val="18"/>
              </w:rPr>
              <w:t>2</w:t>
            </w:r>
            <w:r>
              <w:rPr>
                <w:b/>
                <w:i/>
                <w:sz w:val="18"/>
              </w:rPr>
              <w:t>-2</w:t>
            </w:r>
            <w:r w:rsidR="00527CC0">
              <w:rPr>
                <w:b/>
                <w:i/>
                <w:sz w:val="18"/>
              </w:rPr>
              <w:t>3</w:t>
            </w:r>
            <w:r>
              <w:rPr>
                <w:b/>
                <w:i/>
                <w:sz w:val="18"/>
              </w:rPr>
              <w:t xml:space="preserve"> Reporting Period (April </w:t>
            </w:r>
            <w:r>
              <w:rPr>
                <w:b/>
                <w:i/>
                <w:spacing w:val="-2"/>
                <w:sz w:val="18"/>
              </w:rPr>
              <w:t>202</w:t>
            </w:r>
            <w:r w:rsidR="004B43DE">
              <w:rPr>
                <w:b/>
                <w:i/>
                <w:spacing w:val="-2"/>
                <w:sz w:val="18"/>
              </w:rPr>
              <w:t>3</w:t>
            </w:r>
            <w:r>
              <w:rPr>
                <w:b/>
                <w:i/>
                <w:spacing w:val="-2"/>
                <w:sz w:val="18"/>
              </w:rPr>
              <w:t>)</w:t>
            </w:r>
            <w:r>
              <w:rPr>
                <w:b/>
                <w:spacing w:val="-2"/>
                <w:sz w:val="18"/>
              </w:rPr>
              <w:t>.</w:t>
            </w:r>
          </w:p>
        </w:tc>
      </w:tr>
      <w:tr w:rsidR="00A416D2" w14:paraId="3FCEE627" w14:textId="77777777">
        <w:trPr>
          <w:trHeight w:val="5044"/>
        </w:trPr>
        <w:tc>
          <w:tcPr>
            <w:tcW w:w="1978" w:type="dxa"/>
            <w:tcBorders>
              <w:bottom w:val="single" w:sz="12" w:space="0" w:color="000000"/>
            </w:tcBorders>
            <w:shd w:val="clear" w:color="auto" w:fill="F1F1F1"/>
          </w:tcPr>
          <w:p w14:paraId="2702B14D" w14:textId="77777777" w:rsidR="00A416D2" w:rsidRDefault="00A36A0C">
            <w:pPr>
              <w:pStyle w:val="TableParagraph"/>
              <w:spacing w:before="136"/>
              <w:ind w:left="57"/>
              <w:rPr>
                <w:b/>
                <w:sz w:val="18"/>
              </w:rPr>
            </w:pPr>
            <w:r>
              <w:rPr>
                <w:b/>
                <w:spacing w:val="-2"/>
                <w:sz w:val="18"/>
              </w:rPr>
              <w:t>Requirements</w:t>
            </w:r>
          </w:p>
        </w:tc>
        <w:tc>
          <w:tcPr>
            <w:tcW w:w="1040" w:type="dxa"/>
            <w:tcBorders>
              <w:bottom w:val="single" w:sz="12" w:space="0" w:color="000000"/>
            </w:tcBorders>
            <w:shd w:val="clear" w:color="auto" w:fill="F1F1F1"/>
          </w:tcPr>
          <w:p w14:paraId="2D58A054" w14:textId="77777777" w:rsidR="00A416D2" w:rsidRDefault="00A36A0C">
            <w:pPr>
              <w:pStyle w:val="TableParagraph"/>
              <w:spacing w:before="136"/>
              <w:ind w:right="139"/>
              <w:jc w:val="right"/>
              <w:rPr>
                <w:b/>
                <w:sz w:val="18"/>
              </w:rPr>
            </w:pPr>
            <w:r>
              <w:rPr>
                <w:b/>
                <w:color w:val="4D4D4D"/>
                <w:spacing w:val="-5"/>
                <w:sz w:val="18"/>
              </w:rPr>
              <w:t>4.1</w:t>
            </w:r>
          </w:p>
        </w:tc>
        <w:tc>
          <w:tcPr>
            <w:tcW w:w="6218" w:type="dxa"/>
            <w:tcBorders>
              <w:bottom w:val="single" w:sz="12" w:space="0" w:color="000000"/>
            </w:tcBorders>
            <w:shd w:val="clear" w:color="auto" w:fill="F1F1F1"/>
          </w:tcPr>
          <w:p w14:paraId="3C0B89B0" w14:textId="77777777" w:rsidR="00A416D2" w:rsidRDefault="00A36A0C">
            <w:pPr>
              <w:pStyle w:val="TableParagraph"/>
              <w:spacing w:before="136" w:line="266" w:lineRule="auto"/>
              <w:ind w:left="142" w:right="225"/>
              <w:rPr>
                <w:b/>
                <w:sz w:val="18"/>
              </w:rPr>
            </w:pPr>
            <w:r>
              <w:rPr>
                <w:b/>
                <w:sz w:val="18"/>
              </w:rPr>
              <w:t>Entities are required to apply all the relevant Australian accounting and reporting pronouncements listed in Appendix 1.</w:t>
            </w:r>
          </w:p>
          <w:p w14:paraId="21ADF03E" w14:textId="77777777" w:rsidR="00A416D2" w:rsidRDefault="00A36A0C">
            <w:pPr>
              <w:pStyle w:val="TableParagraph"/>
              <w:spacing w:before="155" w:line="264" w:lineRule="auto"/>
              <w:ind w:left="142" w:right="225"/>
              <w:rPr>
                <w:b/>
                <w:sz w:val="18"/>
              </w:rPr>
            </w:pPr>
            <w:r>
              <w:rPr>
                <w:b/>
                <w:sz w:val="18"/>
              </w:rPr>
              <w:t xml:space="preserve">Each new or revised accounting standard is effective from its mandatory application date unless the Assistant Treasurer has directed or given written permission for early adoption as permitted under FRD 7 </w:t>
            </w:r>
            <w:r>
              <w:rPr>
                <w:b/>
                <w:i/>
                <w:sz w:val="18"/>
              </w:rPr>
              <w:t xml:space="preserve">Early Adoption of Authoritative Accounting </w:t>
            </w:r>
            <w:r>
              <w:rPr>
                <w:b/>
                <w:i/>
                <w:spacing w:val="-2"/>
                <w:sz w:val="18"/>
              </w:rPr>
              <w:t>Pronouncements</w:t>
            </w:r>
            <w:r>
              <w:rPr>
                <w:b/>
                <w:spacing w:val="-2"/>
                <w:sz w:val="18"/>
              </w:rPr>
              <w:t>.</w:t>
            </w:r>
          </w:p>
          <w:p w14:paraId="28E6430E" w14:textId="7FE590BC" w:rsidR="00A416D2" w:rsidRDefault="00A36A0C">
            <w:pPr>
              <w:pStyle w:val="TableParagraph"/>
              <w:spacing w:before="160" w:line="266" w:lineRule="auto"/>
              <w:ind w:left="142" w:right="191"/>
              <w:rPr>
                <w:b/>
                <w:sz w:val="18"/>
              </w:rPr>
            </w:pPr>
            <w:r>
              <w:rPr>
                <w:b/>
                <w:sz w:val="18"/>
              </w:rPr>
              <w:t>Appendix 1 lists the Conceptual Framework for Financial Reporting, Australian Accounting Standards, AASB Interpretations, Standing Directions and Financial Reporting Directions that are applicable to the 202</w:t>
            </w:r>
            <w:r w:rsidR="00527CC0">
              <w:rPr>
                <w:b/>
                <w:sz w:val="18"/>
              </w:rPr>
              <w:t>3</w:t>
            </w:r>
            <w:r>
              <w:rPr>
                <w:b/>
                <w:sz w:val="18"/>
              </w:rPr>
              <w:t>-2</w:t>
            </w:r>
            <w:r w:rsidR="00527CC0">
              <w:rPr>
                <w:b/>
                <w:sz w:val="18"/>
              </w:rPr>
              <w:t>4</w:t>
            </w:r>
            <w:r>
              <w:rPr>
                <w:b/>
                <w:sz w:val="18"/>
              </w:rPr>
              <w:t xml:space="preserve"> reporting period.</w:t>
            </w:r>
          </w:p>
          <w:p w14:paraId="24A74355" w14:textId="77777777" w:rsidR="00A416D2" w:rsidRDefault="00A36A0C">
            <w:pPr>
              <w:pStyle w:val="TableParagraph"/>
              <w:spacing w:before="151" w:line="264" w:lineRule="auto"/>
              <w:ind w:left="142" w:right="191"/>
              <w:rPr>
                <w:b/>
                <w:sz w:val="18"/>
              </w:rPr>
            </w:pPr>
            <w:r>
              <w:rPr>
                <w:b/>
                <w:sz w:val="18"/>
              </w:rPr>
              <w:t xml:space="preserve">Appendix 2 lists new accounting standards and interpretations that have been issued but not yet effective that could be significant for public sector entities. In accordance with paragraphs 30 and 31 of AASB 108 </w:t>
            </w:r>
            <w:r>
              <w:rPr>
                <w:b/>
                <w:i/>
                <w:sz w:val="18"/>
              </w:rPr>
              <w:t>Accounting Policies, Changes in Accounting Estimates and Errors</w:t>
            </w:r>
            <w:r>
              <w:rPr>
                <w:b/>
                <w:sz w:val="18"/>
              </w:rPr>
              <w:t>, entities are required to disclose the nature and possible impact of newly issued but not yet effective pronouncements. This disclosure is only required for pronouncements that are particularly relevant and applicable to the entity.</w:t>
            </w:r>
          </w:p>
        </w:tc>
      </w:tr>
    </w:tbl>
    <w:p w14:paraId="7F602A93" w14:textId="77777777" w:rsidR="00A416D2" w:rsidRDefault="00A416D2">
      <w:pPr>
        <w:spacing w:line="264" w:lineRule="auto"/>
        <w:rPr>
          <w:sz w:val="18"/>
        </w:rPr>
        <w:sectPr w:rsidR="00A416D2">
          <w:headerReference w:type="even" r:id="rId9"/>
          <w:headerReference w:type="default" r:id="rId10"/>
          <w:footerReference w:type="even" r:id="rId11"/>
          <w:footerReference w:type="default" r:id="rId12"/>
          <w:headerReference w:type="first" r:id="rId13"/>
          <w:footerReference w:type="first" r:id="rId14"/>
          <w:type w:val="continuous"/>
          <w:pgSz w:w="11910" w:h="16840"/>
          <w:pgMar w:top="1760" w:right="880" w:bottom="660" w:left="1260" w:header="610" w:footer="462" w:gutter="0"/>
          <w:pgNumType w:start="1"/>
          <w:cols w:space="720"/>
        </w:sectPr>
      </w:pPr>
    </w:p>
    <w:p w14:paraId="274E4363" w14:textId="77777777" w:rsidR="00A416D2" w:rsidRDefault="00A416D2">
      <w:pPr>
        <w:pStyle w:val="BodyText"/>
        <w:spacing w:before="8"/>
        <w:rPr>
          <w:rFonts w:ascii="Times New Roman"/>
          <w:sz w:val="5"/>
        </w:rPr>
      </w:pPr>
    </w:p>
    <w:tbl>
      <w:tblPr>
        <w:tblW w:w="0" w:type="auto"/>
        <w:tblInd w:w="120" w:type="dxa"/>
        <w:tblLayout w:type="fixed"/>
        <w:tblCellMar>
          <w:left w:w="0" w:type="dxa"/>
          <w:right w:w="0" w:type="dxa"/>
        </w:tblCellMar>
        <w:tblLook w:val="01E0" w:firstRow="1" w:lastRow="1" w:firstColumn="1" w:lastColumn="1" w:noHBand="0" w:noVBand="0"/>
      </w:tblPr>
      <w:tblGrid>
        <w:gridCol w:w="1949"/>
        <w:gridCol w:w="1078"/>
        <w:gridCol w:w="6218"/>
      </w:tblGrid>
      <w:tr w:rsidR="00A416D2" w14:paraId="174B59C8" w14:textId="77777777">
        <w:trPr>
          <w:trHeight w:val="1154"/>
        </w:trPr>
        <w:tc>
          <w:tcPr>
            <w:tcW w:w="1949" w:type="dxa"/>
            <w:shd w:val="clear" w:color="auto" w:fill="000000"/>
          </w:tcPr>
          <w:p w14:paraId="007BFBB8" w14:textId="77777777" w:rsidR="00A416D2" w:rsidRDefault="00A416D2">
            <w:pPr>
              <w:pStyle w:val="TableParagraph"/>
              <w:spacing w:before="0"/>
              <w:rPr>
                <w:rFonts w:ascii="Times New Roman"/>
                <w:sz w:val="34"/>
              </w:rPr>
            </w:pPr>
          </w:p>
          <w:p w14:paraId="2F7471A6" w14:textId="77777777" w:rsidR="00A416D2" w:rsidRDefault="00A416D2">
            <w:pPr>
              <w:pStyle w:val="TableParagraph"/>
              <w:spacing w:before="10"/>
              <w:rPr>
                <w:rFonts w:ascii="Times New Roman"/>
                <w:sz w:val="32"/>
              </w:rPr>
            </w:pPr>
          </w:p>
          <w:p w14:paraId="2138C2CD" w14:textId="77777777" w:rsidR="00A416D2" w:rsidRDefault="00A36A0C">
            <w:pPr>
              <w:pStyle w:val="TableParagraph"/>
              <w:spacing w:before="1"/>
              <w:ind w:left="66"/>
              <w:rPr>
                <w:b/>
                <w:sz w:val="30"/>
              </w:rPr>
            </w:pPr>
            <w:r>
              <w:rPr>
                <w:b/>
                <w:color w:val="FFFFFF"/>
                <w:sz w:val="30"/>
              </w:rPr>
              <w:t>FRD</w:t>
            </w:r>
            <w:r>
              <w:rPr>
                <w:b/>
                <w:color w:val="FFFFFF"/>
                <w:spacing w:val="-2"/>
                <w:sz w:val="30"/>
              </w:rPr>
              <w:t xml:space="preserve"> </w:t>
            </w:r>
            <w:r>
              <w:rPr>
                <w:b/>
                <w:color w:val="FFFFFF"/>
                <w:spacing w:val="-5"/>
                <w:sz w:val="30"/>
              </w:rPr>
              <w:t>120</w:t>
            </w:r>
          </w:p>
        </w:tc>
        <w:tc>
          <w:tcPr>
            <w:tcW w:w="1078" w:type="dxa"/>
            <w:shd w:val="clear" w:color="auto" w:fill="000000"/>
          </w:tcPr>
          <w:p w14:paraId="1995FB1E" w14:textId="77777777" w:rsidR="00A416D2" w:rsidRDefault="00A416D2">
            <w:pPr>
              <w:pStyle w:val="TableParagraph"/>
              <w:spacing w:before="0"/>
              <w:rPr>
                <w:rFonts w:ascii="Times New Roman"/>
                <w:sz w:val="18"/>
              </w:rPr>
            </w:pPr>
          </w:p>
        </w:tc>
        <w:tc>
          <w:tcPr>
            <w:tcW w:w="6218" w:type="dxa"/>
            <w:shd w:val="clear" w:color="auto" w:fill="000000"/>
          </w:tcPr>
          <w:p w14:paraId="29CF786B" w14:textId="4CF0E0A8" w:rsidR="00A416D2" w:rsidRDefault="00A36A0C">
            <w:pPr>
              <w:pStyle w:val="TableParagraph"/>
              <w:spacing w:before="40" w:line="252" w:lineRule="auto"/>
              <w:ind w:left="142" w:right="854"/>
              <w:rPr>
                <w:b/>
                <w:sz w:val="30"/>
              </w:rPr>
            </w:pPr>
            <w:r>
              <w:rPr>
                <w:b/>
                <w:color w:val="FFFFFF"/>
                <w:sz w:val="30"/>
              </w:rPr>
              <w:t>Accounting and reporting pronouncements applicable to the 202</w:t>
            </w:r>
            <w:r w:rsidR="004B43DE">
              <w:rPr>
                <w:b/>
                <w:color w:val="FFFFFF"/>
                <w:sz w:val="30"/>
              </w:rPr>
              <w:t>3</w:t>
            </w:r>
            <w:r>
              <w:rPr>
                <w:b/>
                <w:color w:val="FFFFFF"/>
                <w:sz w:val="30"/>
              </w:rPr>
              <w:t>-2</w:t>
            </w:r>
            <w:r w:rsidR="004B43DE">
              <w:rPr>
                <w:b/>
                <w:color w:val="FFFFFF"/>
                <w:sz w:val="30"/>
              </w:rPr>
              <w:t>4</w:t>
            </w:r>
            <w:r>
              <w:rPr>
                <w:b/>
                <w:color w:val="FFFFFF"/>
                <w:spacing w:val="-9"/>
                <w:sz w:val="30"/>
              </w:rPr>
              <w:t xml:space="preserve"> </w:t>
            </w:r>
            <w:r>
              <w:rPr>
                <w:b/>
                <w:color w:val="FFFFFF"/>
                <w:sz w:val="30"/>
              </w:rPr>
              <w:t>reporting</w:t>
            </w:r>
            <w:r>
              <w:rPr>
                <w:b/>
                <w:color w:val="FFFFFF"/>
                <w:spacing w:val="-9"/>
                <w:sz w:val="30"/>
              </w:rPr>
              <w:t xml:space="preserve"> </w:t>
            </w:r>
            <w:r>
              <w:rPr>
                <w:b/>
                <w:color w:val="FFFFFF"/>
                <w:sz w:val="30"/>
              </w:rPr>
              <w:t>period</w:t>
            </w:r>
            <w:r>
              <w:rPr>
                <w:b/>
                <w:color w:val="FFFFFF"/>
                <w:spacing w:val="-9"/>
                <w:sz w:val="30"/>
              </w:rPr>
              <w:t xml:space="preserve"> </w:t>
            </w:r>
            <w:r>
              <w:rPr>
                <w:b/>
                <w:color w:val="FFFFFF"/>
                <w:sz w:val="30"/>
              </w:rPr>
              <w:t>(April</w:t>
            </w:r>
            <w:r>
              <w:rPr>
                <w:b/>
                <w:color w:val="FFFFFF"/>
                <w:spacing w:val="-10"/>
                <w:sz w:val="30"/>
              </w:rPr>
              <w:t xml:space="preserve"> </w:t>
            </w:r>
            <w:r>
              <w:rPr>
                <w:b/>
                <w:color w:val="FFFFFF"/>
                <w:sz w:val="30"/>
              </w:rPr>
              <w:t>202</w:t>
            </w:r>
            <w:r w:rsidR="004B43DE">
              <w:rPr>
                <w:b/>
                <w:color w:val="FFFFFF"/>
                <w:sz w:val="30"/>
              </w:rPr>
              <w:t>4</w:t>
            </w:r>
            <w:r>
              <w:rPr>
                <w:b/>
                <w:color w:val="FFFFFF"/>
                <w:sz w:val="30"/>
              </w:rPr>
              <w:t>)</w:t>
            </w:r>
          </w:p>
        </w:tc>
      </w:tr>
      <w:tr w:rsidR="00A416D2" w14:paraId="5404B526" w14:textId="77777777">
        <w:trPr>
          <w:trHeight w:val="5368"/>
        </w:trPr>
        <w:tc>
          <w:tcPr>
            <w:tcW w:w="1949" w:type="dxa"/>
            <w:tcBorders>
              <w:bottom w:val="single" w:sz="12" w:space="0" w:color="000000"/>
            </w:tcBorders>
          </w:tcPr>
          <w:p w14:paraId="40C012A1" w14:textId="77777777" w:rsidR="00A416D2" w:rsidRDefault="00A36A0C">
            <w:pPr>
              <w:pStyle w:val="TableParagraph"/>
              <w:spacing w:before="160"/>
              <w:ind w:left="66"/>
              <w:rPr>
                <w:sz w:val="18"/>
              </w:rPr>
            </w:pPr>
            <w:r>
              <w:rPr>
                <w:color w:val="4D4D4D"/>
                <w:spacing w:val="-2"/>
                <w:sz w:val="18"/>
              </w:rPr>
              <w:t>Guidance</w:t>
            </w:r>
          </w:p>
        </w:tc>
        <w:tc>
          <w:tcPr>
            <w:tcW w:w="1078" w:type="dxa"/>
            <w:tcBorders>
              <w:bottom w:val="single" w:sz="12" w:space="0" w:color="000000"/>
            </w:tcBorders>
          </w:tcPr>
          <w:p w14:paraId="239778D4" w14:textId="77777777" w:rsidR="00A416D2" w:rsidRDefault="00A36A0C">
            <w:pPr>
              <w:pStyle w:val="TableParagraph"/>
              <w:spacing w:before="160"/>
              <w:ind w:left="680"/>
              <w:rPr>
                <w:sz w:val="18"/>
              </w:rPr>
            </w:pPr>
            <w:r>
              <w:rPr>
                <w:color w:val="4D4D4D"/>
                <w:spacing w:val="-5"/>
                <w:sz w:val="18"/>
              </w:rPr>
              <w:t>5.1</w:t>
            </w:r>
          </w:p>
        </w:tc>
        <w:tc>
          <w:tcPr>
            <w:tcW w:w="6218" w:type="dxa"/>
            <w:tcBorders>
              <w:bottom w:val="single" w:sz="12" w:space="0" w:color="000000"/>
            </w:tcBorders>
          </w:tcPr>
          <w:p w14:paraId="05032001" w14:textId="77777777" w:rsidR="00A416D2" w:rsidRDefault="00A36A0C">
            <w:pPr>
              <w:pStyle w:val="TableParagraph"/>
              <w:spacing w:before="160" w:line="264" w:lineRule="auto"/>
              <w:ind w:left="142" w:right="191"/>
              <w:rPr>
                <w:sz w:val="18"/>
              </w:rPr>
            </w:pPr>
            <w:r>
              <w:rPr>
                <w:color w:val="4D4D4D"/>
                <w:sz w:val="18"/>
              </w:rPr>
              <w:t xml:space="preserve">When an entity has not applied a new accounting standard that has been issued but is not yet effective, paragraph 30 of AASB 108 </w:t>
            </w:r>
            <w:r>
              <w:rPr>
                <w:i/>
                <w:color w:val="4D4D4D"/>
                <w:sz w:val="18"/>
              </w:rPr>
              <w:t xml:space="preserve">Accounting Policies, Changes in Accounting Estimates and Errors </w:t>
            </w:r>
            <w:r>
              <w:rPr>
                <w:color w:val="4D4D4D"/>
                <w:sz w:val="18"/>
              </w:rPr>
              <w:t>requires the entity</w:t>
            </w:r>
            <w:r>
              <w:rPr>
                <w:color w:val="4D4D4D"/>
                <w:spacing w:val="40"/>
                <w:sz w:val="18"/>
              </w:rPr>
              <w:t xml:space="preserve"> </w:t>
            </w:r>
            <w:r>
              <w:rPr>
                <w:color w:val="4D4D4D"/>
                <w:sz w:val="18"/>
              </w:rPr>
              <w:t>to disclose:</w:t>
            </w:r>
          </w:p>
          <w:p w14:paraId="63EF88AC" w14:textId="77777777" w:rsidR="00A416D2" w:rsidRDefault="00A36A0C">
            <w:pPr>
              <w:pStyle w:val="TableParagraph"/>
              <w:numPr>
                <w:ilvl w:val="0"/>
                <w:numId w:val="5"/>
              </w:numPr>
              <w:tabs>
                <w:tab w:val="left" w:pos="646"/>
                <w:tab w:val="left" w:pos="647"/>
              </w:tabs>
              <w:spacing w:before="99"/>
              <w:ind w:hanging="505"/>
              <w:rPr>
                <w:sz w:val="18"/>
              </w:rPr>
            </w:pPr>
            <w:r>
              <w:rPr>
                <w:color w:val="4D4D4D"/>
                <w:sz w:val="18"/>
              </w:rPr>
              <w:t>this</w:t>
            </w:r>
            <w:r>
              <w:rPr>
                <w:color w:val="4D4D4D"/>
                <w:spacing w:val="10"/>
                <w:sz w:val="18"/>
              </w:rPr>
              <w:t xml:space="preserve"> </w:t>
            </w:r>
            <w:r>
              <w:rPr>
                <w:color w:val="4D4D4D"/>
                <w:sz w:val="18"/>
              </w:rPr>
              <w:t>fact;</w:t>
            </w:r>
            <w:r>
              <w:rPr>
                <w:color w:val="4D4D4D"/>
                <w:spacing w:val="9"/>
                <w:sz w:val="18"/>
              </w:rPr>
              <w:t xml:space="preserve"> </w:t>
            </w:r>
            <w:r>
              <w:rPr>
                <w:color w:val="4D4D4D"/>
                <w:spacing w:val="-5"/>
                <w:sz w:val="18"/>
              </w:rPr>
              <w:t>and</w:t>
            </w:r>
          </w:p>
          <w:p w14:paraId="775B252B" w14:textId="77777777" w:rsidR="00A416D2" w:rsidRDefault="00A36A0C">
            <w:pPr>
              <w:pStyle w:val="TableParagraph"/>
              <w:numPr>
                <w:ilvl w:val="0"/>
                <w:numId w:val="5"/>
              </w:numPr>
              <w:tabs>
                <w:tab w:val="left" w:pos="646"/>
                <w:tab w:val="left" w:pos="647"/>
              </w:tabs>
              <w:spacing w:before="50" w:line="264" w:lineRule="auto"/>
              <w:ind w:right="226"/>
              <w:rPr>
                <w:sz w:val="18"/>
              </w:rPr>
            </w:pPr>
            <w:r>
              <w:rPr>
                <w:color w:val="4D4D4D"/>
                <w:sz w:val="18"/>
              </w:rPr>
              <w:t>known or reasonably estimable information relevant to assessing the possible impact that application of the new Australian Accounting Standard will have on the entity’s financial statements in the period of initial application.</w:t>
            </w:r>
          </w:p>
          <w:p w14:paraId="7EADD808" w14:textId="77777777" w:rsidR="00A416D2" w:rsidRDefault="00A36A0C">
            <w:pPr>
              <w:pStyle w:val="TableParagraph"/>
              <w:spacing w:before="162"/>
              <w:ind w:left="142"/>
              <w:rPr>
                <w:sz w:val="18"/>
              </w:rPr>
            </w:pPr>
            <w:r>
              <w:rPr>
                <w:color w:val="4D4D4D"/>
                <w:sz w:val="18"/>
              </w:rPr>
              <w:t>AASB</w:t>
            </w:r>
            <w:r>
              <w:rPr>
                <w:color w:val="4D4D4D"/>
                <w:spacing w:val="12"/>
                <w:sz w:val="18"/>
              </w:rPr>
              <w:t xml:space="preserve"> </w:t>
            </w:r>
            <w:r>
              <w:rPr>
                <w:color w:val="4D4D4D"/>
                <w:sz w:val="18"/>
              </w:rPr>
              <w:t>108.31</w:t>
            </w:r>
            <w:r>
              <w:rPr>
                <w:color w:val="4D4D4D"/>
                <w:spacing w:val="10"/>
                <w:sz w:val="18"/>
              </w:rPr>
              <w:t xml:space="preserve"> </w:t>
            </w:r>
            <w:r>
              <w:rPr>
                <w:color w:val="4D4D4D"/>
                <w:sz w:val="18"/>
              </w:rPr>
              <w:t>provides</w:t>
            </w:r>
            <w:r>
              <w:rPr>
                <w:color w:val="4D4D4D"/>
                <w:spacing w:val="14"/>
                <w:sz w:val="18"/>
              </w:rPr>
              <w:t xml:space="preserve"> </w:t>
            </w:r>
            <w:r>
              <w:rPr>
                <w:color w:val="4D4D4D"/>
                <w:sz w:val="18"/>
              </w:rPr>
              <w:t>further</w:t>
            </w:r>
            <w:r>
              <w:rPr>
                <w:color w:val="4D4D4D"/>
                <w:spacing w:val="9"/>
                <w:sz w:val="18"/>
              </w:rPr>
              <w:t xml:space="preserve"> </w:t>
            </w:r>
            <w:r>
              <w:rPr>
                <w:color w:val="4D4D4D"/>
                <w:sz w:val="18"/>
              </w:rPr>
              <w:t>guidance</w:t>
            </w:r>
            <w:r>
              <w:rPr>
                <w:color w:val="4D4D4D"/>
                <w:spacing w:val="11"/>
                <w:sz w:val="18"/>
              </w:rPr>
              <w:t xml:space="preserve"> </w:t>
            </w:r>
            <w:r>
              <w:rPr>
                <w:color w:val="4D4D4D"/>
                <w:sz w:val="18"/>
              </w:rPr>
              <w:t>on</w:t>
            </w:r>
            <w:r>
              <w:rPr>
                <w:color w:val="4D4D4D"/>
                <w:spacing w:val="10"/>
                <w:sz w:val="18"/>
              </w:rPr>
              <w:t xml:space="preserve"> </w:t>
            </w:r>
            <w:r>
              <w:rPr>
                <w:color w:val="4D4D4D"/>
                <w:sz w:val="18"/>
              </w:rPr>
              <w:t>this</w:t>
            </w:r>
            <w:r>
              <w:rPr>
                <w:color w:val="4D4D4D"/>
                <w:spacing w:val="14"/>
                <w:sz w:val="18"/>
              </w:rPr>
              <w:t xml:space="preserve"> </w:t>
            </w:r>
            <w:r>
              <w:rPr>
                <w:color w:val="4D4D4D"/>
                <w:spacing w:val="-2"/>
                <w:sz w:val="18"/>
              </w:rPr>
              <w:t>requirement.</w:t>
            </w:r>
          </w:p>
          <w:p w14:paraId="6E459D05" w14:textId="77777777" w:rsidR="00A416D2" w:rsidRDefault="00A416D2">
            <w:pPr>
              <w:pStyle w:val="TableParagraph"/>
              <w:spacing w:before="7"/>
              <w:rPr>
                <w:rFonts w:ascii="Times New Roman"/>
                <w:sz w:val="15"/>
              </w:rPr>
            </w:pPr>
          </w:p>
          <w:p w14:paraId="7FA5BB3A" w14:textId="77777777" w:rsidR="00A416D2" w:rsidRDefault="00A36A0C">
            <w:pPr>
              <w:pStyle w:val="TableParagraph"/>
              <w:spacing w:before="0" w:line="264" w:lineRule="auto"/>
              <w:ind w:left="142" w:right="225"/>
              <w:rPr>
                <w:sz w:val="18"/>
              </w:rPr>
            </w:pPr>
            <w:r>
              <w:rPr>
                <w:color w:val="4D4D4D"/>
                <w:sz w:val="18"/>
              </w:rPr>
              <w:t>Appendix 2 is provided to assist entities in preparing their disclosure of issued but not yet effective Australian accounting and reporting pronouncements in the note to their financial reports. Entities should assess and disclose the potential impact of these pronouncements on their own financial report based on their specific circumstances.</w:t>
            </w:r>
          </w:p>
          <w:p w14:paraId="140CAE5D" w14:textId="77777777" w:rsidR="00A416D2" w:rsidRDefault="00A36A0C">
            <w:pPr>
              <w:pStyle w:val="TableParagraph"/>
              <w:spacing w:before="160" w:line="264" w:lineRule="auto"/>
              <w:ind w:left="143" w:right="191"/>
              <w:rPr>
                <w:sz w:val="18"/>
              </w:rPr>
            </w:pPr>
            <w:r>
              <w:rPr>
                <w:color w:val="4D4D4D"/>
                <w:sz w:val="18"/>
              </w:rPr>
              <w:t>The following guidance paper is published separately, and provides</w:t>
            </w:r>
            <w:r>
              <w:rPr>
                <w:color w:val="4D4D4D"/>
                <w:spacing w:val="80"/>
                <w:sz w:val="18"/>
              </w:rPr>
              <w:t xml:space="preserve"> </w:t>
            </w:r>
            <w:r>
              <w:rPr>
                <w:color w:val="4D4D4D"/>
                <w:sz w:val="18"/>
              </w:rPr>
              <w:t>further assistance with the use of this Direction in specific circumstances:</w:t>
            </w:r>
          </w:p>
          <w:p w14:paraId="4589D6DD" w14:textId="31AE7865" w:rsidR="00A416D2" w:rsidRDefault="00A36A0C">
            <w:pPr>
              <w:pStyle w:val="TableParagraph"/>
              <w:numPr>
                <w:ilvl w:val="1"/>
                <w:numId w:val="5"/>
              </w:numPr>
              <w:tabs>
                <w:tab w:val="left" w:pos="503"/>
                <w:tab w:val="left" w:pos="504"/>
              </w:tabs>
              <w:spacing w:before="159" w:line="264" w:lineRule="auto"/>
              <w:ind w:right="796"/>
              <w:rPr>
                <w:i/>
                <w:sz w:val="18"/>
              </w:rPr>
            </w:pPr>
            <w:r>
              <w:rPr>
                <w:color w:val="4D4D4D"/>
                <w:sz w:val="18"/>
              </w:rPr>
              <w:t xml:space="preserve">Guidance to FRD 120 </w:t>
            </w:r>
            <w:r>
              <w:rPr>
                <w:i/>
                <w:color w:val="4D4D4D"/>
                <w:sz w:val="18"/>
              </w:rPr>
              <w:t>Australian Accounting Standards applicable for For-Profit and Not-for-Profit entities.</w:t>
            </w:r>
          </w:p>
        </w:tc>
      </w:tr>
    </w:tbl>
    <w:p w14:paraId="53A65CFA" w14:textId="77777777" w:rsidR="00A416D2" w:rsidRDefault="00A416D2">
      <w:pPr>
        <w:spacing w:line="264" w:lineRule="auto"/>
        <w:rPr>
          <w:sz w:val="18"/>
        </w:rPr>
        <w:sectPr w:rsidR="00A416D2">
          <w:headerReference w:type="default" r:id="rId15"/>
          <w:footerReference w:type="even" r:id="rId16"/>
          <w:footerReference w:type="default" r:id="rId17"/>
          <w:footerReference w:type="first" r:id="rId18"/>
          <w:pgSz w:w="11910" w:h="16840"/>
          <w:pgMar w:top="1760" w:right="880" w:bottom="660" w:left="1260" w:header="610" w:footer="462" w:gutter="0"/>
          <w:pgNumType w:start="2"/>
          <w:cols w:space="720"/>
        </w:sectPr>
      </w:pPr>
    </w:p>
    <w:p w14:paraId="3049CB6C" w14:textId="77777777" w:rsidR="00A416D2" w:rsidRDefault="00A36A0C">
      <w:pPr>
        <w:pStyle w:val="Heading1"/>
      </w:pPr>
      <w:r>
        <w:lastRenderedPageBreak/>
        <w:t>Appendix</w:t>
      </w:r>
      <w:r>
        <w:rPr>
          <w:spacing w:val="-13"/>
        </w:rPr>
        <w:t xml:space="preserve"> </w:t>
      </w:r>
      <w:r>
        <w:rPr>
          <w:spacing w:val="-10"/>
        </w:rPr>
        <w:t>1</w:t>
      </w:r>
    </w:p>
    <w:p w14:paraId="1A0DB798" w14:textId="77777777" w:rsidR="00A416D2" w:rsidRDefault="00A416D2">
      <w:pPr>
        <w:pStyle w:val="BodyText"/>
        <w:spacing w:before="6"/>
        <w:rPr>
          <w:b/>
          <w:sz w:val="57"/>
        </w:rPr>
      </w:pPr>
    </w:p>
    <w:p w14:paraId="1B48EF07" w14:textId="4005759D" w:rsidR="00A416D2" w:rsidRDefault="00A36A0C">
      <w:pPr>
        <w:pStyle w:val="Heading2"/>
        <w:spacing w:line="276" w:lineRule="auto"/>
        <w:ind w:right="625"/>
      </w:pPr>
      <w:r>
        <w:rPr>
          <w:color w:val="7E7E7E"/>
        </w:rPr>
        <w:t>Australian accounting and reporting pronouncements applicable for the reporting period 1 July 202</w:t>
      </w:r>
      <w:r w:rsidR="00527CC0">
        <w:rPr>
          <w:color w:val="7E7E7E"/>
        </w:rPr>
        <w:t>3</w:t>
      </w:r>
      <w:r>
        <w:rPr>
          <w:color w:val="7E7E7E"/>
        </w:rPr>
        <w:t xml:space="preserve"> to 30 June 202</w:t>
      </w:r>
      <w:r w:rsidR="00527CC0">
        <w:rPr>
          <w:color w:val="7E7E7E"/>
        </w:rPr>
        <w:t>4</w:t>
      </w:r>
    </w:p>
    <w:p w14:paraId="5806AAD8" w14:textId="77777777" w:rsidR="00A416D2" w:rsidRDefault="00A416D2">
      <w:pPr>
        <w:pStyle w:val="BodyText"/>
        <w:spacing w:before="7"/>
        <w:rPr>
          <w:b/>
          <w:sz w:val="19"/>
        </w:rPr>
      </w:pPr>
    </w:p>
    <w:tbl>
      <w:tblPr>
        <w:tblW w:w="0" w:type="auto"/>
        <w:tblInd w:w="115" w:type="dxa"/>
        <w:tblLayout w:type="fixed"/>
        <w:tblCellMar>
          <w:left w:w="0" w:type="dxa"/>
          <w:right w:w="0" w:type="dxa"/>
        </w:tblCellMar>
        <w:tblLook w:val="01E0" w:firstRow="1" w:lastRow="1" w:firstColumn="1" w:lastColumn="1" w:noHBand="0" w:noVBand="0"/>
      </w:tblPr>
      <w:tblGrid>
        <w:gridCol w:w="1244"/>
        <w:gridCol w:w="1713"/>
        <w:gridCol w:w="6299"/>
      </w:tblGrid>
      <w:tr w:rsidR="00A416D2" w14:paraId="39C4E01F" w14:textId="77777777">
        <w:trPr>
          <w:trHeight w:val="295"/>
        </w:trPr>
        <w:tc>
          <w:tcPr>
            <w:tcW w:w="1244" w:type="dxa"/>
            <w:shd w:val="clear" w:color="auto" w:fill="000000"/>
          </w:tcPr>
          <w:p w14:paraId="12D50F5E" w14:textId="77777777" w:rsidR="00A416D2" w:rsidRDefault="00A36A0C">
            <w:pPr>
              <w:pStyle w:val="TableParagraph"/>
              <w:ind w:left="175" w:right="195"/>
              <w:jc w:val="center"/>
              <w:rPr>
                <w:i/>
                <w:sz w:val="17"/>
              </w:rPr>
            </w:pPr>
            <w:r>
              <w:rPr>
                <w:i/>
                <w:color w:val="FFFFFF"/>
                <w:spacing w:val="-2"/>
                <w:sz w:val="17"/>
              </w:rPr>
              <w:t>Framework</w:t>
            </w:r>
          </w:p>
        </w:tc>
        <w:tc>
          <w:tcPr>
            <w:tcW w:w="1713" w:type="dxa"/>
            <w:shd w:val="clear" w:color="auto" w:fill="000000"/>
          </w:tcPr>
          <w:p w14:paraId="12BB3609" w14:textId="77777777" w:rsidR="00A416D2" w:rsidRDefault="00A36A0C">
            <w:pPr>
              <w:pStyle w:val="TableParagraph"/>
              <w:ind w:left="208" w:right="158"/>
              <w:jc w:val="center"/>
              <w:rPr>
                <w:i/>
                <w:sz w:val="17"/>
              </w:rPr>
            </w:pPr>
            <w:r>
              <w:rPr>
                <w:i/>
                <w:color w:val="FFFFFF"/>
                <w:spacing w:val="-2"/>
                <w:sz w:val="17"/>
              </w:rPr>
              <w:t>Issued/Amended</w:t>
            </w:r>
            <w:r>
              <w:rPr>
                <w:i/>
                <w:color w:val="FFFFFF"/>
                <w:spacing w:val="-2"/>
                <w:sz w:val="17"/>
                <w:vertAlign w:val="superscript"/>
              </w:rPr>
              <w:t>1</w:t>
            </w:r>
          </w:p>
        </w:tc>
        <w:tc>
          <w:tcPr>
            <w:tcW w:w="6299" w:type="dxa"/>
            <w:shd w:val="clear" w:color="auto" w:fill="000000"/>
          </w:tcPr>
          <w:p w14:paraId="3314A32E" w14:textId="77777777" w:rsidR="00A416D2" w:rsidRDefault="00A36A0C">
            <w:pPr>
              <w:pStyle w:val="TableParagraph"/>
              <w:ind w:left="148"/>
              <w:rPr>
                <w:i/>
                <w:sz w:val="17"/>
              </w:rPr>
            </w:pPr>
            <w:r>
              <w:rPr>
                <w:i/>
                <w:color w:val="FFFFFF"/>
                <w:sz w:val="17"/>
              </w:rPr>
              <w:t>Conceptual</w:t>
            </w:r>
            <w:r>
              <w:rPr>
                <w:i/>
                <w:color w:val="FFFFFF"/>
                <w:spacing w:val="11"/>
                <w:sz w:val="17"/>
              </w:rPr>
              <w:t xml:space="preserve"> </w:t>
            </w:r>
            <w:r>
              <w:rPr>
                <w:i/>
                <w:color w:val="FFFFFF"/>
                <w:sz w:val="17"/>
              </w:rPr>
              <w:t>framework</w:t>
            </w:r>
            <w:r>
              <w:rPr>
                <w:i/>
                <w:color w:val="FFFFFF"/>
                <w:spacing w:val="15"/>
                <w:sz w:val="17"/>
              </w:rPr>
              <w:t xml:space="preserve"> </w:t>
            </w:r>
            <w:r>
              <w:rPr>
                <w:i/>
                <w:color w:val="FFFFFF"/>
                <w:spacing w:val="-4"/>
                <w:sz w:val="17"/>
              </w:rPr>
              <w:t>title</w:t>
            </w:r>
          </w:p>
        </w:tc>
      </w:tr>
      <w:tr w:rsidR="00BC646B" w14:paraId="406D32D6" w14:textId="77777777">
        <w:trPr>
          <w:trHeight w:val="295"/>
        </w:trPr>
        <w:tc>
          <w:tcPr>
            <w:tcW w:w="1244" w:type="dxa"/>
            <w:shd w:val="clear" w:color="auto" w:fill="F1F1F1"/>
          </w:tcPr>
          <w:p w14:paraId="2B729626" w14:textId="35416EC8" w:rsidR="00BC646B" w:rsidRDefault="00BC646B">
            <w:pPr>
              <w:pStyle w:val="TableParagraph"/>
              <w:ind w:left="173" w:right="195"/>
              <w:jc w:val="center"/>
              <w:rPr>
                <w:spacing w:val="-5"/>
                <w:sz w:val="17"/>
              </w:rPr>
            </w:pPr>
            <w:r>
              <w:rPr>
                <w:spacing w:val="-5"/>
                <w:sz w:val="17"/>
              </w:rPr>
              <w:t>CF</w:t>
            </w:r>
          </w:p>
        </w:tc>
        <w:tc>
          <w:tcPr>
            <w:tcW w:w="1713" w:type="dxa"/>
            <w:shd w:val="clear" w:color="auto" w:fill="F1F1F1"/>
          </w:tcPr>
          <w:p w14:paraId="65F6F0B1" w14:textId="0D285455" w:rsidR="00BC646B" w:rsidRDefault="00BC646B">
            <w:pPr>
              <w:pStyle w:val="TableParagraph"/>
              <w:ind w:left="208" w:right="157"/>
              <w:jc w:val="center"/>
              <w:rPr>
                <w:sz w:val="17"/>
              </w:rPr>
            </w:pPr>
            <w:r>
              <w:rPr>
                <w:sz w:val="17"/>
              </w:rPr>
              <w:t>Dec 2021</w:t>
            </w:r>
          </w:p>
        </w:tc>
        <w:tc>
          <w:tcPr>
            <w:tcW w:w="6299" w:type="dxa"/>
            <w:shd w:val="clear" w:color="auto" w:fill="F1F1F1"/>
          </w:tcPr>
          <w:p w14:paraId="4D7C9BAE" w14:textId="6D6643CE" w:rsidR="00BC646B" w:rsidRDefault="00BC646B">
            <w:pPr>
              <w:pStyle w:val="TableParagraph"/>
              <w:ind w:left="148"/>
              <w:rPr>
                <w:sz w:val="17"/>
              </w:rPr>
            </w:pPr>
            <w:r w:rsidRPr="00BC646B">
              <w:rPr>
                <w:sz w:val="17"/>
              </w:rPr>
              <w:t>Conceptual Framework for Financial Reporting</w:t>
            </w:r>
          </w:p>
        </w:tc>
      </w:tr>
      <w:tr w:rsidR="00A416D2" w14:paraId="515BE647" w14:textId="77777777">
        <w:trPr>
          <w:trHeight w:val="295"/>
        </w:trPr>
        <w:tc>
          <w:tcPr>
            <w:tcW w:w="1244" w:type="dxa"/>
            <w:shd w:val="clear" w:color="auto" w:fill="F1F1F1"/>
          </w:tcPr>
          <w:p w14:paraId="50D6D8E2" w14:textId="738A8B9D" w:rsidR="00A416D2" w:rsidRDefault="00BC646B">
            <w:pPr>
              <w:pStyle w:val="TableParagraph"/>
              <w:ind w:left="173" w:right="195"/>
              <w:jc w:val="center"/>
              <w:rPr>
                <w:sz w:val="17"/>
              </w:rPr>
            </w:pPr>
            <w:r>
              <w:rPr>
                <w:spacing w:val="-5"/>
                <w:sz w:val="17"/>
              </w:rPr>
              <w:t xml:space="preserve">FPP </w:t>
            </w:r>
          </w:p>
        </w:tc>
        <w:tc>
          <w:tcPr>
            <w:tcW w:w="1713" w:type="dxa"/>
            <w:shd w:val="clear" w:color="auto" w:fill="F1F1F1"/>
          </w:tcPr>
          <w:p w14:paraId="5D4B24DA" w14:textId="4B4C886E" w:rsidR="00A416D2" w:rsidRDefault="001D1727">
            <w:pPr>
              <w:pStyle w:val="TableParagraph"/>
              <w:ind w:left="208" w:right="157"/>
              <w:jc w:val="center"/>
              <w:rPr>
                <w:sz w:val="17"/>
              </w:rPr>
            </w:pPr>
            <w:r>
              <w:rPr>
                <w:sz w:val="17"/>
              </w:rPr>
              <w:t xml:space="preserve">Mar </w:t>
            </w:r>
            <w:r>
              <w:rPr>
                <w:spacing w:val="5"/>
                <w:sz w:val="17"/>
              </w:rPr>
              <w:t>2020</w:t>
            </w:r>
          </w:p>
        </w:tc>
        <w:tc>
          <w:tcPr>
            <w:tcW w:w="6299" w:type="dxa"/>
            <w:shd w:val="clear" w:color="auto" w:fill="F1F1F1"/>
          </w:tcPr>
          <w:p w14:paraId="26D1955D" w14:textId="77777777" w:rsidR="00A416D2" w:rsidRDefault="00A36A0C">
            <w:pPr>
              <w:pStyle w:val="TableParagraph"/>
              <w:ind w:left="148"/>
              <w:rPr>
                <w:sz w:val="17"/>
              </w:rPr>
            </w:pPr>
            <w:r>
              <w:rPr>
                <w:sz w:val="17"/>
              </w:rPr>
              <w:t>Framework</w:t>
            </w:r>
            <w:r>
              <w:rPr>
                <w:spacing w:val="11"/>
                <w:sz w:val="17"/>
              </w:rPr>
              <w:t xml:space="preserve"> </w:t>
            </w:r>
            <w:r>
              <w:rPr>
                <w:sz w:val="17"/>
              </w:rPr>
              <w:t>for</w:t>
            </w:r>
            <w:r>
              <w:rPr>
                <w:spacing w:val="11"/>
                <w:sz w:val="17"/>
              </w:rPr>
              <w:t xml:space="preserve"> </w:t>
            </w:r>
            <w:r>
              <w:rPr>
                <w:sz w:val="17"/>
              </w:rPr>
              <w:t>the</w:t>
            </w:r>
            <w:r>
              <w:rPr>
                <w:spacing w:val="11"/>
                <w:sz w:val="17"/>
              </w:rPr>
              <w:t xml:space="preserve"> </w:t>
            </w:r>
            <w:r>
              <w:rPr>
                <w:sz w:val="17"/>
              </w:rPr>
              <w:t>Preparation</w:t>
            </w:r>
            <w:r>
              <w:rPr>
                <w:spacing w:val="8"/>
                <w:sz w:val="17"/>
              </w:rPr>
              <w:t xml:space="preserve"> </w:t>
            </w:r>
            <w:r>
              <w:rPr>
                <w:sz w:val="17"/>
              </w:rPr>
              <w:t>and</w:t>
            </w:r>
            <w:r>
              <w:rPr>
                <w:spacing w:val="11"/>
                <w:sz w:val="17"/>
              </w:rPr>
              <w:t xml:space="preserve"> </w:t>
            </w:r>
            <w:r>
              <w:rPr>
                <w:sz w:val="17"/>
              </w:rPr>
              <w:t>Presentation</w:t>
            </w:r>
            <w:r>
              <w:rPr>
                <w:spacing w:val="11"/>
                <w:sz w:val="17"/>
              </w:rPr>
              <w:t xml:space="preserve"> </w:t>
            </w:r>
            <w:r>
              <w:rPr>
                <w:sz w:val="17"/>
              </w:rPr>
              <w:t>of</w:t>
            </w:r>
            <w:r>
              <w:rPr>
                <w:spacing w:val="13"/>
                <w:sz w:val="17"/>
              </w:rPr>
              <w:t xml:space="preserve"> </w:t>
            </w:r>
            <w:r>
              <w:rPr>
                <w:sz w:val="17"/>
              </w:rPr>
              <w:t>Financial</w:t>
            </w:r>
            <w:r>
              <w:rPr>
                <w:spacing w:val="11"/>
                <w:sz w:val="17"/>
              </w:rPr>
              <w:t xml:space="preserve"> </w:t>
            </w:r>
            <w:r>
              <w:rPr>
                <w:spacing w:val="-2"/>
                <w:sz w:val="17"/>
              </w:rPr>
              <w:t>Statements</w:t>
            </w:r>
          </w:p>
        </w:tc>
      </w:tr>
      <w:tr w:rsidR="00A416D2" w14:paraId="2B546FEC" w14:textId="77777777">
        <w:trPr>
          <w:trHeight w:val="296"/>
        </w:trPr>
        <w:tc>
          <w:tcPr>
            <w:tcW w:w="1244" w:type="dxa"/>
            <w:tcBorders>
              <w:bottom w:val="single" w:sz="12" w:space="0" w:color="000000"/>
            </w:tcBorders>
          </w:tcPr>
          <w:p w14:paraId="4D9E154C" w14:textId="77777777" w:rsidR="00A416D2" w:rsidRDefault="00A36A0C">
            <w:pPr>
              <w:pStyle w:val="TableParagraph"/>
              <w:ind w:left="174" w:right="195"/>
              <w:jc w:val="center"/>
              <w:rPr>
                <w:sz w:val="17"/>
              </w:rPr>
            </w:pPr>
            <w:r>
              <w:rPr>
                <w:sz w:val="17"/>
              </w:rPr>
              <w:t>SAC</w:t>
            </w:r>
            <w:r>
              <w:rPr>
                <w:spacing w:val="6"/>
                <w:sz w:val="17"/>
              </w:rPr>
              <w:t xml:space="preserve"> </w:t>
            </w:r>
            <w:r>
              <w:rPr>
                <w:spacing w:val="-10"/>
                <w:sz w:val="17"/>
              </w:rPr>
              <w:t>1</w:t>
            </w:r>
          </w:p>
        </w:tc>
        <w:tc>
          <w:tcPr>
            <w:tcW w:w="1713" w:type="dxa"/>
            <w:tcBorders>
              <w:bottom w:val="single" w:sz="12" w:space="0" w:color="000000"/>
            </w:tcBorders>
          </w:tcPr>
          <w:p w14:paraId="44A3E6D7" w14:textId="5AF9B01B" w:rsidR="00A416D2" w:rsidRDefault="001D1727">
            <w:pPr>
              <w:pStyle w:val="TableParagraph"/>
              <w:ind w:left="208" w:right="157"/>
              <w:jc w:val="center"/>
              <w:rPr>
                <w:sz w:val="17"/>
              </w:rPr>
            </w:pPr>
            <w:r>
              <w:rPr>
                <w:sz w:val="17"/>
              </w:rPr>
              <w:t xml:space="preserve">Mar </w:t>
            </w:r>
            <w:r>
              <w:rPr>
                <w:spacing w:val="5"/>
                <w:sz w:val="17"/>
              </w:rPr>
              <w:t>2020</w:t>
            </w:r>
            <w:r w:rsidR="00BC646B">
              <w:rPr>
                <w:spacing w:val="-4"/>
                <w:sz w:val="17"/>
              </w:rPr>
              <w:t xml:space="preserve"> </w:t>
            </w:r>
          </w:p>
        </w:tc>
        <w:tc>
          <w:tcPr>
            <w:tcW w:w="6299" w:type="dxa"/>
            <w:tcBorders>
              <w:bottom w:val="single" w:sz="12" w:space="0" w:color="000000"/>
            </w:tcBorders>
          </w:tcPr>
          <w:p w14:paraId="5EDBA4F7" w14:textId="77777777" w:rsidR="00A416D2" w:rsidRDefault="00A36A0C">
            <w:pPr>
              <w:pStyle w:val="TableParagraph"/>
              <w:ind w:left="148"/>
              <w:rPr>
                <w:sz w:val="17"/>
              </w:rPr>
            </w:pPr>
            <w:r>
              <w:rPr>
                <w:sz w:val="17"/>
              </w:rPr>
              <w:t>Definition</w:t>
            </w:r>
            <w:r>
              <w:rPr>
                <w:spacing w:val="8"/>
                <w:sz w:val="17"/>
              </w:rPr>
              <w:t xml:space="preserve"> </w:t>
            </w:r>
            <w:r>
              <w:rPr>
                <w:sz w:val="17"/>
              </w:rPr>
              <w:t>of</w:t>
            </w:r>
            <w:r>
              <w:rPr>
                <w:spacing w:val="10"/>
                <w:sz w:val="17"/>
              </w:rPr>
              <w:t xml:space="preserve"> </w:t>
            </w:r>
            <w:r>
              <w:rPr>
                <w:sz w:val="17"/>
              </w:rPr>
              <w:t>the</w:t>
            </w:r>
            <w:r>
              <w:rPr>
                <w:spacing w:val="13"/>
                <w:sz w:val="17"/>
              </w:rPr>
              <w:t xml:space="preserve"> </w:t>
            </w:r>
            <w:r>
              <w:rPr>
                <w:sz w:val="17"/>
              </w:rPr>
              <w:t>Reporting</w:t>
            </w:r>
            <w:r>
              <w:rPr>
                <w:spacing w:val="11"/>
                <w:sz w:val="17"/>
              </w:rPr>
              <w:t xml:space="preserve"> </w:t>
            </w:r>
            <w:r>
              <w:rPr>
                <w:spacing w:val="-2"/>
                <w:sz w:val="17"/>
              </w:rPr>
              <w:t>Entity</w:t>
            </w:r>
          </w:p>
        </w:tc>
      </w:tr>
    </w:tbl>
    <w:p w14:paraId="6156828E" w14:textId="77777777" w:rsidR="00A416D2" w:rsidRDefault="00A416D2">
      <w:pPr>
        <w:pStyle w:val="BodyText"/>
        <w:rPr>
          <w:b/>
          <w:sz w:val="20"/>
        </w:rPr>
      </w:pPr>
    </w:p>
    <w:p w14:paraId="4EDB68E9" w14:textId="77777777" w:rsidR="00A416D2" w:rsidRDefault="00A416D2">
      <w:pPr>
        <w:pStyle w:val="BodyText"/>
        <w:spacing w:before="3"/>
        <w:rPr>
          <w:b/>
          <w:sz w:val="23"/>
        </w:rPr>
      </w:pPr>
    </w:p>
    <w:tbl>
      <w:tblPr>
        <w:tblW w:w="0" w:type="auto"/>
        <w:tblInd w:w="115" w:type="dxa"/>
        <w:tblLayout w:type="fixed"/>
        <w:tblCellMar>
          <w:left w:w="0" w:type="dxa"/>
          <w:right w:w="0" w:type="dxa"/>
        </w:tblCellMar>
        <w:tblLook w:val="01E0" w:firstRow="1" w:lastRow="1" w:firstColumn="1" w:lastColumn="1" w:noHBand="0" w:noVBand="0"/>
      </w:tblPr>
      <w:tblGrid>
        <w:gridCol w:w="1134"/>
        <w:gridCol w:w="1809"/>
        <w:gridCol w:w="6314"/>
      </w:tblGrid>
      <w:tr w:rsidR="00A416D2" w14:paraId="486A3C1B" w14:textId="77777777">
        <w:trPr>
          <w:trHeight w:val="295"/>
        </w:trPr>
        <w:tc>
          <w:tcPr>
            <w:tcW w:w="1134" w:type="dxa"/>
            <w:shd w:val="clear" w:color="auto" w:fill="000000"/>
          </w:tcPr>
          <w:p w14:paraId="52549EFD" w14:textId="77777777" w:rsidR="00A416D2" w:rsidRDefault="00A36A0C">
            <w:pPr>
              <w:pStyle w:val="TableParagraph"/>
              <w:ind w:left="368" w:right="288"/>
              <w:jc w:val="center"/>
              <w:rPr>
                <w:i/>
                <w:sz w:val="17"/>
              </w:rPr>
            </w:pPr>
            <w:r>
              <w:rPr>
                <w:i/>
                <w:color w:val="FFFFFF"/>
                <w:spacing w:val="-4"/>
                <w:sz w:val="17"/>
              </w:rPr>
              <w:t>AASB</w:t>
            </w:r>
          </w:p>
        </w:tc>
        <w:tc>
          <w:tcPr>
            <w:tcW w:w="1809" w:type="dxa"/>
            <w:shd w:val="clear" w:color="auto" w:fill="000000"/>
          </w:tcPr>
          <w:p w14:paraId="136442C7" w14:textId="77777777" w:rsidR="00A416D2" w:rsidRDefault="00A36A0C" w:rsidP="00AA6202">
            <w:pPr>
              <w:pStyle w:val="TableParagraph"/>
              <w:ind w:left="306" w:right="156"/>
              <w:jc w:val="center"/>
              <w:rPr>
                <w:i/>
                <w:sz w:val="17"/>
              </w:rPr>
            </w:pPr>
            <w:r>
              <w:rPr>
                <w:i/>
                <w:color w:val="FFFFFF"/>
                <w:spacing w:val="-2"/>
                <w:sz w:val="17"/>
              </w:rPr>
              <w:t>Issued/Amended</w:t>
            </w:r>
            <w:r>
              <w:rPr>
                <w:i/>
                <w:color w:val="FFFFFF"/>
                <w:spacing w:val="-2"/>
                <w:sz w:val="17"/>
                <w:vertAlign w:val="superscript"/>
              </w:rPr>
              <w:t>1</w:t>
            </w:r>
          </w:p>
        </w:tc>
        <w:tc>
          <w:tcPr>
            <w:tcW w:w="6314" w:type="dxa"/>
            <w:shd w:val="clear" w:color="auto" w:fill="000000"/>
          </w:tcPr>
          <w:p w14:paraId="0862913B" w14:textId="77777777" w:rsidR="00A416D2" w:rsidRDefault="00A36A0C">
            <w:pPr>
              <w:pStyle w:val="TableParagraph"/>
              <w:ind w:left="145"/>
              <w:rPr>
                <w:i/>
                <w:sz w:val="17"/>
              </w:rPr>
            </w:pPr>
            <w:r>
              <w:rPr>
                <w:i/>
                <w:color w:val="FFFFFF"/>
                <w:sz w:val="17"/>
              </w:rPr>
              <w:t>Title</w:t>
            </w:r>
            <w:r>
              <w:rPr>
                <w:i/>
                <w:color w:val="FFFFFF"/>
                <w:spacing w:val="8"/>
                <w:sz w:val="17"/>
              </w:rPr>
              <w:t xml:space="preserve"> </w:t>
            </w:r>
            <w:r>
              <w:rPr>
                <w:i/>
                <w:color w:val="FFFFFF"/>
                <w:sz w:val="17"/>
              </w:rPr>
              <w:t>of</w:t>
            </w:r>
            <w:r>
              <w:rPr>
                <w:i/>
                <w:color w:val="FFFFFF"/>
                <w:spacing w:val="13"/>
                <w:sz w:val="17"/>
              </w:rPr>
              <w:t xml:space="preserve"> </w:t>
            </w:r>
            <w:r>
              <w:rPr>
                <w:i/>
                <w:color w:val="FFFFFF"/>
                <w:sz w:val="17"/>
              </w:rPr>
              <w:t>Australian</w:t>
            </w:r>
            <w:r>
              <w:rPr>
                <w:i/>
                <w:color w:val="FFFFFF"/>
                <w:spacing w:val="13"/>
                <w:sz w:val="17"/>
              </w:rPr>
              <w:t xml:space="preserve"> </w:t>
            </w:r>
            <w:r>
              <w:rPr>
                <w:i/>
                <w:color w:val="FFFFFF"/>
                <w:sz w:val="17"/>
              </w:rPr>
              <w:t>Accounting</w:t>
            </w:r>
            <w:r>
              <w:rPr>
                <w:i/>
                <w:color w:val="FFFFFF"/>
                <w:spacing w:val="13"/>
                <w:sz w:val="17"/>
              </w:rPr>
              <w:t xml:space="preserve"> </w:t>
            </w:r>
            <w:r>
              <w:rPr>
                <w:i/>
                <w:color w:val="FFFFFF"/>
                <w:spacing w:val="-2"/>
                <w:sz w:val="17"/>
              </w:rPr>
              <w:t>Standard</w:t>
            </w:r>
          </w:p>
        </w:tc>
      </w:tr>
      <w:tr w:rsidR="00A416D2" w14:paraId="3859CF96" w14:textId="77777777">
        <w:trPr>
          <w:trHeight w:val="295"/>
        </w:trPr>
        <w:tc>
          <w:tcPr>
            <w:tcW w:w="1134" w:type="dxa"/>
            <w:shd w:val="clear" w:color="auto" w:fill="F1F1F1"/>
          </w:tcPr>
          <w:p w14:paraId="2E90B013" w14:textId="77777777" w:rsidR="00A416D2" w:rsidRDefault="00A36A0C">
            <w:pPr>
              <w:pStyle w:val="TableParagraph"/>
              <w:ind w:left="79"/>
              <w:jc w:val="center"/>
              <w:rPr>
                <w:sz w:val="17"/>
              </w:rPr>
            </w:pPr>
            <w:r>
              <w:rPr>
                <w:sz w:val="17"/>
              </w:rPr>
              <w:t>1</w:t>
            </w:r>
          </w:p>
        </w:tc>
        <w:tc>
          <w:tcPr>
            <w:tcW w:w="1809" w:type="dxa"/>
            <w:shd w:val="clear" w:color="auto" w:fill="F1F1F1"/>
          </w:tcPr>
          <w:p w14:paraId="7FBFA1B0" w14:textId="77777777" w:rsidR="00A416D2" w:rsidRDefault="00A36A0C" w:rsidP="00AA6202">
            <w:pPr>
              <w:pStyle w:val="TableParagraph"/>
              <w:ind w:left="306" w:right="156"/>
              <w:jc w:val="center"/>
              <w:rPr>
                <w:sz w:val="17"/>
              </w:rPr>
            </w:pPr>
            <w:r>
              <w:rPr>
                <w:sz w:val="17"/>
              </w:rPr>
              <w:t>Dec</w:t>
            </w:r>
            <w:r>
              <w:rPr>
                <w:spacing w:val="6"/>
                <w:sz w:val="17"/>
              </w:rPr>
              <w:t xml:space="preserve"> </w:t>
            </w:r>
            <w:r>
              <w:rPr>
                <w:spacing w:val="-4"/>
                <w:sz w:val="17"/>
              </w:rPr>
              <w:t>2022</w:t>
            </w:r>
          </w:p>
        </w:tc>
        <w:tc>
          <w:tcPr>
            <w:tcW w:w="6314" w:type="dxa"/>
            <w:shd w:val="clear" w:color="auto" w:fill="F1F1F1"/>
          </w:tcPr>
          <w:p w14:paraId="75AAE681" w14:textId="4F2EC159" w:rsidR="00A416D2" w:rsidRDefault="00A36A0C">
            <w:pPr>
              <w:pStyle w:val="TableParagraph"/>
              <w:ind w:left="145"/>
              <w:rPr>
                <w:sz w:val="17"/>
              </w:rPr>
            </w:pPr>
            <w:r>
              <w:rPr>
                <w:sz w:val="17"/>
              </w:rPr>
              <w:t>First-time</w:t>
            </w:r>
            <w:r>
              <w:rPr>
                <w:spacing w:val="14"/>
                <w:sz w:val="17"/>
              </w:rPr>
              <w:t xml:space="preserve"> </w:t>
            </w:r>
            <w:r>
              <w:rPr>
                <w:sz w:val="17"/>
              </w:rPr>
              <w:t>Adoption</w:t>
            </w:r>
            <w:r>
              <w:rPr>
                <w:spacing w:val="12"/>
                <w:sz w:val="17"/>
              </w:rPr>
              <w:t xml:space="preserve"> </w:t>
            </w:r>
            <w:r>
              <w:rPr>
                <w:sz w:val="17"/>
              </w:rPr>
              <w:t>of</w:t>
            </w:r>
            <w:r>
              <w:rPr>
                <w:spacing w:val="12"/>
                <w:sz w:val="17"/>
              </w:rPr>
              <w:t xml:space="preserve"> </w:t>
            </w:r>
            <w:r>
              <w:rPr>
                <w:sz w:val="17"/>
              </w:rPr>
              <w:t>Australian</w:t>
            </w:r>
            <w:r>
              <w:rPr>
                <w:spacing w:val="14"/>
                <w:sz w:val="17"/>
              </w:rPr>
              <w:t xml:space="preserve"> </w:t>
            </w:r>
            <w:r>
              <w:rPr>
                <w:sz w:val="17"/>
              </w:rPr>
              <w:t>Accounting</w:t>
            </w:r>
            <w:r>
              <w:rPr>
                <w:spacing w:val="13"/>
                <w:sz w:val="17"/>
              </w:rPr>
              <w:t xml:space="preserve"> </w:t>
            </w:r>
            <w:r>
              <w:rPr>
                <w:spacing w:val="-2"/>
                <w:sz w:val="17"/>
              </w:rPr>
              <w:t>Standards</w:t>
            </w:r>
          </w:p>
        </w:tc>
      </w:tr>
      <w:tr w:rsidR="00A416D2" w14:paraId="16A41AD8" w14:textId="77777777">
        <w:trPr>
          <w:trHeight w:val="295"/>
        </w:trPr>
        <w:tc>
          <w:tcPr>
            <w:tcW w:w="1134" w:type="dxa"/>
          </w:tcPr>
          <w:p w14:paraId="687D768C" w14:textId="77777777" w:rsidR="00A416D2" w:rsidRDefault="00A36A0C">
            <w:pPr>
              <w:pStyle w:val="TableParagraph"/>
              <w:ind w:left="79"/>
              <w:jc w:val="center"/>
              <w:rPr>
                <w:sz w:val="17"/>
              </w:rPr>
            </w:pPr>
            <w:r>
              <w:rPr>
                <w:sz w:val="17"/>
              </w:rPr>
              <w:t>2</w:t>
            </w:r>
          </w:p>
        </w:tc>
        <w:tc>
          <w:tcPr>
            <w:tcW w:w="1809" w:type="dxa"/>
          </w:tcPr>
          <w:p w14:paraId="3039B685" w14:textId="77777777" w:rsidR="00A416D2" w:rsidRDefault="00A36A0C" w:rsidP="00AA6202">
            <w:pPr>
              <w:pStyle w:val="TableParagraph"/>
              <w:ind w:left="306" w:right="155"/>
              <w:jc w:val="center"/>
              <w:rPr>
                <w:sz w:val="17"/>
              </w:rPr>
            </w:pPr>
            <w:r>
              <w:rPr>
                <w:sz w:val="17"/>
              </w:rPr>
              <w:t>Dec</w:t>
            </w:r>
            <w:r>
              <w:rPr>
                <w:spacing w:val="6"/>
                <w:sz w:val="17"/>
              </w:rPr>
              <w:t xml:space="preserve"> </w:t>
            </w:r>
            <w:r>
              <w:rPr>
                <w:spacing w:val="-4"/>
                <w:sz w:val="17"/>
              </w:rPr>
              <w:t>2021</w:t>
            </w:r>
          </w:p>
        </w:tc>
        <w:tc>
          <w:tcPr>
            <w:tcW w:w="6314" w:type="dxa"/>
          </w:tcPr>
          <w:p w14:paraId="311BE81B" w14:textId="77777777" w:rsidR="00A416D2" w:rsidRDefault="00A36A0C">
            <w:pPr>
              <w:pStyle w:val="TableParagraph"/>
              <w:ind w:left="145"/>
              <w:rPr>
                <w:sz w:val="17"/>
              </w:rPr>
            </w:pPr>
            <w:r>
              <w:rPr>
                <w:sz w:val="17"/>
              </w:rPr>
              <w:t>Share-based</w:t>
            </w:r>
            <w:r>
              <w:rPr>
                <w:spacing w:val="18"/>
                <w:sz w:val="17"/>
              </w:rPr>
              <w:t xml:space="preserve"> </w:t>
            </w:r>
            <w:r>
              <w:rPr>
                <w:spacing w:val="-2"/>
                <w:sz w:val="17"/>
              </w:rPr>
              <w:t>Payment</w:t>
            </w:r>
            <w:r>
              <w:rPr>
                <w:spacing w:val="-2"/>
                <w:sz w:val="17"/>
                <w:vertAlign w:val="superscript"/>
              </w:rPr>
              <w:t>1</w:t>
            </w:r>
          </w:p>
        </w:tc>
      </w:tr>
      <w:tr w:rsidR="00A416D2" w14:paraId="42C8339B" w14:textId="77777777">
        <w:trPr>
          <w:trHeight w:val="295"/>
        </w:trPr>
        <w:tc>
          <w:tcPr>
            <w:tcW w:w="1134" w:type="dxa"/>
            <w:shd w:val="clear" w:color="auto" w:fill="F1F1F1"/>
          </w:tcPr>
          <w:p w14:paraId="30A68B70" w14:textId="77777777" w:rsidR="00A416D2" w:rsidRDefault="00A36A0C">
            <w:pPr>
              <w:pStyle w:val="TableParagraph"/>
              <w:ind w:left="79"/>
              <w:jc w:val="center"/>
              <w:rPr>
                <w:sz w:val="17"/>
              </w:rPr>
            </w:pPr>
            <w:r>
              <w:rPr>
                <w:sz w:val="17"/>
              </w:rPr>
              <w:t>3</w:t>
            </w:r>
          </w:p>
        </w:tc>
        <w:tc>
          <w:tcPr>
            <w:tcW w:w="1809" w:type="dxa"/>
            <w:shd w:val="clear" w:color="auto" w:fill="F1F1F1"/>
          </w:tcPr>
          <w:p w14:paraId="00401FA8" w14:textId="1858711B" w:rsidR="00A416D2" w:rsidRDefault="00527CC0" w:rsidP="00AA6202">
            <w:pPr>
              <w:pStyle w:val="TableParagraph"/>
              <w:ind w:left="306" w:right="155"/>
              <w:jc w:val="center"/>
              <w:rPr>
                <w:sz w:val="17"/>
              </w:rPr>
            </w:pPr>
            <w:r>
              <w:rPr>
                <w:sz w:val="17"/>
              </w:rPr>
              <w:t>Dec</w:t>
            </w:r>
            <w:r w:rsidR="00A36A0C">
              <w:rPr>
                <w:spacing w:val="6"/>
                <w:sz w:val="17"/>
              </w:rPr>
              <w:t xml:space="preserve"> </w:t>
            </w:r>
            <w:r w:rsidR="00A36A0C">
              <w:rPr>
                <w:spacing w:val="-4"/>
                <w:sz w:val="17"/>
              </w:rPr>
              <w:t>202</w:t>
            </w:r>
            <w:r>
              <w:rPr>
                <w:spacing w:val="-4"/>
                <w:sz w:val="17"/>
              </w:rPr>
              <w:t>2</w:t>
            </w:r>
          </w:p>
        </w:tc>
        <w:tc>
          <w:tcPr>
            <w:tcW w:w="6314" w:type="dxa"/>
            <w:shd w:val="clear" w:color="auto" w:fill="F1F1F1"/>
          </w:tcPr>
          <w:p w14:paraId="370B2CF3" w14:textId="77777777" w:rsidR="00A416D2" w:rsidRDefault="00A36A0C">
            <w:pPr>
              <w:pStyle w:val="TableParagraph"/>
              <w:ind w:left="145"/>
              <w:rPr>
                <w:sz w:val="17"/>
              </w:rPr>
            </w:pPr>
            <w:r>
              <w:rPr>
                <w:sz w:val="17"/>
              </w:rPr>
              <w:t>Business</w:t>
            </w:r>
            <w:r>
              <w:rPr>
                <w:spacing w:val="16"/>
                <w:sz w:val="17"/>
              </w:rPr>
              <w:t xml:space="preserve"> </w:t>
            </w:r>
            <w:r>
              <w:rPr>
                <w:spacing w:val="-2"/>
                <w:sz w:val="17"/>
              </w:rPr>
              <w:t>Combinations</w:t>
            </w:r>
            <w:r>
              <w:rPr>
                <w:spacing w:val="-2"/>
                <w:sz w:val="17"/>
                <w:vertAlign w:val="superscript"/>
              </w:rPr>
              <w:t>1,</w:t>
            </w:r>
          </w:p>
        </w:tc>
      </w:tr>
      <w:tr w:rsidR="00A416D2" w14:paraId="40AC6180" w14:textId="77777777">
        <w:trPr>
          <w:trHeight w:val="295"/>
        </w:trPr>
        <w:tc>
          <w:tcPr>
            <w:tcW w:w="1134" w:type="dxa"/>
          </w:tcPr>
          <w:p w14:paraId="1570948F" w14:textId="77777777" w:rsidR="00A416D2" w:rsidRDefault="00A36A0C">
            <w:pPr>
              <w:pStyle w:val="TableParagraph"/>
              <w:ind w:left="79"/>
              <w:jc w:val="center"/>
              <w:rPr>
                <w:sz w:val="17"/>
              </w:rPr>
            </w:pPr>
            <w:r>
              <w:rPr>
                <w:sz w:val="17"/>
              </w:rPr>
              <w:t>4</w:t>
            </w:r>
          </w:p>
        </w:tc>
        <w:tc>
          <w:tcPr>
            <w:tcW w:w="1809" w:type="dxa"/>
          </w:tcPr>
          <w:p w14:paraId="1AFFDDDC" w14:textId="77777777" w:rsidR="00A416D2" w:rsidRDefault="00A36A0C" w:rsidP="00AA6202">
            <w:pPr>
              <w:pStyle w:val="TableParagraph"/>
              <w:ind w:left="306" w:right="155"/>
              <w:jc w:val="center"/>
              <w:rPr>
                <w:sz w:val="17"/>
              </w:rPr>
            </w:pPr>
            <w:r>
              <w:rPr>
                <w:sz w:val="17"/>
              </w:rPr>
              <w:t>Sep</w:t>
            </w:r>
            <w:r>
              <w:rPr>
                <w:spacing w:val="5"/>
                <w:sz w:val="17"/>
              </w:rPr>
              <w:t xml:space="preserve"> </w:t>
            </w:r>
            <w:r>
              <w:rPr>
                <w:spacing w:val="-4"/>
                <w:sz w:val="17"/>
              </w:rPr>
              <w:t>2020</w:t>
            </w:r>
          </w:p>
        </w:tc>
        <w:tc>
          <w:tcPr>
            <w:tcW w:w="6314" w:type="dxa"/>
          </w:tcPr>
          <w:p w14:paraId="64EF0554" w14:textId="77777777" w:rsidR="00A416D2" w:rsidRDefault="00A36A0C">
            <w:pPr>
              <w:pStyle w:val="TableParagraph"/>
              <w:ind w:left="145"/>
              <w:rPr>
                <w:sz w:val="17"/>
              </w:rPr>
            </w:pPr>
            <w:r>
              <w:rPr>
                <w:sz w:val="17"/>
              </w:rPr>
              <w:t>Insurance</w:t>
            </w:r>
            <w:r>
              <w:rPr>
                <w:spacing w:val="17"/>
                <w:sz w:val="17"/>
              </w:rPr>
              <w:t xml:space="preserve"> </w:t>
            </w:r>
            <w:r>
              <w:rPr>
                <w:spacing w:val="-2"/>
                <w:sz w:val="17"/>
              </w:rPr>
              <w:t>Contracts</w:t>
            </w:r>
            <w:r>
              <w:rPr>
                <w:spacing w:val="-2"/>
                <w:sz w:val="17"/>
                <w:vertAlign w:val="superscript"/>
              </w:rPr>
              <w:t>1,2,</w:t>
            </w:r>
          </w:p>
        </w:tc>
      </w:tr>
      <w:tr w:rsidR="00A416D2" w14:paraId="37AA304A" w14:textId="77777777">
        <w:trPr>
          <w:trHeight w:val="295"/>
        </w:trPr>
        <w:tc>
          <w:tcPr>
            <w:tcW w:w="1134" w:type="dxa"/>
            <w:shd w:val="clear" w:color="auto" w:fill="F1F1F1"/>
          </w:tcPr>
          <w:p w14:paraId="30253A40" w14:textId="77777777" w:rsidR="00A416D2" w:rsidRDefault="00A36A0C">
            <w:pPr>
              <w:pStyle w:val="TableParagraph"/>
              <w:ind w:left="79"/>
              <w:jc w:val="center"/>
              <w:rPr>
                <w:sz w:val="17"/>
              </w:rPr>
            </w:pPr>
            <w:r>
              <w:rPr>
                <w:sz w:val="17"/>
              </w:rPr>
              <w:t>5</w:t>
            </w:r>
          </w:p>
        </w:tc>
        <w:tc>
          <w:tcPr>
            <w:tcW w:w="1809" w:type="dxa"/>
            <w:shd w:val="clear" w:color="auto" w:fill="F1F1F1"/>
          </w:tcPr>
          <w:p w14:paraId="1F387F6B" w14:textId="77777777" w:rsidR="00A416D2" w:rsidRDefault="00A36A0C" w:rsidP="00AA6202">
            <w:pPr>
              <w:pStyle w:val="TableParagraph"/>
              <w:ind w:left="306" w:right="105"/>
              <w:jc w:val="center"/>
              <w:rPr>
                <w:sz w:val="17"/>
              </w:rPr>
            </w:pPr>
            <w:r>
              <w:rPr>
                <w:sz w:val="17"/>
              </w:rPr>
              <w:t>Dec</w:t>
            </w:r>
            <w:r>
              <w:rPr>
                <w:spacing w:val="6"/>
                <w:sz w:val="17"/>
              </w:rPr>
              <w:t xml:space="preserve"> </w:t>
            </w:r>
            <w:r>
              <w:rPr>
                <w:spacing w:val="-4"/>
                <w:sz w:val="17"/>
              </w:rPr>
              <w:t>2022</w:t>
            </w:r>
          </w:p>
        </w:tc>
        <w:tc>
          <w:tcPr>
            <w:tcW w:w="6314" w:type="dxa"/>
            <w:shd w:val="clear" w:color="auto" w:fill="F1F1F1"/>
          </w:tcPr>
          <w:p w14:paraId="557D015D" w14:textId="77777777" w:rsidR="00A416D2" w:rsidRDefault="00A36A0C">
            <w:pPr>
              <w:pStyle w:val="TableParagraph"/>
              <w:ind w:left="145"/>
              <w:rPr>
                <w:sz w:val="17"/>
              </w:rPr>
            </w:pPr>
            <w:r>
              <w:rPr>
                <w:sz w:val="17"/>
              </w:rPr>
              <w:t>Non-current</w:t>
            </w:r>
            <w:r>
              <w:rPr>
                <w:spacing w:val="11"/>
                <w:sz w:val="17"/>
              </w:rPr>
              <w:t xml:space="preserve"> </w:t>
            </w:r>
            <w:r>
              <w:rPr>
                <w:sz w:val="17"/>
              </w:rPr>
              <w:t>Assets</w:t>
            </w:r>
            <w:r>
              <w:rPr>
                <w:spacing w:val="12"/>
                <w:sz w:val="17"/>
              </w:rPr>
              <w:t xml:space="preserve"> </w:t>
            </w:r>
            <w:r>
              <w:rPr>
                <w:sz w:val="17"/>
              </w:rPr>
              <w:t>Held</w:t>
            </w:r>
            <w:r>
              <w:rPr>
                <w:spacing w:val="10"/>
                <w:sz w:val="17"/>
              </w:rPr>
              <w:t xml:space="preserve"> </w:t>
            </w:r>
            <w:r>
              <w:rPr>
                <w:sz w:val="17"/>
              </w:rPr>
              <w:t>for</w:t>
            </w:r>
            <w:r>
              <w:rPr>
                <w:spacing w:val="10"/>
                <w:sz w:val="17"/>
              </w:rPr>
              <w:t xml:space="preserve"> </w:t>
            </w:r>
            <w:r>
              <w:rPr>
                <w:sz w:val="17"/>
              </w:rPr>
              <w:t>Sale</w:t>
            </w:r>
            <w:r>
              <w:rPr>
                <w:spacing w:val="10"/>
                <w:sz w:val="17"/>
              </w:rPr>
              <w:t xml:space="preserve"> </w:t>
            </w:r>
            <w:r>
              <w:rPr>
                <w:sz w:val="17"/>
              </w:rPr>
              <w:t>and</w:t>
            </w:r>
            <w:r>
              <w:rPr>
                <w:spacing w:val="12"/>
                <w:sz w:val="17"/>
              </w:rPr>
              <w:t xml:space="preserve"> </w:t>
            </w:r>
            <w:r>
              <w:rPr>
                <w:sz w:val="17"/>
              </w:rPr>
              <w:t>Discontinued</w:t>
            </w:r>
            <w:r>
              <w:rPr>
                <w:spacing w:val="10"/>
                <w:sz w:val="17"/>
              </w:rPr>
              <w:t xml:space="preserve"> </w:t>
            </w:r>
            <w:r>
              <w:rPr>
                <w:spacing w:val="-2"/>
                <w:sz w:val="17"/>
              </w:rPr>
              <w:t>Operations</w:t>
            </w:r>
          </w:p>
        </w:tc>
      </w:tr>
      <w:tr w:rsidR="00A416D2" w14:paraId="02D4BDED" w14:textId="77777777">
        <w:trPr>
          <w:trHeight w:val="295"/>
        </w:trPr>
        <w:tc>
          <w:tcPr>
            <w:tcW w:w="1134" w:type="dxa"/>
          </w:tcPr>
          <w:p w14:paraId="170B691E" w14:textId="77777777" w:rsidR="00A416D2" w:rsidRDefault="00A36A0C">
            <w:pPr>
              <w:pStyle w:val="TableParagraph"/>
              <w:ind w:left="79"/>
              <w:jc w:val="center"/>
              <w:rPr>
                <w:sz w:val="17"/>
              </w:rPr>
            </w:pPr>
            <w:r>
              <w:rPr>
                <w:sz w:val="17"/>
              </w:rPr>
              <w:t>6</w:t>
            </w:r>
          </w:p>
        </w:tc>
        <w:tc>
          <w:tcPr>
            <w:tcW w:w="1809" w:type="dxa"/>
          </w:tcPr>
          <w:p w14:paraId="2BCC5C65" w14:textId="77777777" w:rsidR="00A416D2" w:rsidRDefault="00A36A0C" w:rsidP="00AA6202">
            <w:pPr>
              <w:pStyle w:val="TableParagraph"/>
              <w:ind w:left="306" w:right="105"/>
              <w:jc w:val="center"/>
              <w:rPr>
                <w:sz w:val="17"/>
              </w:rPr>
            </w:pPr>
            <w:r>
              <w:rPr>
                <w:sz w:val="17"/>
              </w:rPr>
              <w:t>Mar</w:t>
            </w:r>
            <w:r>
              <w:rPr>
                <w:spacing w:val="7"/>
                <w:sz w:val="17"/>
              </w:rPr>
              <w:t xml:space="preserve"> </w:t>
            </w:r>
            <w:r>
              <w:rPr>
                <w:spacing w:val="-4"/>
                <w:sz w:val="17"/>
              </w:rPr>
              <w:t>2020</w:t>
            </w:r>
          </w:p>
        </w:tc>
        <w:tc>
          <w:tcPr>
            <w:tcW w:w="6314" w:type="dxa"/>
          </w:tcPr>
          <w:p w14:paraId="5A0166E1" w14:textId="77777777" w:rsidR="00A416D2" w:rsidRDefault="00A36A0C">
            <w:pPr>
              <w:pStyle w:val="TableParagraph"/>
              <w:ind w:left="145"/>
              <w:rPr>
                <w:sz w:val="17"/>
              </w:rPr>
            </w:pPr>
            <w:r>
              <w:rPr>
                <w:sz w:val="17"/>
              </w:rPr>
              <w:t>Exploration</w:t>
            </w:r>
            <w:r>
              <w:rPr>
                <w:spacing w:val="10"/>
                <w:sz w:val="17"/>
              </w:rPr>
              <w:t xml:space="preserve"> </w:t>
            </w:r>
            <w:r>
              <w:rPr>
                <w:sz w:val="17"/>
              </w:rPr>
              <w:t>for</w:t>
            </w:r>
            <w:r>
              <w:rPr>
                <w:spacing w:val="10"/>
                <w:sz w:val="17"/>
              </w:rPr>
              <w:t xml:space="preserve"> </w:t>
            </w:r>
            <w:r>
              <w:rPr>
                <w:sz w:val="17"/>
              </w:rPr>
              <w:t>and</w:t>
            </w:r>
            <w:r>
              <w:rPr>
                <w:spacing w:val="13"/>
                <w:sz w:val="17"/>
              </w:rPr>
              <w:t xml:space="preserve"> </w:t>
            </w:r>
            <w:r>
              <w:rPr>
                <w:sz w:val="17"/>
              </w:rPr>
              <w:t>Evaluation</w:t>
            </w:r>
            <w:r>
              <w:rPr>
                <w:spacing w:val="10"/>
                <w:sz w:val="17"/>
              </w:rPr>
              <w:t xml:space="preserve"> </w:t>
            </w:r>
            <w:r>
              <w:rPr>
                <w:sz w:val="17"/>
              </w:rPr>
              <w:t>of</w:t>
            </w:r>
            <w:r>
              <w:rPr>
                <w:spacing w:val="9"/>
                <w:sz w:val="17"/>
              </w:rPr>
              <w:t xml:space="preserve"> </w:t>
            </w:r>
            <w:r>
              <w:rPr>
                <w:sz w:val="17"/>
              </w:rPr>
              <w:t>Mineral</w:t>
            </w:r>
            <w:r>
              <w:rPr>
                <w:spacing w:val="13"/>
                <w:sz w:val="17"/>
              </w:rPr>
              <w:t xml:space="preserve"> </w:t>
            </w:r>
            <w:r>
              <w:rPr>
                <w:spacing w:val="-2"/>
                <w:sz w:val="17"/>
              </w:rPr>
              <w:t>Resources</w:t>
            </w:r>
            <w:r>
              <w:rPr>
                <w:spacing w:val="-2"/>
                <w:sz w:val="17"/>
                <w:vertAlign w:val="superscript"/>
              </w:rPr>
              <w:t>1</w:t>
            </w:r>
          </w:p>
        </w:tc>
      </w:tr>
      <w:tr w:rsidR="00A416D2" w14:paraId="18865345" w14:textId="77777777">
        <w:trPr>
          <w:trHeight w:val="295"/>
        </w:trPr>
        <w:tc>
          <w:tcPr>
            <w:tcW w:w="1134" w:type="dxa"/>
            <w:shd w:val="clear" w:color="auto" w:fill="F1F1F1"/>
          </w:tcPr>
          <w:p w14:paraId="3686EE10" w14:textId="77777777" w:rsidR="00A416D2" w:rsidRDefault="00A36A0C">
            <w:pPr>
              <w:pStyle w:val="TableParagraph"/>
              <w:ind w:left="79"/>
              <w:jc w:val="center"/>
              <w:rPr>
                <w:sz w:val="17"/>
              </w:rPr>
            </w:pPr>
            <w:r>
              <w:rPr>
                <w:sz w:val="17"/>
              </w:rPr>
              <w:t>7</w:t>
            </w:r>
          </w:p>
        </w:tc>
        <w:tc>
          <w:tcPr>
            <w:tcW w:w="1809" w:type="dxa"/>
            <w:shd w:val="clear" w:color="auto" w:fill="F1F1F1"/>
          </w:tcPr>
          <w:p w14:paraId="7167A1CC" w14:textId="2A4AD79F" w:rsidR="00A416D2" w:rsidRDefault="00527CC0" w:rsidP="00AA6202">
            <w:pPr>
              <w:pStyle w:val="TableParagraph"/>
              <w:ind w:left="306" w:right="155"/>
              <w:jc w:val="center"/>
              <w:rPr>
                <w:sz w:val="17"/>
              </w:rPr>
            </w:pPr>
            <w:r>
              <w:rPr>
                <w:sz w:val="17"/>
              </w:rPr>
              <w:t>June</w:t>
            </w:r>
            <w:r w:rsidR="00A36A0C">
              <w:rPr>
                <w:spacing w:val="6"/>
                <w:sz w:val="17"/>
              </w:rPr>
              <w:t xml:space="preserve"> </w:t>
            </w:r>
            <w:r w:rsidR="00A36A0C">
              <w:rPr>
                <w:spacing w:val="-4"/>
                <w:sz w:val="17"/>
              </w:rPr>
              <w:t>202</w:t>
            </w:r>
            <w:r>
              <w:rPr>
                <w:spacing w:val="-4"/>
                <w:sz w:val="17"/>
              </w:rPr>
              <w:t>3</w:t>
            </w:r>
          </w:p>
        </w:tc>
        <w:tc>
          <w:tcPr>
            <w:tcW w:w="6314" w:type="dxa"/>
            <w:shd w:val="clear" w:color="auto" w:fill="F1F1F1"/>
          </w:tcPr>
          <w:p w14:paraId="2FB6F29E" w14:textId="77777777" w:rsidR="00A416D2" w:rsidRDefault="00A36A0C">
            <w:pPr>
              <w:pStyle w:val="TableParagraph"/>
              <w:ind w:left="145"/>
              <w:rPr>
                <w:sz w:val="17"/>
              </w:rPr>
            </w:pPr>
            <w:r>
              <w:rPr>
                <w:sz w:val="17"/>
              </w:rPr>
              <w:t>Financial</w:t>
            </w:r>
            <w:r>
              <w:rPr>
                <w:spacing w:val="15"/>
                <w:sz w:val="17"/>
              </w:rPr>
              <w:t xml:space="preserve"> </w:t>
            </w:r>
            <w:r>
              <w:rPr>
                <w:sz w:val="17"/>
              </w:rPr>
              <w:t>Instruments:</w:t>
            </w:r>
            <w:r>
              <w:rPr>
                <w:spacing w:val="20"/>
                <w:sz w:val="17"/>
              </w:rPr>
              <w:t xml:space="preserve"> </w:t>
            </w:r>
            <w:r>
              <w:rPr>
                <w:spacing w:val="-2"/>
                <w:sz w:val="17"/>
              </w:rPr>
              <w:t>Disclosures</w:t>
            </w:r>
          </w:p>
        </w:tc>
      </w:tr>
      <w:tr w:rsidR="00A416D2" w14:paraId="6078A8C5" w14:textId="77777777">
        <w:trPr>
          <w:trHeight w:val="295"/>
        </w:trPr>
        <w:tc>
          <w:tcPr>
            <w:tcW w:w="1134" w:type="dxa"/>
          </w:tcPr>
          <w:p w14:paraId="7435368F" w14:textId="77777777" w:rsidR="00A416D2" w:rsidRDefault="00A36A0C">
            <w:pPr>
              <w:pStyle w:val="TableParagraph"/>
              <w:ind w:left="79"/>
              <w:jc w:val="center"/>
              <w:rPr>
                <w:sz w:val="17"/>
              </w:rPr>
            </w:pPr>
            <w:r>
              <w:rPr>
                <w:sz w:val="17"/>
              </w:rPr>
              <w:t>8</w:t>
            </w:r>
          </w:p>
        </w:tc>
        <w:tc>
          <w:tcPr>
            <w:tcW w:w="1809" w:type="dxa"/>
          </w:tcPr>
          <w:p w14:paraId="387B0A81" w14:textId="77777777" w:rsidR="00A416D2" w:rsidRDefault="00A36A0C" w:rsidP="00AA6202">
            <w:pPr>
              <w:pStyle w:val="TableParagraph"/>
              <w:ind w:left="306" w:right="105"/>
              <w:jc w:val="center"/>
              <w:rPr>
                <w:sz w:val="17"/>
              </w:rPr>
            </w:pPr>
            <w:r>
              <w:rPr>
                <w:sz w:val="17"/>
              </w:rPr>
              <w:t>Mar</w:t>
            </w:r>
            <w:r>
              <w:rPr>
                <w:spacing w:val="7"/>
                <w:sz w:val="17"/>
              </w:rPr>
              <w:t xml:space="preserve"> </w:t>
            </w:r>
            <w:r>
              <w:rPr>
                <w:spacing w:val="-4"/>
                <w:sz w:val="17"/>
              </w:rPr>
              <w:t>2020</w:t>
            </w:r>
          </w:p>
        </w:tc>
        <w:tc>
          <w:tcPr>
            <w:tcW w:w="6314" w:type="dxa"/>
          </w:tcPr>
          <w:p w14:paraId="634EC8C2" w14:textId="77777777" w:rsidR="00A416D2" w:rsidRDefault="00A36A0C">
            <w:pPr>
              <w:pStyle w:val="TableParagraph"/>
              <w:ind w:left="145"/>
              <w:rPr>
                <w:sz w:val="17"/>
              </w:rPr>
            </w:pPr>
            <w:r>
              <w:rPr>
                <w:sz w:val="17"/>
              </w:rPr>
              <w:t>Operating</w:t>
            </w:r>
            <w:r>
              <w:rPr>
                <w:spacing w:val="15"/>
                <w:sz w:val="17"/>
              </w:rPr>
              <w:t xml:space="preserve"> </w:t>
            </w:r>
            <w:r>
              <w:rPr>
                <w:spacing w:val="-2"/>
                <w:sz w:val="17"/>
              </w:rPr>
              <w:t>Segments</w:t>
            </w:r>
            <w:r>
              <w:rPr>
                <w:spacing w:val="-2"/>
                <w:sz w:val="17"/>
                <w:vertAlign w:val="superscript"/>
              </w:rPr>
              <w:t>1</w:t>
            </w:r>
          </w:p>
        </w:tc>
      </w:tr>
      <w:tr w:rsidR="00A416D2" w14:paraId="4297A7A3" w14:textId="77777777">
        <w:trPr>
          <w:trHeight w:val="295"/>
        </w:trPr>
        <w:tc>
          <w:tcPr>
            <w:tcW w:w="1134" w:type="dxa"/>
            <w:shd w:val="clear" w:color="auto" w:fill="F1F1F1"/>
          </w:tcPr>
          <w:p w14:paraId="0FEF75CB" w14:textId="77777777" w:rsidR="00A416D2" w:rsidRDefault="00A36A0C">
            <w:pPr>
              <w:pStyle w:val="TableParagraph"/>
              <w:ind w:left="79"/>
              <w:jc w:val="center"/>
              <w:rPr>
                <w:sz w:val="17"/>
              </w:rPr>
            </w:pPr>
            <w:r>
              <w:rPr>
                <w:sz w:val="17"/>
              </w:rPr>
              <w:t>9</w:t>
            </w:r>
          </w:p>
        </w:tc>
        <w:tc>
          <w:tcPr>
            <w:tcW w:w="1809" w:type="dxa"/>
            <w:shd w:val="clear" w:color="auto" w:fill="F1F1F1"/>
          </w:tcPr>
          <w:p w14:paraId="7086B99F" w14:textId="7C3ABCB9" w:rsidR="00A416D2" w:rsidRDefault="00A36A0C" w:rsidP="00AA6202">
            <w:pPr>
              <w:pStyle w:val="TableParagraph"/>
              <w:ind w:left="306" w:right="155"/>
              <w:jc w:val="center"/>
              <w:rPr>
                <w:sz w:val="17"/>
              </w:rPr>
            </w:pPr>
            <w:r>
              <w:rPr>
                <w:sz w:val="17"/>
              </w:rPr>
              <w:t>Dec</w:t>
            </w:r>
            <w:r>
              <w:rPr>
                <w:spacing w:val="6"/>
                <w:sz w:val="17"/>
              </w:rPr>
              <w:t xml:space="preserve"> </w:t>
            </w:r>
            <w:r>
              <w:rPr>
                <w:spacing w:val="-4"/>
                <w:sz w:val="17"/>
              </w:rPr>
              <w:t>202</w:t>
            </w:r>
            <w:r w:rsidR="00527CC0">
              <w:rPr>
                <w:spacing w:val="-4"/>
                <w:sz w:val="17"/>
              </w:rPr>
              <w:t>2</w:t>
            </w:r>
          </w:p>
        </w:tc>
        <w:tc>
          <w:tcPr>
            <w:tcW w:w="6314" w:type="dxa"/>
            <w:shd w:val="clear" w:color="auto" w:fill="F1F1F1"/>
          </w:tcPr>
          <w:p w14:paraId="7B8BF089" w14:textId="77777777" w:rsidR="00A416D2" w:rsidRDefault="00A36A0C">
            <w:pPr>
              <w:pStyle w:val="TableParagraph"/>
              <w:ind w:left="145"/>
              <w:rPr>
                <w:sz w:val="17"/>
              </w:rPr>
            </w:pPr>
            <w:r>
              <w:rPr>
                <w:sz w:val="17"/>
              </w:rPr>
              <w:t>Financial</w:t>
            </w:r>
            <w:r>
              <w:rPr>
                <w:spacing w:val="13"/>
                <w:sz w:val="17"/>
              </w:rPr>
              <w:t xml:space="preserve"> </w:t>
            </w:r>
            <w:r>
              <w:rPr>
                <w:spacing w:val="-2"/>
                <w:sz w:val="17"/>
              </w:rPr>
              <w:t>Instruments</w:t>
            </w:r>
          </w:p>
        </w:tc>
      </w:tr>
      <w:tr w:rsidR="00A416D2" w14:paraId="3B2B99BF" w14:textId="77777777">
        <w:trPr>
          <w:trHeight w:val="292"/>
        </w:trPr>
        <w:tc>
          <w:tcPr>
            <w:tcW w:w="1134" w:type="dxa"/>
          </w:tcPr>
          <w:p w14:paraId="4F06F965" w14:textId="77777777" w:rsidR="00A416D2" w:rsidRDefault="00A36A0C">
            <w:pPr>
              <w:pStyle w:val="TableParagraph"/>
              <w:ind w:left="368" w:right="288"/>
              <w:jc w:val="center"/>
              <w:rPr>
                <w:sz w:val="17"/>
              </w:rPr>
            </w:pPr>
            <w:r>
              <w:rPr>
                <w:spacing w:val="-5"/>
                <w:sz w:val="17"/>
              </w:rPr>
              <w:t>10</w:t>
            </w:r>
          </w:p>
        </w:tc>
        <w:tc>
          <w:tcPr>
            <w:tcW w:w="1809" w:type="dxa"/>
          </w:tcPr>
          <w:p w14:paraId="599A8815" w14:textId="77777777" w:rsidR="00A416D2" w:rsidRDefault="00A36A0C" w:rsidP="00AA6202">
            <w:pPr>
              <w:pStyle w:val="TableParagraph"/>
              <w:ind w:left="306" w:right="105"/>
              <w:jc w:val="center"/>
              <w:rPr>
                <w:sz w:val="17"/>
              </w:rPr>
            </w:pPr>
            <w:r>
              <w:rPr>
                <w:sz w:val="17"/>
              </w:rPr>
              <w:t>Dec</w:t>
            </w:r>
            <w:r>
              <w:rPr>
                <w:spacing w:val="6"/>
                <w:sz w:val="17"/>
              </w:rPr>
              <w:t xml:space="preserve"> </w:t>
            </w:r>
            <w:r>
              <w:rPr>
                <w:spacing w:val="-4"/>
                <w:sz w:val="17"/>
              </w:rPr>
              <w:t>2021</w:t>
            </w:r>
          </w:p>
        </w:tc>
        <w:tc>
          <w:tcPr>
            <w:tcW w:w="6314" w:type="dxa"/>
          </w:tcPr>
          <w:p w14:paraId="18637927" w14:textId="77777777" w:rsidR="00A416D2" w:rsidRDefault="00A36A0C">
            <w:pPr>
              <w:pStyle w:val="TableParagraph"/>
              <w:ind w:left="145"/>
              <w:rPr>
                <w:sz w:val="17"/>
              </w:rPr>
            </w:pPr>
            <w:r>
              <w:rPr>
                <w:sz w:val="17"/>
              </w:rPr>
              <w:t>Consolidated</w:t>
            </w:r>
            <w:r>
              <w:rPr>
                <w:spacing w:val="16"/>
                <w:sz w:val="17"/>
              </w:rPr>
              <w:t xml:space="preserve"> </w:t>
            </w:r>
            <w:r>
              <w:rPr>
                <w:sz w:val="17"/>
              </w:rPr>
              <w:t>Financial</w:t>
            </w:r>
            <w:r>
              <w:rPr>
                <w:spacing w:val="20"/>
                <w:sz w:val="17"/>
              </w:rPr>
              <w:t xml:space="preserve"> </w:t>
            </w:r>
            <w:r>
              <w:rPr>
                <w:spacing w:val="-2"/>
                <w:sz w:val="17"/>
              </w:rPr>
              <w:t>Statements</w:t>
            </w:r>
          </w:p>
        </w:tc>
      </w:tr>
      <w:tr w:rsidR="00A416D2" w14:paraId="7B348D17" w14:textId="77777777">
        <w:trPr>
          <w:trHeight w:val="295"/>
        </w:trPr>
        <w:tc>
          <w:tcPr>
            <w:tcW w:w="1134" w:type="dxa"/>
            <w:shd w:val="clear" w:color="auto" w:fill="F1F1F1"/>
          </w:tcPr>
          <w:p w14:paraId="12B6004B" w14:textId="77777777" w:rsidR="00A416D2" w:rsidRDefault="00A36A0C">
            <w:pPr>
              <w:pStyle w:val="TableParagraph"/>
              <w:ind w:left="368" w:right="288"/>
              <w:jc w:val="center"/>
              <w:rPr>
                <w:sz w:val="17"/>
              </w:rPr>
            </w:pPr>
            <w:r>
              <w:rPr>
                <w:spacing w:val="-5"/>
                <w:sz w:val="17"/>
              </w:rPr>
              <w:t>11</w:t>
            </w:r>
          </w:p>
        </w:tc>
        <w:tc>
          <w:tcPr>
            <w:tcW w:w="1809" w:type="dxa"/>
            <w:shd w:val="clear" w:color="auto" w:fill="F1F1F1"/>
          </w:tcPr>
          <w:p w14:paraId="6B35F0CB" w14:textId="77777777" w:rsidR="00A416D2" w:rsidRDefault="00A36A0C" w:rsidP="00AA6202">
            <w:pPr>
              <w:pStyle w:val="TableParagraph"/>
              <w:ind w:left="306" w:right="155"/>
              <w:jc w:val="center"/>
              <w:rPr>
                <w:sz w:val="17"/>
              </w:rPr>
            </w:pPr>
            <w:r>
              <w:rPr>
                <w:sz w:val="17"/>
              </w:rPr>
              <w:t>Feb</w:t>
            </w:r>
            <w:r>
              <w:rPr>
                <w:spacing w:val="5"/>
                <w:sz w:val="17"/>
              </w:rPr>
              <w:t xml:space="preserve"> </w:t>
            </w:r>
            <w:r>
              <w:rPr>
                <w:spacing w:val="-4"/>
                <w:sz w:val="17"/>
              </w:rPr>
              <w:t>2018</w:t>
            </w:r>
          </w:p>
        </w:tc>
        <w:tc>
          <w:tcPr>
            <w:tcW w:w="6314" w:type="dxa"/>
            <w:shd w:val="clear" w:color="auto" w:fill="F1F1F1"/>
          </w:tcPr>
          <w:p w14:paraId="0F639AC1" w14:textId="77777777" w:rsidR="00A416D2" w:rsidRDefault="00A36A0C">
            <w:pPr>
              <w:pStyle w:val="TableParagraph"/>
              <w:ind w:left="145"/>
              <w:rPr>
                <w:sz w:val="17"/>
              </w:rPr>
            </w:pPr>
            <w:r>
              <w:rPr>
                <w:sz w:val="17"/>
              </w:rPr>
              <w:t>Joint</w:t>
            </w:r>
            <w:r>
              <w:rPr>
                <w:spacing w:val="10"/>
                <w:sz w:val="17"/>
              </w:rPr>
              <w:t xml:space="preserve"> </w:t>
            </w:r>
            <w:r>
              <w:rPr>
                <w:spacing w:val="-2"/>
                <w:sz w:val="17"/>
              </w:rPr>
              <w:t>Arrangements</w:t>
            </w:r>
          </w:p>
        </w:tc>
      </w:tr>
      <w:tr w:rsidR="00A416D2" w14:paraId="520D459E" w14:textId="77777777">
        <w:trPr>
          <w:trHeight w:val="295"/>
        </w:trPr>
        <w:tc>
          <w:tcPr>
            <w:tcW w:w="1134" w:type="dxa"/>
          </w:tcPr>
          <w:p w14:paraId="2A15A74A" w14:textId="77777777" w:rsidR="00A416D2" w:rsidRDefault="00A36A0C">
            <w:pPr>
              <w:pStyle w:val="TableParagraph"/>
              <w:ind w:left="368" w:right="288"/>
              <w:jc w:val="center"/>
              <w:rPr>
                <w:sz w:val="17"/>
              </w:rPr>
            </w:pPr>
            <w:r>
              <w:rPr>
                <w:spacing w:val="-5"/>
                <w:sz w:val="17"/>
              </w:rPr>
              <w:t>12</w:t>
            </w:r>
          </w:p>
        </w:tc>
        <w:tc>
          <w:tcPr>
            <w:tcW w:w="1809" w:type="dxa"/>
          </w:tcPr>
          <w:p w14:paraId="1BBF8625" w14:textId="77777777" w:rsidR="00A416D2" w:rsidRDefault="00A36A0C" w:rsidP="00AA6202">
            <w:pPr>
              <w:pStyle w:val="TableParagraph"/>
              <w:ind w:left="306" w:right="105"/>
              <w:jc w:val="center"/>
              <w:rPr>
                <w:sz w:val="17"/>
              </w:rPr>
            </w:pPr>
            <w:r>
              <w:rPr>
                <w:sz w:val="17"/>
              </w:rPr>
              <w:t>Mar</w:t>
            </w:r>
            <w:r>
              <w:rPr>
                <w:spacing w:val="7"/>
                <w:sz w:val="17"/>
              </w:rPr>
              <w:t xml:space="preserve"> </w:t>
            </w:r>
            <w:r>
              <w:rPr>
                <w:spacing w:val="-4"/>
                <w:sz w:val="17"/>
              </w:rPr>
              <w:t>2020</w:t>
            </w:r>
          </w:p>
        </w:tc>
        <w:tc>
          <w:tcPr>
            <w:tcW w:w="6314" w:type="dxa"/>
          </w:tcPr>
          <w:p w14:paraId="1D89FF21" w14:textId="77777777" w:rsidR="00A416D2" w:rsidRDefault="00A36A0C">
            <w:pPr>
              <w:pStyle w:val="TableParagraph"/>
              <w:ind w:left="145"/>
              <w:rPr>
                <w:sz w:val="17"/>
              </w:rPr>
            </w:pPr>
            <w:r>
              <w:rPr>
                <w:sz w:val="17"/>
              </w:rPr>
              <w:t>Disclosure</w:t>
            </w:r>
            <w:r>
              <w:rPr>
                <w:spacing w:val="9"/>
                <w:sz w:val="17"/>
              </w:rPr>
              <w:t xml:space="preserve"> </w:t>
            </w:r>
            <w:r>
              <w:rPr>
                <w:sz w:val="17"/>
              </w:rPr>
              <w:t>of</w:t>
            </w:r>
            <w:r>
              <w:rPr>
                <w:spacing w:val="8"/>
                <w:sz w:val="17"/>
              </w:rPr>
              <w:t xml:space="preserve"> </w:t>
            </w:r>
            <w:r>
              <w:rPr>
                <w:sz w:val="17"/>
              </w:rPr>
              <w:t>Interests</w:t>
            </w:r>
            <w:r>
              <w:rPr>
                <w:spacing w:val="10"/>
                <w:sz w:val="17"/>
              </w:rPr>
              <w:t xml:space="preserve"> </w:t>
            </w:r>
            <w:r>
              <w:rPr>
                <w:sz w:val="17"/>
              </w:rPr>
              <w:t>in</w:t>
            </w:r>
            <w:r>
              <w:rPr>
                <w:spacing w:val="11"/>
                <w:sz w:val="17"/>
              </w:rPr>
              <w:t xml:space="preserve"> </w:t>
            </w:r>
            <w:r>
              <w:rPr>
                <w:sz w:val="17"/>
              </w:rPr>
              <w:t>Other</w:t>
            </w:r>
            <w:r>
              <w:rPr>
                <w:spacing w:val="10"/>
                <w:sz w:val="17"/>
              </w:rPr>
              <w:t xml:space="preserve"> </w:t>
            </w:r>
            <w:r>
              <w:rPr>
                <w:spacing w:val="-2"/>
                <w:sz w:val="17"/>
              </w:rPr>
              <w:t>Entities</w:t>
            </w:r>
          </w:p>
        </w:tc>
      </w:tr>
      <w:tr w:rsidR="00A416D2" w14:paraId="6BD460D3" w14:textId="77777777">
        <w:trPr>
          <w:trHeight w:val="295"/>
        </w:trPr>
        <w:tc>
          <w:tcPr>
            <w:tcW w:w="1134" w:type="dxa"/>
            <w:shd w:val="clear" w:color="auto" w:fill="F1F1F1"/>
          </w:tcPr>
          <w:p w14:paraId="623493D1" w14:textId="77777777" w:rsidR="00A416D2" w:rsidRDefault="00A36A0C">
            <w:pPr>
              <w:pStyle w:val="TableParagraph"/>
              <w:ind w:left="368" w:right="288"/>
              <w:jc w:val="center"/>
              <w:rPr>
                <w:sz w:val="17"/>
              </w:rPr>
            </w:pPr>
            <w:r>
              <w:rPr>
                <w:spacing w:val="-5"/>
                <w:sz w:val="17"/>
              </w:rPr>
              <w:t>13</w:t>
            </w:r>
          </w:p>
        </w:tc>
        <w:tc>
          <w:tcPr>
            <w:tcW w:w="1809" w:type="dxa"/>
            <w:shd w:val="clear" w:color="auto" w:fill="F1F1F1"/>
          </w:tcPr>
          <w:p w14:paraId="16179577" w14:textId="6B780060" w:rsidR="00A416D2" w:rsidRDefault="001D1727" w:rsidP="00AA6202">
            <w:pPr>
              <w:pStyle w:val="TableParagraph"/>
              <w:ind w:left="306" w:right="105"/>
              <w:jc w:val="center"/>
              <w:rPr>
                <w:sz w:val="17"/>
              </w:rPr>
            </w:pPr>
            <w:r>
              <w:rPr>
                <w:sz w:val="17"/>
              </w:rPr>
              <w:t xml:space="preserve">Dec </w:t>
            </w:r>
            <w:r>
              <w:rPr>
                <w:spacing w:val="7"/>
                <w:sz w:val="17"/>
              </w:rPr>
              <w:t>2022</w:t>
            </w:r>
          </w:p>
        </w:tc>
        <w:tc>
          <w:tcPr>
            <w:tcW w:w="6314" w:type="dxa"/>
            <w:shd w:val="clear" w:color="auto" w:fill="F1F1F1"/>
          </w:tcPr>
          <w:p w14:paraId="21CDB639" w14:textId="77777777" w:rsidR="00A416D2" w:rsidRDefault="00A36A0C">
            <w:pPr>
              <w:pStyle w:val="TableParagraph"/>
              <w:ind w:left="145"/>
              <w:rPr>
                <w:sz w:val="17"/>
              </w:rPr>
            </w:pPr>
            <w:r>
              <w:rPr>
                <w:sz w:val="17"/>
              </w:rPr>
              <w:t>Fair</w:t>
            </w:r>
            <w:r>
              <w:rPr>
                <w:spacing w:val="9"/>
                <w:sz w:val="17"/>
              </w:rPr>
              <w:t xml:space="preserve"> </w:t>
            </w:r>
            <w:r>
              <w:rPr>
                <w:sz w:val="17"/>
              </w:rPr>
              <w:t>Value</w:t>
            </w:r>
            <w:r>
              <w:rPr>
                <w:spacing w:val="10"/>
                <w:sz w:val="17"/>
              </w:rPr>
              <w:t xml:space="preserve"> </w:t>
            </w:r>
            <w:r>
              <w:rPr>
                <w:spacing w:val="-2"/>
                <w:sz w:val="17"/>
              </w:rPr>
              <w:t>Measurement</w:t>
            </w:r>
          </w:p>
        </w:tc>
      </w:tr>
      <w:tr w:rsidR="00A416D2" w14:paraId="3A1EA2F3" w14:textId="77777777">
        <w:trPr>
          <w:trHeight w:val="295"/>
        </w:trPr>
        <w:tc>
          <w:tcPr>
            <w:tcW w:w="1134" w:type="dxa"/>
          </w:tcPr>
          <w:p w14:paraId="4D9380BA" w14:textId="77777777" w:rsidR="00A416D2" w:rsidRDefault="00A36A0C">
            <w:pPr>
              <w:pStyle w:val="TableParagraph"/>
              <w:ind w:left="368" w:right="288"/>
              <w:jc w:val="center"/>
              <w:rPr>
                <w:sz w:val="17"/>
              </w:rPr>
            </w:pPr>
            <w:r>
              <w:rPr>
                <w:spacing w:val="-5"/>
                <w:sz w:val="17"/>
              </w:rPr>
              <w:t>14</w:t>
            </w:r>
          </w:p>
        </w:tc>
        <w:tc>
          <w:tcPr>
            <w:tcW w:w="1809" w:type="dxa"/>
          </w:tcPr>
          <w:p w14:paraId="2EBE4600" w14:textId="77777777" w:rsidR="00A416D2" w:rsidRDefault="00A36A0C" w:rsidP="00AA6202">
            <w:pPr>
              <w:pStyle w:val="TableParagraph"/>
              <w:ind w:left="306" w:right="155"/>
              <w:jc w:val="center"/>
              <w:rPr>
                <w:sz w:val="17"/>
              </w:rPr>
            </w:pPr>
            <w:r>
              <w:rPr>
                <w:sz w:val="17"/>
              </w:rPr>
              <w:t>Dec</w:t>
            </w:r>
            <w:r>
              <w:rPr>
                <w:spacing w:val="6"/>
                <w:sz w:val="17"/>
              </w:rPr>
              <w:t xml:space="preserve"> </w:t>
            </w:r>
            <w:r>
              <w:rPr>
                <w:spacing w:val="-4"/>
                <w:sz w:val="17"/>
              </w:rPr>
              <w:t>2021</w:t>
            </w:r>
          </w:p>
        </w:tc>
        <w:tc>
          <w:tcPr>
            <w:tcW w:w="6314" w:type="dxa"/>
          </w:tcPr>
          <w:p w14:paraId="54902D17" w14:textId="77777777" w:rsidR="00A416D2" w:rsidRDefault="00A36A0C">
            <w:pPr>
              <w:pStyle w:val="TableParagraph"/>
              <w:ind w:left="145"/>
              <w:rPr>
                <w:sz w:val="17"/>
              </w:rPr>
            </w:pPr>
            <w:r>
              <w:rPr>
                <w:sz w:val="17"/>
              </w:rPr>
              <w:t>Regulatory</w:t>
            </w:r>
            <w:r>
              <w:rPr>
                <w:spacing w:val="13"/>
                <w:sz w:val="17"/>
              </w:rPr>
              <w:t xml:space="preserve"> </w:t>
            </w:r>
            <w:r>
              <w:rPr>
                <w:sz w:val="17"/>
              </w:rPr>
              <w:t>Deferral</w:t>
            </w:r>
            <w:r>
              <w:rPr>
                <w:spacing w:val="17"/>
                <w:sz w:val="17"/>
              </w:rPr>
              <w:t xml:space="preserve"> </w:t>
            </w:r>
            <w:r>
              <w:rPr>
                <w:spacing w:val="-2"/>
                <w:sz w:val="17"/>
              </w:rPr>
              <w:t>Accounts</w:t>
            </w:r>
            <w:r>
              <w:rPr>
                <w:spacing w:val="-2"/>
                <w:sz w:val="17"/>
                <w:vertAlign w:val="superscript"/>
              </w:rPr>
              <w:t>1</w:t>
            </w:r>
          </w:p>
        </w:tc>
      </w:tr>
      <w:tr w:rsidR="00A416D2" w14:paraId="10370D74" w14:textId="77777777">
        <w:trPr>
          <w:trHeight w:val="295"/>
        </w:trPr>
        <w:tc>
          <w:tcPr>
            <w:tcW w:w="1134" w:type="dxa"/>
            <w:shd w:val="clear" w:color="auto" w:fill="F1F1F1"/>
          </w:tcPr>
          <w:p w14:paraId="445E04B7" w14:textId="77777777" w:rsidR="00A416D2" w:rsidRDefault="00A36A0C">
            <w:pPr>
              <w:pStyle w:val="TableParagraph"/>
              <w:ind w:left="368" w:right="288"/>
              <w:jc w:val="center"/>
              <w:rPr>
                <w:sz w:val="17"/>
              </w:rPr>
            </w:pPr>
            <w:r>
              <w:rPr>
                <w:spacing w:val="-5"/>
                <w:sz w:val="17"/>
              </w:rPr>
              <w:t>15</w:t>
            </w:r>
          </w:p>
        </w:tc>
        <w:tc>
          <w:tcPr>
            <w:tcW w:w="1809" w:type="dxa"/>
            <w:shd w:val="clear" w:color="auto" w:fill="F1F1F1"/>
          </w:tcPr>
          <w:p w14:paraId="65E7C269" w14:textId="5787A382" w:rsidR="00A416D2" w:rsidRDefault="00527CC0" w:rsidP="00AA6202">
            <w:pPr>
              <w:pStyle w:val="TableParagraph"/>
              <w:ind w:left="306" w:right="105"/>
              <w:jc w:val="center"/>
              <w:rPr>
                <w:sz w:val="17"/>
              </w:rPr>
            </w:pPr>
            <w:r>
              <w:rPr>
                <w:sz w:val="17"/>
              </w:rPr>
              <w:t xml:space="preserve">Dec </w:t>
            </w:r>
            <w:r w:rsidR="00A36A0C">
              <w:rPr>
                <w:spacing w:val="-4"/>
                <w:sz w:val="17"/>
              </w:rPr>
              <w:t>202</w:t>
            </w:r>
            <w:r>
              <w:rPr>
                <w:spacing w:val="-4"/>
                <w:sz w:val="17"/>
              </w:rPr>
              <w:t>2</w:t>
            </w:r>
          </w:p>
        </w:tc>
        <w:tc>
          <w:tcPr>
            <w:tcW w:w="6314" w:type="dxa"/>
            <w:shd w:val="clear" w:color="auto" w:fill="F1F1F1"/>
          </w:tcPr>
          <w:p w14:paraId="071A1F7F" w14:textId="77777777" w:rsidR="00A416D2" w:rsidRDefault="00A36A0C">
            <w:pPr>
              <w:pStyle w:val="TableParagraph"/>
              <w:ind w:left="145"/>
              <w:rPr>
                <w:sz w:val="17"/>
              </w:rPr>
            </w:pPr>
            <w:r>
              <w:rPr>
                <w:sz w:val="17"/>
              </w:rPr>
              <w:t>Revenue</w:t>
            </w:r>
            <w:r>
              <w:rPr>
                <w:spacing w:val="10"/>
                <w:sz w:val="17"/>
              </w:rPr>
              <w:t xml:space="preserve"> </w:t>
            </w:r>
            <w:r>
              <w:rPr>
                <w:sz w:val="17"/>
              </w:rPr>
              <w:t>from</w:t>
            </w:r>
            <w:r>
              <w:rPr>
                <w:spacing w:val="8"/>
                <w:sz w:val="17"/>
              </w:rPr>
              <w:t xml:space="preserve"> </w:t>
            </w:r>
            <w:r>
              <w:rPr>
                <w:sz w:val="17"/>
              </w:rPr>
              <w:t>Contracts</w:t>
            </w:r>
            <w:r>
              <w:rPr>
                <w:spacing w:val="12"/>
                <w:sz w:val="17"/>
              </w:rPr>
              <w:t xml:space="preserve"> </w:t>
            </w:r>
            <w:r>
              <w:rPr>
                <w:sz w:val="17"/>
              </w:rPr>
              <w:t>with</w:t>
            </w:r>
            <w:r>
              <w:rPr>
                <w:spacing w:val="11"/>
                <w:sz w:val="17"/>
              </w:rPr>
              <w:t xml:space="preserve"> </w:t>
            </w:r>
            <w:r>
              <w:rPr>
                <w:spacing w:val="-2"/>
                <w:sz w:val="17"/>
              </w:rPr>
              <w:t>Customers</w:t>
            </w:r>
          </w:p>
        </w:tc>
      </w:tr>
      <w:tr w:rsidR="00A416D2" w14:paraId="7831EB15" w14:textId="77777777">
        <w:trPr>
          <w:trHeight w:val="295"/>
        </w:trPr>
        <w:tc>
          <w:tcPr>
            <w:tcW w:w="1134" w:type="dxa"/>
          </w:tcPr>
          <w:p w14:paraId="2B0BC51A" w14:textId="77777777" w:rsidR="00A416D2" w:rsidRDefault="00A36A0C">
            <w:pPr>
              <w:pStyle w:val="TableParagraph"/>
              <w:ind w:left="368" w:right="288"/>
              <w:jc w:val="center"/>
              <w:rPr>
                <w:sz w:val="17"/>
              </w:rPr>
            </w:pPr>
            <w:r>
              <w:rPr>
                <w:spacing w:val="-5"/>
                <w:sz w:val="17"/>
              </w:rPr>
              <w:t>16</w:t>
            </w:r>
          </w:p>
        </w:tc>
        <w:tc>
          <w:tcPr>
            <w:tcW w:w="1809" w:type="dxa"/>
          </w:tcPr>
          <w:p w14:paraId="7D95457E" w14:textId="402489AA" w:rsidR="00A416D2" w:rsidRDefault="001D1727" w:rsidP="00AA6202">
            <w:pPr>
              <w:pStyle w:val="TableParagraph"/>
              <w:ind w:left="306" w:right="155"/>
              <w:jc w:val="center"/>
              <w:rPr>
                <w:sz w:val="17"/>
              </w:rPr>
            </w:pPr>
            <w:r>
              <w:rPr>
                <w:sz w:val="17"/>
              </w:rPr>
              <w:t xml:space="preserve">Nov </w:t>
            </w:r>
            <w:r>
              <w:rPr>
                <w:spacing w:val="6"/>
                <w:sz w:val="17"/>
              </w:rPr>
              <w:t>2022</w:t>
            </w:r>
          </w:p>
        </w:tc>
        <w:tc>
          <w:tcPr>
            <w:tcW w:w="6314" w:type="dxa"/>
          </w:tcPr>
          <w:p w14:paraId="6297E4D0" w14:textId="7E0C4C81" w:rsidR="00A416D2" w:rsidRDefault="00A36A0C">
            <w:pPr>
              <w:pStyle w:val="TableParagraph"/>
              <w:ind w:left="145"/>
              <w:rPr>
                <w:sz w:val="17"/>
              </w:rPr>
            </w:pPr>
            <w:r>
              <w:rPr>
                <w:spacing w:val="-2"/>
                <w:sz w:val="17"/>
              </w:rPr>
              <w:t>Leases</w:t>
            </w:r>
          </w:p>
        </w:tc>
      </w:tr>
      <w:tr w:rsidR="00A416D2" w14:paraId="50B29BA7" w14:textId="77777777">
        <w:trPr>
          <w:trHeight w:val="295"/>
        </w:trPr>
        <w:tc>
          <w:tcPr>
            <w:tcW w:w="1134" w:type="dxa"/>
            <w:shd w:val="clear" w:color="auto" w:fill="F1F1F1"/>
          </w:tcPr>
          <w:p w14:paraId="2E147792" w14:textId="77777777" w:rsidR="00A416D2" w:rsidRDefault="00A36A0C">
            <w:pPr>
              <w:pStyle w:val="TableParagraph"/>
              <w:ind w:left="368" w:right="288"/>
              <w:jc w:val="center"/>
              <w:rPr>
                <w:sz w:val="17"/>
              </w:rPr>
            </w:pPr>
            <w:r>
              <w:rPr>
                <w:spacing w:val="-5"/>
                <w:sz w:val="17"/>
              </w:rPr>
              <w:t>17</w:t>
            </w:r>
          </w:p>
        </w:tc>
        <w:tc>
          <w:tcPr>
            <w:tcW w:w="1809" w:type="dxa"/>
            <w:shd w:val="clear" w:color="auto" w:fill="F1F1F1"/>
          </w:tcPr>
          <w:p w14:paraId="623BE817" w14:textId="2A607002" w:rsidR="00A416D2" w:rsidRDefault="001D1727" w:rsidP="00AA6202">
            <w:pPr>
              <w:pStyle w:val="TableParagraph"/>
              <w:ind w:left="306" w:right="155"/>
              <w:jc w:val="center"/>
              <w:rPr>
                <w:sz w:val="17"/>
              </w:rPr>
            </w:pPr>
            <w:r>
              <w:rPr>
                <w:sz w:val="17"/>
              </w:rPr>
              <w:t xml:space="preserve">Dec </w:t>
            </w:r>
            <w:r>
              <w:rPr>
                <w:spacing w:val="7"/>
                <w:sz w:val="17"/>
              </w:rPr>
              <w:t>2022</w:t>
            </w:r>
          </w:p>
        </w:tc>
        <w:tc>
          <w:tcPr>
            <w:tcW w:w="6314" w:type="dxa"/>
            <w:shd w:val="clear" w:color="auto" w:fill="F1F1F1"/>
          </w:tcPr>
          <w:p w14:paraId="2F43A235" w14:textId="35BCECF5" w:rsidR="00A416D2" w:rsidRDefault="00A36A0C">
            <w:pPr>
              <w:pStyle w:val="TableParagraph"/>
              <w:ind w:left="145"/>
              <w:rPr>
                <w:sz w:val="17"/>
              </w:rPr>
            </w:pPr>
            <w:r>
              <w:rPr>
                <w:sz w:val="17"/>
              </w:rPr>
              <w:t>Insurance</w:t>
            </w:r>
            <w:r>
              <w:rPr>
                <w:spacing w:val="17"/>
                <w:sz w:val="17"/>
              </w:rPr>
              <w:t xml:space="preserve"> </w:t>
            </w:r>
            <w:r>
              <w:rPr>
                <w:spacing w:val="-2"/>
                <w:sz w:val="17"/>
              </w:rPr>
              <w:t>Contracts</w:t>
            </w:r>
            <w:r w:rsidR="004B43DE">
              <w:rPr>
                <w:spacing w:val="-2"/>
                <w:sz w:val="17"/>
                <w:vertAlign w:val="superscript"/>
              </w:rPr>
              <w:t>1,</w:t>
            </w:r>
            <w:r>
              <w:rPr>
                <w:spacing w:val="-2"/>
                <w:sz w:val="17"/>
                <w:vertAlign w:val="superscript"/>
              </w:rPr>
              <w:t>2</w:t>
            </w:r>
          </w:p>
        </w:tc>
      </w:tr>
      <w:tr w:rsidR="00A416D2" w14:paraId="0E729EBF" w14:textId="77777777">
        <w:trPr>
          <w:trHeight w:val="295"/>
        </w:trPr>
        <w:tc>
          <w:tcPr>
            <w:tcW w:w="1134" w:type="dxa"/>
          </w:tcPr>
          <w:p w14:paraId="6F0A2BAF" w14:textId="77777777" w:rsidR="00A416D2" w:rsidRDefault="00A36A0C">
            <w:pPr>
              <w:pStyle w:val="TableParagraph"/>
              <w:ind w:left="364" w:right="288"/>
              <w:jc w:val="center"/>
              <w:rPr>
                <w:sz w:val="17"/>
              </w:rPr>
            </w:pPr>
            <w:r>
              <w:rPr>
                <w:spacing w:val="-5"/>
                <w:sz w:val="17"/>
              </w:rPr>
              <w:t>101</w:t>
            </w:r>
          </w:p>
        </w:tc>
        <w:tc>
          <w:tcPr>
            <w:tcW w:w="1809" w:type="dxa"/>
          </w:tcPr>
          <w:p w14:paraId="743AC67E" w14:textId="3783755E" w:rsidR="00A416D2" w:rsidRDefault="00A36A0C" w:rsidP="00AA6202">
            <w:pPr>
              <w:pStyle w:val="TableParagraph"/>
              <w:ind w:left="306" w:right="125"/>
              <w:jc w:val="center"/>
              <w:rPr>
                <w:sz w:val="17"/>
              </w:rPr>
            </w:pPr>
            <w:r>
              <w:rPr>
                <w:sz w:val="17"/>
              </w:rPr>
              <w:t>Dec</w:t>
            </w:r>
            <w:r>
              <w:rPr>
                <w:spacing w:val="6"/>
                <w:sz w:val="17"/>
              </w:rPr>
              <w:t xml:space="preserve"> </w:t>
            </w:r>
            <w:r>
              <w:rPr>
                <w:spacing w:val="-4"/>
                <w:sz w:val="17"/>
              </w:rPr>
              <w:t>202</w:t>
            </w:r>
            <w:r w:rsidR="00527CC0">
              <w:rPr>
                <w:spacing w:val="-4"/>
                <w:sz w:val="17"/>
              </w:rPr>
              <w:t>2</w:t>
            </w:r>
          </w:p>
        </w:tc>
        <w:tc>
          <w:tcPr>
            <w:tcW w:w="6314" w:type="dxa"/>
          </w:tcPr>
          <w:p w14:paraId="0DDDBB99" w14:textId="77777777" w:rsidR="00A416D2" w:rsidRDefault="00A36A0C">
            <w:pPr>
              <w:pStyle w:val="TableParagraph"/>
              <w:ind w:left="145"/>
              <w:rPr>
                <w:sz w:val="17"/>
              </w:rPr>
            </w:pPr>
            <w:r>
              <w:rPr>
                <w:sz w:val="17"/>
              </w:rPr>
              <w:t>Presentation</w:t>
            </w:r>
            <w:r>
              <w:rPr>
                <w:spacing w:val="10"/>
                <w:sz w:val="17"/>
              </w:rPr>
              <w:t xml:space="preserve"> </w:t>
            </w:r>
            <w:r>
              <w:rPr>
                <w:sz w:val="17"/>
              </w:rPr>
              <w:t>of</w:t>
            </w:r>
            <w:r>
              <w:rPr>
                <w:spacing w:val="16"/>
                <w:sz w:val="17"/>
              </w:rPr>
              <w:t xml:space="preserve"> </w:t>
            </w:r>
            <w:r>
              <w:rPr>
                <w:sz w:val="17"/>
              </w:rPr>
              <w:t>Financial</w:t>
            </w:r>
            <w:r>
              <w:rPr>
                <w:spacing w:val="13"/>
                <w:sz w:val="17"/>
              </w:rPr>
              <w:t xml:space="preserve"> </w:t>
            </w:r>
            <w:r>
              <w:rPr>
                <w:spacing w:val="-2"/>
                <w:sz w:val="17"/>
              </w:rPr>
              <w:t>Statements</w:t>
            </w:r>
          </w:p>
        </w:tc>
      </w:tr>
      <w:tr w:rsidR="00A416D2" w14:paraId="0856D845" w14:textId="77777777">
        <w:trPr>
          <w:trHeight w:val="295"/>
        </w:trPr>
        <w:tc>
          <w:tcPr>
            <w:tcW w:w="1134" w:type="dxa"/>
            <w:shd w:val="clear" w:color="auto" w:fill="F1F1F1"/>
          </w:tcPr>
          <w:p w14:paraId="5E40C7C6" w14:textId="77777777" w:rsidR="00A416D2" w:rsidRDefault="00A36A0C">
            <w:pPr>
              <w:pStyle w:val="TableParagraph"/>
              <w:ind w:left="364" w:right="288"/>
              <w:jc w:val="center"/>
              <w:rPr>
                <w:sz w:val="17"/>
              </w:rPr>
            </w:pPr>
            <w:r>
              <w:rPr>
                <w:spacing w:val="-5"/>
                <w:sz w:val="17"/>
              </w:rPr>
              <w:t>102</w:t>
            </w:r>
          </w:p>
        </w:tc>
        <w:tc>
          <w:tcPr>
            <w:tcW w:w="1809" w:type="dxa"/>
            <w:shd w:val="clear" w:color="auto" w:fill="F1F1F1"/>
          </w:tcPr>
          <w:p w14:paraId="763CCE38" w14:textId="77777777" w:rsidR="00A416D2" w:rsidRDefault="00A36A0C" w:rsidP="00AA6202">
            <w:pPr>
              <w:pStyle w:val="TableParagraph"/>
              <w:ind w:left="306" w:right="105"/>
              <w:jc w:val="center"/>
              <w:rPr>
                <w:sz w:val="17"/>
              </w:rPr>
            </w:pPr>
            <w:r>
              <w:rPr>
                <w:sz w:val="17"/>
              </w:rPr>
              <w:t>Dec</w:t>
            </w:r>
            <w:r>
              <w:rPr>
                <w:spacing w:val="6"/>
                <w:sz w:val="17"/>
              </w:rPr>
              <w:t xml:space="preserve"> </w:t>
            </w:r>
            <w:r>
              <w:rPr>
                <w:spacing w:val="-4"/>
                <w:sz w:val="17"/>
              </w:rPr>
              <w:t>2021</w:t>
            </w:r>
          </w:p>
        </w:tc>
        <w:tc>
          <w:tcPr>
            <w:tcW w:w="6314" w:type="dxa"/>
            <w:shd w:val="clear" w:color="auto" w:fill="F1F1F1"/>
          </w:tcPr>
          <w:p w14:paraId="15C02BA3" w14:textId="77777777" w:rsidR="00A416D2" w:rsidRDefault="00A36A0C">
            <w:pPr>
              <w:pStyle w:val="TableParagraph"/>
              <w:ind w:left="145"/>
              <w:rPr>
                <w:sz w:val="17"/>
              </w:rPr>
            </w:pPr>
            <w:r>
              <w:rPr>
                <w:spacing w:val="-2"/>
                <w:sz w:val="17"/>
              </w:rPr>
              <w:t>Inventories</w:t>
            </w:r>
          </w:p>
        </w:tc>
      </w:tr>
      <w:tr w:rsidR="00A416D2" w14:paraId="3AFAF63C" w14:textId="77777777">
        <w:trPr>
          <w:trHeight w:val="295"/>
        </w:trPr>
        <w:tc>
          <w:tcPr>
            <w:tcW w:w="1134" w:type="dxa"/>
          </w:tcPr>
          <w:p w14:paraId="06B3908F" w14:textId="77777777" w:rsidR="00A416D2" w:rsidRDefault="00A36A0C">
            <w:pPr>
              <w:pStyle w:val="TableParagraph"/>
              <w:ind w:left="364" w:right="288"/>
              <w:jc w:val="center"/>
              <w:rPr>
                <w:sz w:val="17"/>
              </w:rPr>
            </w:pPr>
            <w:r>
              <w:rPr>
                <w:spacing w:val="-5"/>
                <w:sz w:val="17"/>
              </w:rPr>
              <w:t>107</w:t>
            </w:r>
          </w:p>
        </w:tc>
        <w:tc>
          <w:tcPr>
            <w:tcW w:w="1809" w:type="dxa"/>
          </w:tcPr>
          <w:p w14:paraId="31BD67FC" w14:textId="0E61236C" w:rsidR="00A416D2" w:rsidRDefault="001D1727" w:rsidP="00AA6202">
            <w:pPr>
              <w:pStyle w:val="TableParagraph"/>
              <w:ind w:left="306" w:right="105"/>
              <w:jc w:val="center"/>
              <w:rPr>
                <w:sz w:val="17"/>
              </w:rPr>
            </w:pPr>
            <w:r>
              <w:rPr>
                <w:sz w:val="17"/>
              </w:rPr>
              <w:t xml:space="preserve">June </w:t>
            </w:r>
            <w:r>
              <w:rPr>
                <w:spacing w:val="6"/>
                <w:sz w:val="17"/>
              </w:rPr>
              <w:t>2023</w:t>
            </w:r>
          </w:p>
        </w:tc>
        <w:tc>
          <w:tcPr>
            <w:tcW w:w="6314" w:type="dxa"/>
          </w:tcPr>
          <w:p w14:paraId="4A4B0490" w14:textId="77777777" w:rsidR="00A416D2" w:rsidRDefault="00A36A0C">
            <w:pPr>
              <w:pStyle w:val="TableParagraph"/>
              <w:ind w:left="145"/>
              <w:rPr>
                <w:sz w:val="17"/>
              </w:rPr>
            </w:pPr>
            <w:r>
              <w:rPr>
                <w:sz w:val="17"/>
              </w:rPr>
              <w:t>Statement</w:t>
            </w:r>
            <w:r>
              <w:rPr>
                <w:spacing w:val="7"/>
                <w:sz w:val="17"/>
              </w:rPr>
              <w:t xml:space="preserve"> </w:t>
            </w:r>
            <w:r>
              <w:rPr>
                <w:sz w:val="17"/>
              </w:rPr>
              <w:t>of</w:t>
            </w:r>
            <w:r>
              <w:rPr>
                <w:spacing w:val="9"/>
                <w:sz w:val="17"/>
              </w:rPr>
              <w:t xml:space="preserve"> </w:t>
            </w:r>
            <w:r>
              <w:rPr>
                <w:sz w:val="17"/>
              </w:rPr>
              <w:t>Cash</w:t>
            </w:r>
            <w:r>
              <w:rPr>
                <w:spacing w:val="11"/>
                <w:sz w:val="17"/>
              </w:rPr>
              <w:t xml:space="preserve"> </w:t>
            </w:r>
            <w:r>
              <w:rPr>
                <w:spacing w:val="-4"/>
                <w:sz w:val="17"/>
              </w:rPr>
              <w:t>Flows</w:t>
            </w:r>
          </w:p>
        </w:tc>
      </w:tr>
      <w:tr w:rsidR="00A416D2" w14:paraId="28E6186E" w14:textId="77777777">
        <w:trPr>
          <w:trHeight w:val="295"/>
        </w:trPr>
        <w:tc>
          <w:tcPr>
            <w:tcW w:w="1134" w:type="dxa"/>
            <w:shd w:val="clear" w:color="auto" w:fill="F1F1F1"/>
          </w:tcPr>
          <w:p w14:paraId="48C5212E" w14:textId="77777777" w:rsidR="00A416D2" w:rsidRDefault="00A36A0C">
            <w:pPr>
              <w:pStyle w:val="TableParagraph"/>
              <w:ind w:left="364" w:right="288"/>
              <w:jc w:val="center"/>
              <w:rPr>
                <w:sz w:val="17"/>
              </w:rPr>
            </w:pPr>
            <w:r>
              <w:rPr>
                <w:spacing w:val="-5"/>
                <w:sz w:val="17"/>
              </w:rPr>
              <w:t>108</w:t>
            </w:r>
          </w:p>
        </w:tc>
        <w:tc>
          <w:tcPr>
            <w:tcW w:w="1809" w:type="dxa"/>
            <w:shd w:val="clear" w:color="auto" w:fill="F1F1F1"/>
          </w:tcPr>
          <w:p w14:paraId="4D96C331" w14:textId="77777777" w:rsidR="00A416D2" w:rsidRDefault="00A36A0C" w:rsidP="00AA6202">
            <w:pPr>
              <w:pStyle w:val="TableParagraph"/>
              <w:ind w:left="306" w:right="106"/>
              <w:jc w:val="center"/>
              <w:rPr>
                <w:sz w:val="17"/>
              </w:rPr>
            </w:pPr>
            <w:r>
              <w:rPr>
                <w:sz w:val="17"/>
              </w:rPr>
              <w:t>Mar</w:t>
            </w:r>
            <w:r>
              <w:rPr>
                <w:spacing w:val="7"/>
                <w:sz w:val="17"/>
              </w:rPr>
              <w:t xml:space="preserve"> </w:t>
            </w:r>
            <w:r>
              <w:rPr>
                <w:spacing w:val="-4"/>
                <w:sz w:val="17"/>
              </w:rPr>
              <w:t>2021</w:t>
            </w:r>
          </w:p>
        </w:tc>
        <w:tc>
          <w:tcPr>
            <w:tcW w:w="6314" w:type="dxa"/>
            <w:shd w:val="clear" w:color="auto" w:fill="F1F1F1"/>
          </w:tcPr>
          <w:p w14:paraId="2BCB14B4" w14:textId="77777777" w:rsidR="00A416D2" w:rsidRDefault="00A36A0C">
            <w:pPr>
              <w:pStyle w:val="TableParagraph"/>
              <w:ind w:left="145"/>
              <w:rPr>
                <w:sz w:val="17"/>
              </w:rPr>
            </w:pPr>
            <w:r>
              <w:rPr>
                <w:sz w:val="17"/>
              </w:rPr>
              <w:t>Accounting</w:t>
            </w:r>
            <w:r>
              <w:rPr>
                <w:spacing w:val="10"/>
                <w:sz w:val="17"/>
              </w:rPr>
              <w:t xml:space="preserve"> </w:t>
            </w:r>
            <w:r>
              <w:rPr>
                <w:sz w:val="17"/>
              </w:rPr>
              <w:t>Policies,</w:t>
            </w:r>
            <w:r>
              <w:rPr>
                <w:spacing w:val="11"/>
                <w:sz w:val="17"/>
              </w:rPr>
              <w:t xml:space="preserve"> </w:t>
            </w:r>
            <w:r>
              <w:rPr>
                <w:sz w:val="17"/>
              </w:rPr>
              <w:t>Changes</w:t>
            </w:r>
            <w:r>
              <w:rPr>
                <w:spacing w:val="13"/>
                <w:sz w:val="17"/>
              </w:rPr>
              <w:t xml:space="preserve"> </w:t>
            </w:r>
            <w:r>
              <w:rPr>
                <w:sz w:val="17"/>
              </w:rPr>
              <w:t>in</w:t>
            </w:r>
            <w:r>
              <w:rPr>
                <w:spacing w:val="14"/>
                <w:sz w:val="17"/>
              </w:rPr>
              <w:t xml:space="preserve"> </w:t>
            </w:r>
            <w:r>
              <w:rPr>
                <w:sz w:val="17"/>
              </w:rPr>
              <w:t>Accounting</w:t>
            </w:r>
            <w:r>
              <w:rPr>
                <w:spacing w:val="13"/>
                <w:sz w:val="17"/>
              </w:rPr>
              <w:t xml:space="preserve"> </w:t>
            </w:r>
            <w:r>
              <w:rPr>
                <w:sz w:val="17"/>
              </w:rPr>
              <w:t>Estimates</w:t>
            </w:r>
            <w:r>
              <w:rPr>
                <w:spacing w:val="9"/>
                <w:sz w:val="17"/>
              </w:rPr>
              <w:t xml:space="preserve"> </w:t>
            </w:r>
            <w:r>
              <w:rPr>
                <w:sz w:val="17"/>
              </w:rPr>
              <w:t>and</w:t>
            </w:r>
            <w:r>
              <w:rPr>
                <w:spacing w:val="13"/>
                <w:sz w:val="17"/>
              </w:rPr>
              <w:t xml:space="preserve"> </w:t>
            </w:r>
            <w:r>
              <w:rPr>
                <w:spacing w:val="-2"/>
                <w:sz w:val="17"/>
              </w:rPr>
              <w:t>Errors</w:t>
            </w:r>
          </w:p>
        </w:tc>
      </w:tr>
      <w:tr w:rsidR="00A416D2" w14:paraId="0E7378C6" w14:textId="77777777">
        <w:trPr>
          <w:trHeight w:val="295"/>
        </w:trPr>
        <w:tc>
          <w:tcPr>
            <w:tcW w:w="1134" w:type="dxa"/>
          </w:tcPr>
          <w:p w14:paraId="1E44020A" w14:textId="77777777" w:rsidR="00A416D2" w:rsidRDefault="00A36A0C">
            <w:pPr>
              <w:pStyle w:val="TableParagraph"/>
              <w:ind w:left="364" w:right="288"/>
              <w:jc w:val="center"/>
              <w:rPr>
                <w:sz w:val="17"/>
              </w:rPr>
            </w:pPr>
            <w:r>
              <w:rPr>
                <w:spacing w:val="-5"/>
                <w:sz w:val="17"/>
              </w:rPr>
              <w:t>110</w:t>
            </w:r>
          </w:p>
        </w:tc>
        <w:tc>
          <w:tcPr>
            <w:tcW w:w="1809" w:type="dxa"/>
          </w:tcPr>
          <w:p w14:paraId="320EF773" w14:textId="77777777" w:rsidR="00A416D2" w:rsidRDefault="00A36A0C">
            <w:pPr>
              <w:pStyle w:val="TableParagraph"/>
              <w:ind w:left="306" w:right="105"/>
              <w:jc w:val="center"/>
              <w:rPr>
                <w:sz w:val="17"/>
              </w:rPr>
            </w:pPr>
            <w:r>
              <w:rPr>
                <w:sz w:val="17"/>
              </w:rPr>
              <w:t>Mar</w:t>
            </w:r>
            <w:r>
              <w:rPr>
                <w:spacing w:val="7"/>
                <w:sz w:val="17"/>
              </w:rPr>
              <w:t xml:space="preserve"> </w:t>
            </w:r>
            <w:r>
              <w:rPr>
                <w:spacing w:val="-4"/>
                <w:sz w:val="17"/>
              </w:rPr>
              <w:t>2020</w:t>
            </w:r>
          </w:p>
        </w:tc>
        <w:tc>
          <w:tcPr>
            <w:tcW w:w="6314" w:type="dxa"/>
          </w:tcPr>
          <w:p w14:paraId="0337CB00" w14:textId="77777777" w:rsidR="00A416D2" w:rsidRDefault="00A36A0C">
            <w:pPr>
              <w:pStyle w:val="TableParagraph"/>
              <w:ind w:left="145"/>
              <w:rPr>
                <w:sz w:val="17"/>
              </w:rPr>
            </w:pPr>
            <w:r>
              <w:rPr>
                <w:sz w:val="17"/>
              </w:rPr>
              <w:t>Events</w:t>
            </w:r>
            <w:r>
              <w:rPr>
                <w:spacing w:val="8"/>
                <w:sz w:val="17"/>
              </w:rPr>
              <w:t xml:space="preserve"> </w:t>
            </w:r>
            <w:r>
              <w:rPr>
                <w:sz w:val="17"/>
              </w:rPr>
              <w:t>after</w:t>
            </w:r>
            <w:r>
              <w:rPr>
                <w:spacing w:val="11"/>
                <w:sz w:val="17"/>
              </w:rPr>
              <w:t xml:space="preserve"> </w:t>
            </w:r>
            <w:r>
              <w:rPr>
                <w:sz w:val="17"/>
              </w:rPr>
              <w:t>the</w:t>
            </w:r>
            <w:r>
              <w:rPr>
                <w:spacing w:val="13"/>
                <w:sz w:val="17"/>
              </w:rPr>
              <w:t xml:space="preserve"> </w:t>
            </w:r>
            <w:r>
              <w:rPr>
                <w:sz w:val="17"/>
              </w:rPr>
              <w:t>Reporting</w:t>
            </w:r>
            <w:r>
              <w:rPr>
                <w:spacing w:val="11"/>
                <w:sz w:val="17"/>
              </w:rPr>
              <w:t xml:space="preserve"> </w:t>
            </w:r>
            <w:r>
              <w:rPr>
                <w:spacing w:val="-2"/>
                <w:sz w:val="17"/>
              </w:rPr>
              <w:t>Period</w:t>
            </w:r>
          </w:p>
        </w:tc>
      </w:tr>
      <w:tr w:rsidR="00A416D2" w14:paraId="471B81BA" w14:textId="77777777">
        <w:trPr>
          <w:trHeight w:val="295"/>
        </w:trPr>
        <w:tc>
          <w:tcPr>
            <w:tcW w:w="1134" w:type="dxa"/>
            <w:shd w:val="clear" w:color="auto" w:fill="F1F1F1"/>
          </w:tcPr>
          <w:p w14:paraId="7EECF921" w14:textId="77777777" w:rsidR="00A416D2" w:rsidRDefault="00A36A0C">
            <w:pPr>
              <w:pStyle w:val="TableParagraph"/>
              <w:ind w:left="364" w:right="288"/>
              <w:jc w:val="center"/>
              <w:rPr>
                <w:sz w:val="17"/>
              </w:rPr>
            </w:pPr>
            <w:r>
              <w:rPr>
                <w:spacing w:val="-5"/>
                <w:sz w:val="17"/>
              </w:rPr>
              <w:t>112</w:t>
            </w:r>
          </w:p>
        </w:tc>
        <w:tc>
          <w:tcPr>
            <w:tcW w:w="1809" w:type="dxa"/>
            <w:shd w:val="clear" w:color="auto" w:fill="F1F1F1"/>
          </w:tcPr>
          <w:p w14:paraId="641E567B" w14:textId="204325B0" w:rsidR="00A416D2" w:rsidRDefault="001D1727">
            <w:pPr>
              <w:pStyle w:val="TableParagraph"/>
              <w:ind w:left="306" w:right="108"/>
              <w:jc w:val="center"/>
              <w:rPr>
                <w:sz w:val="17"/>
              </w:rPr>
            </w:pPr>
            <w:r>
              <w:rPr>
                <w:sz w:val="17"/>
              </w:rPr>
              <w:t xml:space="preserve">Sep </w:t>
            </w:r>
            <w:r>
              <w:rPr>
                <w:spacing w:val="6"/>
                <w:sz w:val="17"/>
              </w:rPr>
              <w:t>2023</w:t>
            </w:r>
          </w:p>
        </w:tc>
        <w:tc>
          <w:tcPr>
            <w:tcW w:w="6314" w:type="dxa"/>
            <w:shd w:val="clear" w:color="auto" w:fill="F1F1F1"/>
          </w:tcPr>
          <w:p w14:paraId="7AE8914F" w14:textId="77777777" w:rsidR="00A416D2" w:rsidRDefault="00A36A0C">
            <w:pPr>
              <w:pStyle w:val="TableParagraph"/>
              <w:ind w:left="145"/>
              <w:rPr>
                <w:sz w:val="17"/>
              </w:rPr>
            </w:pPr>
            <w:r>
              <w:rPr>
                <w:sz w:val="17"/>
              </w:rPr>
              <w:t>Income</w:t>
            </w:r>
            <w:r>
              <w:rPr>
                <w:spacing w:val="13"/>
                <w:sz w:val="17"/>
              </w:rPr>
              <w:t xml:space="preserve"> </w:t>
            </w:r>
            <w:r>
              <w:rPr>
                <w:spacing w:val="-2"/>
                <w:sz w:val="17"/>
              </w:rPr>
              <w:t>Taxes</w:t>
            </w:r>
          </w:p>
        </w:tc>
      </w:tr>
      <w:tr w:rsidR="00A416D2" w14:paraId="1E9D29FF" w14:textId="77777777">
        <w:trPr>
          <w:trHeight w:val="295"/>
        </w:trPr>
        <w:tc>
          <w:tcPr>
            <w:tcW w:w="1134" w:type="dxa"/>
          </w:tcPr>
          <w:p w14:paraId="054CAA7E" w14:textId="77777777" w:rsidR="00A416D2" w:rsidRDefault="00A36A0C">
            <w:pPr>
              <w:pStyle w:val="TableParagraph"/>
              <w:ind w:left="364" w:right="288"/>
              <w:jc w:val="center"/>
              <w:rPr>
                <w:sz w:val="17"/>
              </w:rPr>
            </w:pPr>
            <w:r>
              <w:rPr>
                <w:spacing w:val="-5"/>
                <w:sz w:val="17"/>
              </w:rPr>
              <w:t>116</w:t>
            </w:r>
          </w:p>
        </w:tc>
        <w:tc>
          <w:tcPr>
            <w:tcW w:w="1809" w:type="dxa"/>
          </w:tcPr>
          <w:p w14:paraId="69356928" w14:textId="77777777" w:rsidR="00A416D2" w:rsidRDefault="00A36A0C">
            <w:pPr>
              <w:pStyle w:val="TableParagraph"/>
              <w:ind w:left="306" w:right="105"/>
              <w:jc w:val="center"/>
              <w:rPr>
                <w:sz w:val="17"/>
              </w:rPr>
            </w:pPr>
            <w:r>
              <w:rPr>
                <w:sz w:val="17"/>
              </w:rPr>
              <w:t>Dec</w:t>
            </w:r>
            <w:r>
              <w:rPr>
                <w:spacing w:val="6"/>
                <w:sz w:val="17"/>
              </w:rPr>
              <w:t xml:space="preserve"> </w:t>
            </w:r>
            <w:r>
              <w:rPr>
                <w:spacing w:val="-4"/>
                <w:sz w:val="17"/>
              </w:rPr>
              <w:t>2022</w:t>
            </w:r>
          </w:p>
        </w:tc>
        <w:tc>
          <w:tcPr>
            <w:tcW w:w="6314" w:type="dxa"/>
          </w:tcPr>
          <w:p w14:paraId="41100503" w14:textId="77777777" w:rsidR="00A416D2" w:rsidRDefault="00A36A0C">
            <w:pPr>
              <w:pStyle w:val="TableParagraph"/>
              <w:ind w:left="145"/>
              <w:rPr>
                <w:sz w:val="17"/>
              </w:rPr>
            </w:pPr>
            <w:r>
              <w:rPr>
                <w:sz w:val="17"/>
              </w:rPr>
              <w:t>Property,</w:t>
            </w:r>
            <w:r>
              <w:rPr>
                <w:spacing w:val="9"/>
                <w:sz w:val="17"/>
              </w:rPr>
              <w:t xml:space="preserve"> </w:t>
            </w:r>
            <w:r>
              <w:rPr>
                <w:sz w:val="17"/>
              </w:rPr>
              <w:t>Plant</w:t>
            </w:r>
            <w:r>
              <w:rPr>
                <w:spacing w:val="9"/>
                <w:sz w:val="17"/>
              </w:rPr>
              <w:t xml:space="preserve"> </w:t>
            </w:r>
            <w:r>
              <w:rPr>
                <w:sz w:val="17"/>
              </w:rPr>
              <w:t>and</w:t>
            </w:r>
            <w:r>
              <w:rPr>
                <w:spacing w:val="13"/>
                <w:sz w:val="17"/>
              </w:rPr>
              <w:t xml:space="preserve"> </w:t>
            </w:r>
            <w:r>
              <w:rPr>
                <w:spacing w:val="-2"/>
                <w:sz w:val="17"/>
              </w:rPr>
              <w:t>Equipment</w:t>
            </w:r>
          </w:p>
        </w:tc>
      </w:tr>
      <w:tr w:rsidR="00A416D2" w14:paraId="058BF26A" w14:textId="77777777">
        <w:trPr>
          <w:trHeight w:val="292"/>
        </w:trPr>
        <w:tc>
          <w:tcPr>
            <w:tcW w:w="1134" w:type="dxa"/>
            <w:shd w:val="clear" w:color="auto" w:fill="F1F1F1"/>
          </w:tcPr>
          <w:p w14:paraId="0E60D051" w14:textId="77777777" w:rsidR="00A416D2" w:rsidRDefault="00A36A0C">
            <w:pPr>
              <w:pStyle w:val="TableParagraph"/>
              <w:ind w:left="364" w:right="288"/>
              <w:jc w:val="center"/>
              <w:rPr>
                <w:sz w:val="17"/>
              </w:rPr>
            </w:pPr>
            <w:r>
              <w:rPr>
                <w:spacing w:val="-5"/>
                <w:sz w:val="17"/>
              </w:rPr>
              <w:t>119</w:t>
            </w:r>
          </w:p>
        </w:tc>
        <w:tc>
          <w:tcPr>
            <w:tcW w:w="1809" w:type="dxa"/>
            <w:shd w:val="clear" w:color="auto" w:fill="F1F1F1"/>
          </w:tcPr>
          <w:p w14:paraId="33245B24" w14:textId="36228962" w:rsidR="00A416D2" w:rsidRDefault="00A36A0C">
            <w:pPr>
              <w:pStyle w:val="TableParagraph"/>
              <w:ind w:left="306" w:right="105"/>
              <w:jc w:val="center"/>
              <w:rPr>
                <w:sz w:val="17"/>
              </w:rPr>
            </w:pPr>
            <w:r>
              <w:rPr>
                <w:sz w:val="17"/>
              </w:rPr>
              <w:t>Dec</w:t>
            </w:r>
            <w:r>
              <w:rPr>
                <w:spacing w:val="6"/>
                <w:sz w:val="17"/>
              </w:rPr>
              <w:t xml:space="preserve"> </w:t>
            </w:r>
            <w:r>
              <w:rPr>
                <w:spacing w:val="-4"/>
                <w:sz w:val="17"/>
              </w:rPr>
              <w:t>202</w:t>
            </w:r>
            <w:r w:rsidR="00BC646B">
              <w:rPr>
                <w:spacing w:val="-4"/>
                <w:sz w:val="17"/>
              </w:rPr>
              <w:t>2</w:t>
            </w:r>
          </w:p>
        </w:tc>
        <w:tc>
          <w:tcPr>
            <w:tcW w:w="6314" w:type="dxa"/>
            <w:shd w:val="clear" w:color="auto" w:fill="F1F1F1"/>
          </w:tcPr>
          <w:p w14:paraId="14C931E6" w14:textId="77777777" w:rsidR="00A416D2" w:rsidRDefault="00A36A0C">
            <w:pPr>
              <w:pStyle w:val="TableParagraph"/>
              <w:ind w:left="145"/>
              <w:rPr>
                <w:sz w:val="17"/>
              </w:rPr>
            </w:pPr>
            <w:r>
              <w:rPr>
                <w:sz w:val="17"/>
              </w:rPr>
              <w:t>Employee</w:t>
            </w:r>
            <w:r>
              <w:rPr>
                <w:spacing w:val="15"/>
                <w:sz w:val="17"/>
              </w:rPr>
              <w:t xml:space="preserve"> </w:t>
            </w:r>
            <w:r>
              <w:rPr>
                <w:spacing w:val="-2"/>
                <w:sz w:val="17"/>
              </w:rPr>
              <w:t>Benefits</w:t>
            </w:r>
          </w:p>
        </w:tc>
      </w:tr>
      <w:tr w:rsidR="00A416D2" w14:paraId="4C45ECA1" w14:textId="77777777">
        <w:trPr>
          <w:trHeight w:val="511"/>
        </w:trPr>
        <w:tc>
          <w:tcPr>
            <w:tcW w:w="1134" w:type="dxa"/>
          </w:tcPr>
          <w:p w14:paraId="64DF8647" w14:textId="77777777" w:rsidR="00A416D2" w:rsidRDefault="00A36A0C">
            <w:pPr>
              <w:pStyle w:val="TableParagraph"/>
              <w:ind w:left="364" w:right="288"/>
              <w:jc w:val="center"/>
              <w:rPr>
                <w:sz w:val="17"/>
              </w:rPr>
            </w:pPr>
            <w:r>
              <w:rPr>
                <w:spacing w:val="-5"/>
                <w:sz w:val="17"/>
              </w:rPr>
              <w:t>120</w:t>
            </w:r>
          </w:p>
        </w:tc>
        <w:tc>
          <w:tcPr>
            <w:tcW w:w="1809" w:type="dxa"/>
          </w:tcPr>
          <w:p w14:paraId="6E2F2D5A" w14:textId="77777777" w:rsidR="00A416D2" w:rsidRDefault="00A36A0C">
            <w:pPr>
              <w:pStyle w:val="TableParagraph"/>
              <w:ind w:left="306" w:right="105"/>
              <w:jc w:val="center"/>
              <w:rPr>
                <w:sz w:val="17"/>
              </w:rPr>
            </w:pPr>
            <w:r>
              <w:rPr>
                <w:sz w:val="17"/>
              </w:rPr>
              <w:t>Mar</w:t>
            </w:r>
            <w:r>
              <w:rPr>
                <w:spacing w:val="7"/>
                <w:sz w:val="17"/>
              </w:rPr>
              <w:t xml:space="preserve"> </w:t>
            </w:r>
            <w:r>
              <w:rPr>
                <w:spacing w:val="-4"/>
                <w:sz w:val="17"/>
              </w:rPr>
              <w:t>2020</w:t>
            </w:r>
          </w:p>
        </w:tc>
        <w:tc>
          <w:tcPr>
            <w:tcW w:w="6314" w:type="dxa"/>
          </w:tcPr>
          <w:p w14:paraId="22EBD48D" w14:textId="77777777" w:rsidR="00A416D2" w:rsidRDefault="00A36A0C">
            <w:pPr>
              <w:pStyle w:val="TableParagraph"/>
              <w:spacing w:line="264" w:lineRule="auto"/>
              <w:ind w:left="145" w:right="357"/>
              <w:rPr>
                <w:sz w:val="17"/>
              </w:rPr>
            </w:pPr>
            <w:r>
              <w:rPr>
                <w:sz w:val="17"/>
              </w:rPr>
              <w:t xml:space="preserve">Accounting for Government Grants and Disclosure of Government </w:t>
            </w:r>
            <w:r>
              <w:rPr>
                <w:spacing w:val="-2"/>
                <w:sz w:val="17"/>
              </w:rPr>
              <w:t>Assistance</w:t>
            </w:r>
            <w:r>
              <w:rPr>
                <w:spacing w:val="-2"/>
                <w:sz w:val="17"/>
                <w:vertAlign w:val="superscript"/>
              </w:rPr>
              <w:t>1</w:t>
            </w:r>
          </w:p>
        </w:tc>
      </w:tr>
      <w:tr w:rsidR="00A416D2" w14:paraId="1A8A05FD" w14:textId="77777777">
        <w:trPr>
          <w:trHeight w:val="295"/>
        </w:trPr>
        <w:tc>
          <w:tcPr>
            <w:tcW w:w="1134" w:type="dxa"/>
            <w:shd w:val="clear" w:color="auto" w:fill="F1F1F1"/>
          </w:tcPr>
          <w:p w14:paraId="3193BA4D" w14:textId="77777777" w:rsidR="00A416D2" w:rsidRDefault="00A36A0C">
            <w:pPr>
              <w:pStyle w:val="TableParagraph"/>
              <w:ind w:left="364" w:right="288"/>
              <w:jc w:val="center"/>
              <w:rPr>
                <w:sz w:val="17"/>
              </w:rPr>
            </w:pPr>
            <w:r>
              <w:rPr>
                <w:spacing w:val="-5"/>
                <w:sz w:val="17"/>
              </w:rPr>
              <w:t>121</w:t>
            </w:r>
          </w:p>
        </w:tc>
        <w:tc>
          <w:tcPr>
            <w:tcW w:w="1809" w:type="dxa"/>
            <w:shd w:val="clear" w:color="auto" w:fill="F1F1F1"/>
          </w:tcPr>
          <w:p w14:paraId="0B5EDF56" w14:textId="77777777" w:rsidR="00A416D2" w:rsidRDefault="00A36A0C">
            <w:pPr>
              <w:pStyle w:val="TableParagraph"/>
              <w:ind w:left="306" w:right="105"/>
              <w:jc w:val="center"/>
              <w:rPr>
                <w:sz w:val="17"/>
              </w:rPr>
            </w:pPr>
            <w:r>
              <w:rPr>
                <w:sz w:val="17"/>
              </w:rPr>
              <w:t>Mar</w:t>
            </w:r>
            <w:r>
              <w:rPr>
                <w:spacing w:val="7"/>
                <w:sz w:val="17"/>
              </w:rPr>
              <w:t xml:space="preserve"> </w:t>
            </w:r>
            <w:r>
              <w:rPr>
                <w:spacing w:val="-4"/>
                <w:sz w:val="17"/>
              </w:rPr>
              <w:t>2020</w:t>
            </w:r>
          </w:p>
        </w:tc>
        <w:tc>
          <w:tcPr>
            <w:tcW w:w="6314" w:type="dxa"/>
            <w:shd w:val="clear" w:color="auto" w:fill="F1F1F1"/>
          </w:tcPr>
          <w:p w14:paraId="51AAA508" w14:textId="2D48853C" w:rsidR="00A416D2" w:rsidRPr="00077449" w:rsidRDefault="00A36A0C">
            <w:pPr>
              <w:pStyle w:val="TableParagraph"/>
              <w:ind w:left="145"/>
              <w:rPr>
                <w:sz w:val="17"/>
                <w:vertAlign w:val="superscript"/>
              </w:rPr>
            </w:pPr>
            <w:r>
              <w:rPr>
                <w:sz w:val="17"/>
              </w:rPr>
              <w:t>The</w:t>
            </w:r>
            <w:r>
              <w:rPr>
                <w:spacing w:val="8"/>
                <w:sz w:val="17"/>
              </w:rPr>
              <w:t xml:space="preserve"> </w:t>
            </w:r>
            <w:r>
              <w:rPr>
                <w:sz w:val="17"/>
              </w:rPr>
              <w:t>Effects</w:t>
            </w:r>
            <w:r>
              <w:rPr>
                <w:spacing w:val="9"/>
                <w:sz w:val="17"/>
              </w:rPr>
              <w:t xml:space="preserve"> </w:t>
            </w:r>
            <w:r>
              <w:rPr>
                <w:sz w:val="17"/>
              </w:rPr>
              <w:t>of</w:t>
            </w:r>
            <w:r>
              <w:rPr>
                <w:spacing w:val="8"/>
                <w:sz w:val="17"/>
              </w:rPr>
              <w:t xml:space="preserve"> </w:t>
            </w:r>
            <w:r>
              <w:rPr>
                <w:sz w:val="17"/>
              </w:rPr>
              <w:t>Changes</w:t>
            </w:r>
            <w:r>
              <w:rPr>
                <w:spacing w:val="9"/>
                <w:sz w:val="17"/>
              </w:rPr>
              <w:t xml:space="preserve"> </w:t>
            </w:r>
            <w:r>
              <w:rPr>
                <w:sz w:val="17"/>
              </w:rPr>
              <w:t>in</w:t>
            </w:r>
            <w:r>
              <w:rPr>
                <w:spacing w:val="9"/>
                <w:sz w:val="17"/>
              </w:rPr>
              <w:t xml:space="preserve"> </w:t>
            </w:r>
            <w:r>
              <w:rPr>
                <w:sz w:val="17"/>
              </w:rPr>
              <w:t>Foreign</w:t>
            </w:r>
            <w:r>
              <w:rPr>
                <w:spacing w:val="11"/>
                <w:sz w:val="17"/>
              </w:rPr>
              <w:t xml:space="preserve"> </w:t>
            </w:r>
            <w:r>
              <w:rPr>
                <w:sz w:val="17"/>
              </w:rPr>
              <w:t>Exchange</w:t>
            </w:r>
            <w:r>
              <w:rPr>
                <w:spacing w:val="9"/>
                <w:sz w:val="17"/>
              </w:rPr>
              <w:t xml:space="preserve"> </w:t>
            </w:r>
            <w:r>
              <w:rPr>
                <w:spacing w:val="-4"/>
                <w:sz w:val="17"/>
              </w:rPr>
              <w:t>Rates</w:t>
            </w:r>
            <w:r w:rsidR="004B43DE">
              <w:rPr>
                <w:spacing w:val="-4"/>
                <w:sz w:val="17"/>
                <w:vertAlign w:val="superscript"/>
              </w:rPr>
              <w:t>1</w:t>
            </w:r>
          </w:p>
        </w:tc>
      </w:tr>
      <w:tr w:rsidR="00A416D2" w14:paraId="2890DB5F" w14:textId="77777777">
        <w:trPr>
          <w:trHeight w:val="295"/>
        </w:trPr>
        <w:tc>
          <w:tcPr>
            <w:tcW w:w="1134" w:type="dxa"/>
          </w:tcPr>
          <w:p w14:paraId="3C148BD5" w14:textId="77777777" w:rsidR="00A416D2" w:rsidRDefault="00A36A0C">
            <w:pPr>
              <w:pStyle w:val="TableParagraph"/>
              <w:ind w:left="364" w:right="288"/>
              <w:jc w:val="center"/>
              <w:rPr>
                <w:sz w:val="17"/>
              </w:rPr>
            </w:pPr>
            <w:r>
              <w:rPr>
                <w:spacing w:val="-5"/>
                <w:sz w:val="17"/>
              </w:rPr>
              <w:t>123</w:t>
            </w:r>
          </w:p>
        </w:tc>
        <w:tc>
          <w:tcPr>
            <w:tcW w:w="1809" w:type="dxa"/>
          </w:tcPr>
          <w:p w14:paraId="7B454ACF" w14:textId="77777777" w:rsidR="00A416D2" w:rsidRDefault="00A36A0C">
            <w:pPr>
              <w:pStyle w:val="TableParagraph"/>
              <w:ind w:left="306" w:right="105"/>
              <w:jc w:val="center"/>
              <w:rPr>
                <w:sz w:val="17"/>
              </w:rPr>
            </w:pPr>
            <w:r>
              <w:rPr>
                <w:sz w:val="17"/>
              </w:rPr>
              <w:t>Mar</w:t>
            </w:r>
            <w:r>
              <w:rPr>
                <w:spacing w:val="7"/>
                <w:sz w:val="17"/>
              </w:rPr>
              <w:t xml:space="preserve"> </w:t>
            </w:r>
            <w:r>
              <w:rPr>
                <w:spacing w:val="-4"/>
                <w:sz w:val="17"/>
              </w:rPr>
              <w:t>2020</w:t>
            </w:r>
          </w:p>
        </w:tc>
        <w:tc>
          <w:tcPr>
            <w:tcW w:w="6314" w:type="dxa"/>
          </w:tcPr>
          <w:p w14:paraId="2C53DEA3" w14:textId="77777777" w:rsidR="00A416D2" w:rsidRDefault="00A36A0C">
            <w:pPr>
              <w:pStyle w:val="TableParagraph"/>
              <w:ind w:left="145"/>
              <w:rPr>
                <w:sz w:val="17"/>
              </w:rPr>
            </w:pPr>
            <w:r>
              <w:rPr>
                <w:sz w:val="17"/>
              </w:rPr>
              <w:t>Borrowing</w:t>
            </w:r>
            <w:r>
              <w:rPr>
                <w:spacing w:val="15"/>
                <w:sz w:val="17"/>
              </w:rPr>
              <w:t xml:space="preserve"> </w:t>
            </w:r>
            <w:r>
              <w:rPr>
                <w:spacing w:val="-2"/>
                <w:sz w:val="17"/>
              </w:rPr>
              <w:t>Costs</w:t>
            </w:r>
          </w:p>
        </w:tc>
      </w:tr>
      <w:tr w:rsidR="00A416D2" w14:paraId="6A7FEE0B" w14:textId="77777777">
        <w:trPr>
          <w:trHeight w:val="295"/>
        </w:trPr>
        <w:tc>
          <w:tcPr>
            <w:tcW w:w="1134" w:type="dxa"/>
            <w:shd w:val="clear" w:color="auto" w:fill="F1F1F1"/>
          </w:tcPr>
          <w:p w14:paraId="583CA247" w14:textId="77777777" w:rsidR="00A416D2" w:rsidRDefault="00A36A0C">
            <w:pPr>
              <w:pStyle w:val="TableParagraph"/>
              <w:ind w:left="364" w:right="288"/>
              <w:jc w:val="center"/>
              <w:rPr>
                <w:sz w:val="17"/>
              </w:rPr>
            </w:pPr>
            <w:r>
              <w:rPr>
                <w:spacing w:val="-5"/>
                <w:sz w:val="17"/>
              </w:rPr>
              <w:t>124</w:t>
            </w:r>
          </w:p>
        </w:tc>
        <w:tc>
          <w:tcPr>
            <w:tcW w:w="1809" w:type="dxa"/>
            <w:shd w:val="clear" w:color="auto" w:fill="F1F1F1"/>
          </w:tcPr>
          <w:p w14:paraId="292A64AC" w14:textId="71C4B2B8" w:rsidR="00A416D2" w:rsidRDefault="001D1727">
            <w:pPr>
              <w:pStyle w:val="TableParagraph"/>
              <w:ind w:left="306" w:right="105"/>
              <w:jc w:val="center"/>
              <w:rPr>
                <w:sz w:val="17"/>
              </w:rPr>
            </w:pPr>
            <w:r>
              <w:rPr>
                <w:sz w:val="17"/>
              </w:rPr>
              <w:t xml:space="preserve">Dec </w:t>
            </w:r>
            <w:r>
              <w:rPr>
                <w:spacing w:val="7"/>
                <w:sz w:val="17"/>
              </w:rPr>
              <w:t>2022</w:t>
            </w:r>
          </w:p>
        </w:tc>
        <w:tc>
          <w:tcPr>
            <w:tcW w:w="6314" w:type="dxa"/>
            <w:shd w:val="clear" w:color="auto" w:fill="F1F1F1"/>
          </w:tcPr>
          <w:p w14:paraId="5A64DD05" w14:textId="77777777" w:rsidR="00A416D2" w:rsidRDefault="00A36A0C">
            <w:pPr>
              <w:pStyle w:val="TableParagraph"/>
              <w:ind w:left="145"/>
              <w:rPr>
                <w:sz w:val="17"/>
              </w:rPr>
            </w:pPr>
            <w:r>
              <w:rPr>
                <w:sz w:val="17"/>
              </w:rPr>
              <w:t>Related</w:t>
            </w:r>
            <w:r>
              <w:rPr>
                <w:spacing w:val="11"/>
                <w:sz w:val="17"/>
              </w:rPr>
              <w:t xml:space="preserve"> </w:t>
            </w:r>
            <w:r>
              <w:rPr>
                <w:sz w:val="17"/>
              </w:rPr>
              <w:t>Party</w:t>
            </w:r>
            <w:r>
              <w:rPr>
                <w:spacing w:val="12"/>
                <w:sz w:val="17"/>
              </w:rPr>
              <w:t xml:space="preserve"> </w:t>
            </w:r>
            <w:r>
              <w:rPr>
                <w:spacing w:val="-2"/>
                <w:sz w:val="17"/>
              </w:rPr>
              <w:t>Disclosures</w:t>
            </w:r>
          </w:p>
        </w:tc>
      </w:tr>
      <w:tr w:rsidR="00A416D2" w14:paraId="5F6DD1F1" w14:textId="77777777">
        <w:trPr>
          <w:trHeight w:val="295"/>
        </w:trPr>
        <w:tc>
          <w:tcPr>
            <w:tcW w:w="1134" w:type="dxa"/>
          </w:tcPr>
          <w:p w14:paraId="48DC050C" w14:textId="77777777" w:rsidR="00A416D2" w:rsidRDefault="00A36A0C">
            <w:pPr>
              <w:pStyle w:val="TableParagraph"/>
              <w:ind w:left="364" w:right="288"/>
              <w:jc w:val="center"/>
              <w:rPr>
                <w:sz w:val="17"/>
              </w:rPr>
            </w:pPr>
            <w:r>
              <w:rPr>
                <w:spacing w:val="-5"/>
                <w:sz w:val="17"/>
              </w:rPr>
              <w:t>127</w:t>
            </w:r>
          </w:p>
        </w:tc>
        <w:tc>
          <w:tcPr>
            <w:tcW w:w="1809" w:type="dxa"/>
          </w:tcPr>
          <w:p w14:paraId="3BBA6A29" w14:textId="77777777" w:rsidR="00A416D2" w:rsidRDefault="00A36A0C">
            <w:pPr>
              <w:pStyle w:val="TableParagraph"/>
              <w:ind w:left="306" w:right="105"/>
              <w:jc w:val="center"/>
              <w:rPr>
                <w:sz w:val="17"/>
              </w:rPr>
            </w:pPr>
            <w:r>
              <w:rPr>
                <w:sz w:val="17"/>
              </w:rPr>
              <w:t>Dec</w:t>
            </w:r>
            <w:r>
              <w:rPr>
                <w:spacing w:val="6"/>
                <w:sz w:val="17"/>
              </w:rPr>
              <w:t xml:space="preserve"> </w:t>
            </w:r>
            <w:r>
              <w:rPr>
                <w:spacing w:val="-4"/>
                <w:sz w:val="17"/>
              </w:rPr>
              <w:t>2021</w:t>
            </w:r>
          </w:p>
        </w:tc>
        <w:tc>
          <w:tcPr>
            <w:tcW w:w="6314" w:type="dxa"/>
          </w:tcPr>
          <w:p w14:paraId="798787B3" w14:textId="77777777" w:rsidR="00A416D2" w:rsidRDefault="00A36A0C">
            <w:pPr>
              <w:pStyle w:val="TableParagraph"/>
              <w:ind w:left="145"/>
              <w:rPr>
                <w:sz w:val="17"/>
              </w:rPr>
            </w:pPr>
            <w:r>
              <w:rPr>
                <w:sz w:val="17"/>
              </w:rPr>
              <w:t>Separate</w:t>
            </w:r>
            <w:r>
              <w:rPr>
                <w:spacing w:val="15"/>
                <w:sz w:val="17"/>
              </w:rPr>
              <w:t xml:space="preserve"> </w:t>
            </w:r>
            <w:r>
              <w:rPr>
                <w:sz w:val="17"/>
              </w:rPr>
              <w:t>Financial</w:t>
            </w:r>
            <w:r>
              <w:rPr>
                <w:spacing w:val="13"/>
                <w:sz w:val="17"/>
              </w:rPr>
              <w:t xml:space="preserve"> </w:t>
            </w:r>
            <w:r>
              <w:rPr>
                <w:spacing w:val="-2"/>
                <w:sz w:val="17"/>
              </w:rPr>
              <w:t>Statements</w:t>
            </w:r>
          </w:p>
        </w:tc>
      </w:tr>
      <w:tr w:rsidR="00A416D2" w14:paraId="6E92D18D" w14:textId="77777777">
        <w:trPr>
          <w:trHeight w:val="295"/>
        </w:trPr>
        <w:tc>
          <w:tcPr>
            <w:tcW w:w="1134" w:type="dxa"/>
            <w:shd w:val="clear" w:color="auto" w:fill="F1F1F1"/>
          </w:tcPr>
          <w:p w14:paraId="131BE465" w14:textId="77777777" w:rsidR="00A416D2" w:rsidRDefault="00A36A0C">
            <w:pPr>
              <w:pStyle w:val="TableParagraph"/>
              <w:ind w:left="364" w:right="288"/>
              <w:jc w:val="center"/>
              <w:rPr>
                <w:sz w:val="17"/>
              </w:rPr>
            </w:pPr>
            <w:r>
              <w:rPr>
                <w:spacing w:val="-5"/>
                <w:sz w:val="17"/>
              </w:rPr>
              <w:t>128</w:t>
            </w:r>
          </w:p>
        </w:tc>
        <w:tc>
          <w:tcPr>
            <w:tcW w:w="1809" w:type="dxa"/>
            <w:shd w:val="clear" w:color="auto" w:fill="F1F1F1"/>
          </w:tcPr>
          <w:p w14:paraId="3015A200" w14:textId="281E1CD1" w:rsidR="00A416D2" w:rsidRDefault="00A36A0C">
            <w:pPr>
              <w:pStyle w:val="TableParagraph"/>
              <w:ind w:left="306" w:right="105"/>
              <w:jc w:val="center"/>
              <w:rPr>
                <w:sz w:val="17"/>
              </w:rPr>
            </w:pPr>
            <w:r>
              <w:rPr>
                <w:sz w:val="17"/>
              </w:rPr>
              <w:t>Dec</w:t>
            </w:r>
            <w:r>
              <w:rPr>
                <w:spacing w:val="6"/>
                <w:sz w:val="17"/>
              </w:rPr>
              <w:t xml:space="preserve"> </w:t>
            </w:r>
            <w:r>
              <w:rPr>
                <w:spacing w:val="-4"/>
                <w:sz w:val="17"/>
              </w:rPr>
              <w:t>202</w:t>
            </w:r>
            <w:r w:rsidR="00BC646B">
              <w:rPr>
                <w:spacing w:val="-4"/>
                <w:sz w:val="17"/>
              </w:rPr>
              <w:t>2</w:t>
            </w:r>
          </w:p>
        </w:tc>
        <w:tc>
          <w:tcPr>
            <w:tcW w:w="6314" w:type="dxa"/>
            <w:shd w:val="clear" w:color="auto" w:fill="F1F1F1"/>
          </w:tcPr>
          <w:p w14:paraId="48F4B364" w14:textId="77777777" w:rsidR="00A416D2" w:rsidRDefault="00A36A0C">
            <w:pPr>
              <w:pStyle w:val="TableParagraph"/>
              <w:ind w:left="145"/>
              <w:rPr>
                <w:sz w:val="17"/>
              </w:rPr>
            </w:pPr>
            <w:r>
              <w:rPr>
                <w:sz w:val="17"/>
              </w:rPr>
              <w:t>Investments</w:t>
            </w:r>
            <w:r>
              <w:rPr>
                <w:spacing w:val="11"/>
                <w:sz w:val="17"/>
              </w:rPr>
              <w:t xml:space="preserve"> </w:t>
            </w:r>
            <w:r>
              <w:rPr>
                <w:sz w:val="17"/>
              </w:rPr>
              <w:t>in</w:t>
            </w:r>
            <w:r>
              <w:rPr>
                <w:spacing w:val="13"/>
                <w:sz w:val="17"/>
              </w:rPr>
              <w:t xml:space="preserve"> </w:t>
            </w:r>
            <w:r>
              <w:rPr>
                <w:sz w:val="17"/>
              </w:rPr>
              <w:t>Associates</w:t>
            </w:r>
            <w:r>
              <w:rPr>
                <w:spacing w:val="11"/>
                <w:sz w:val="17"/>
              </w:rPr>
              <w:t xml:space="preserve"> </w:t>
            </w:r>
            <w:r>
              <w:rPr>
                <w:sz w:val="17"/>
              </w:rPr>
              <w:t>and</w:t>
            </w:r>
            <w:r>
              <w:rPr>
                <w:spacing w:val="11"/>
                <w:sz w:val="17"/>
              </w:rPr>
              <w:t xml:space="preserve"> </w:t>
            </w:r>
            <w:r>
              <w:rPr>
                <w:sz w:val="17"/>
              </w:rPr>
              <w:t>Joint</w:t>
            </w:r>
            <w:r>
              <w:rPr>
                <w:spacing w:val="11"/>
                <w:sz w:val="17"/>
              </w:rPr>
              <w:t xml:space="preserve"> </w:t>
            </w:r>
            <w:r>
              <w:rPr>
                <w:spacing w:val="-2"/>
                <w:sz w:val="17"/>
              </w:rPr>
              <w:t>Ventures</w:t>
            </w:r>
          </w:p>
        </w:tc>
      </w:tr>
      <w:tr w:rsidR="00A416D2" w14:paraId="2AFB2F80" w14:textId="77777777">
        <w:trPr>
          <w:trHeight w:val="294"/>
        </w:trPr>
        <w:tc>
          <w:tcPr>
            <w:tcW w:w="1134" w:type="dxa"/>
            <w:tcBorders>
              <w:bottom w:val="single" w:sz="12" w:space="0" w:color="000000"/>
            </w:tcBorders>
          </w:tcPr>
          <w:p w14:paraId="117E0057" w14:textId="77777777" w:rsidR="00A416D2" w:rsidRDefault="00A36A0C">
            <w:pPr>
              <w:pStyle w:val="TableParagraph"/>
              <w:ind w:left="364" w:right="288"/>
              <w:jc w:val="center"/>
              <w:rPr>
                <w:sz w:val="17"/>
              </w:rPr>
            </w:pPr>
            <w:r>
              <w:rPr>
                <w:spacing w:val="-5"/>
                <w:sz w:val="17"/>
              </w:rPr>
              <w:t>129</w:t>
            </w:r>
          </w:p>
        </w:tc>
        <w:tc>
          <w:tcPr>
            <w:tcW w:w="1809" w:type="dxa"/>
            <w:tcBorders>
              <w:bottom w:val="single" w:sz="12" w:space="0" w:color="000000"/>
            </w:tcBorders>
          </w:tcPr>
          <w:p w14:paraId="3AA469F1" w14:textId="77777777" w:rsidR="00A416D2" w:rsidRDefault="00A36A0C">
            <w:pPr>
              <w:pStyle w:val="TableParagraph"/>
              <w:ind w:left="306" w:right="105"/>
              <w:jc w:val="center"/>
              <w:rPr>
                <w:spacing w:val="-4"/>
                <w:sz w:val="17"/>
              </w:rPr>
            </w:pPr>
            <w:r>
              <w:rPr>
                <w:sz w:val="17"/>
              </w:rPr>
              <w:t>Mar</w:t>
            </w:r>
            <w:r>
              <w:rPr>
                <w:spacing w:val="7"/>
                <w:sz w:val="17"/>
              </w:rPr>
              <w:t xml:space="preserve"> </w:t>
            </w:r>
            <w:r>
              <w:rPr>
                <w:spacing w:val="-4"/>
                <w:sz w:val="17"/>
              </w:rPr>
              <w:t>2020</w:t>
            </w:r>
          </w:p>
          <w:p w14:paraId="05A948CE" w14:textId="77777777" w:rsidR="00BC646B" w:rsidRPr="00077449" w:rsidRDefault="00BC646B" w:rsidP="00077449"/>
          <w:p w14:paraId="29DFD5A9" w14:textId="77777777" w:rsidR="00BC646B" w:rsidRPr="00077449" w:rsidRDefault="00BC646B" w:rsidP="00077449"/>
        </w:tc>
        <w:tc>
          <w:tcPr>
            <w:tcW w:w="6314" w:type="dxa"/>
            <w:tcBorders>
              <w:bottom w:val="single" w:sz="12" w:space="0" w:color="000000"/>
            </w:tcBorders>
          </w:tcPr>
          <w:p w14:paraId="13F29486" w14:textId="77777777" w:rsidR="00A416D2" w:rsidRDefault="00A36A0C">
            <w:pPr>
              <w:pStyle w:val="TableParagraph"/>
              <w:ind w:left="145"/>
              <w:rPr>
                <w:spacing w:val="-4"/>
                <w:sz w:val="17"/>
              </w:rPr>
            </w:pPr>
            <w:r>
              <w:rPr>
                <w:sz w:val="17"/>
              </w:rPr>
              <w:t>Financial</w:t>
            </w:r>
            <w:r>
              <w:rPr>
                <w:spacing w:val="17"/>
                <w:sz w:val="17"/>
              </w:rPr>
              <w:t xml:space="preserve"> </w:t>
            </w:r>
            <w:r>
              <w:rPr>
                <w:sz w:val="17"/>
              </w:rPr>
              <w:t>Reporting</w:t>
            </w:r>
            <w:r>
              <w:rPr>
                <w:spacing w:val="11"/>
                <w:sz w:val="17"/>
              </w:rPr>
              <w:t xml:space="preserve"> </w:t>
            </w:r>
            <w:r>
              <w:rPr>
                <w:sz w:val="17"/>
              </w:rPr>
              <w:t>in</w:t>
            </w:r>
            <w:r>
              <w:rPr>
                <w:spacing w:val="18"/>
                <w:sz w:val="17"/>
              </w:rPr>
              <w:t xml:space="preserve"> </w:t>
            </w:r>
            <w:r>
              <w:rPr>
                <w:sz w:val="17"/>
              </w:rPr>
              <w:t>Hyperinflationary</w:t>
            </w:r>
            <w:r>
              <w:rPr>
                <w:spacing w:val="15"/>
                <w:sz w:val="17"/>
              </w:rPr>
              <w:t xml:space="preserve"> </w:t>
            </w:r>
            <w:r>
              <w:rPr>
                <w:spacing w:val="-2"/>
                <w:sz w:val="17"/>
              </w:rPr>
              <w:t>Economies</w:t>
            </w:r>
            <w:r>
              <w:rPr>
                <w:spacing w:val="-2"/>
                <w:sz w:val="17"/>
                <w:vertAlign w:val="superscript"/>
              </w:rPr>
              <w:t>1</w:t>
            </w:r>
          </w:p>
          <w:p w14:paraId="0B1475E3" w14:textId="513BE28E" w:rsidR="00BC646B" w:rsidRPr="00077449" w:rsidRDefault="00BC646B" w:rsidP="00077449">
            <w:pPr>
              <w:tabs>
                <w:tab w:val="left" w:pos="2153"/>
              </w:tabs>
            </w:pPr>
            <w:r>
              <w:tab/>
            </w:r>
          </w:p>
        </w:tc>
      </w:tr>
    </w:tbl>
    <w:p w14:paraId="015A1786" w14:textId="77777777" w:rsidR="00A416D2" w:rsidRDefault="00A416D2">
      <w:pPr>
        <w:rPr>
          <w:sz w:val="17"/>
        </w:rPr>
        <w:sectPr w:rsidR="00A416D2">
          <w:pgSz w:w="11910" w:h="16840"/>
          <w:pgMar w:top="1760" w:right="880" w:bottom="660" w:left="1260" w:header="610" w:footer="462" w:gutter="0"/>
          <w:cols w:space="720"/>
        </w:sectPr>
      </w:pPr>
    </w:p>
    <w:p w14:paraId="784510DF" w14:textId="77777777" w:rsidR="00A416D2" w:rsidRDefault="00A416D2">
      <w:pPr>
        <w:pStyle w:val="BodyText"/>
        <w:spacing w:before="8"/>
        <w:rPr>
          <w:b/>
          <w:sz w:val="5"/>
        </w:rPr>
      </w:pPr>
    </w:p>
    <w:tbl>
      <w:tblPr>
        <w:tblW w:w="0" w:type="auto"/>
        <w:tblInd w:w="115" w:type="dxa"/>
        <w:tblLayout w:type="fixed"/>
        <w:tblCellMar>
          <w:left w:w="0" w:type="dxa"/>
          <w:right w:w="0" w:type="dxa"/>
        </w:tblCellMar>
        <w:tblLook w:val="01E0" w:firstRow="1" w:lastRow="1" w:firstColumn="1" w:lastColumn="1" w:noHBand="0" w:noVBand="0"/>
      </w:tblPr>
      <w:tblGrid>
        <w:gridCol w:w="1134"/>
        <w:gridCol w:w="1809"/>
        <w:gridCol w:w="6297"/>
      </w:tblGrid>
      <w:tr w:rsidR="00A416D2" w14:paraId="5FF9877B" w14:textId="77777777">
        <w:trPr>
          <w:trHeight w:val="292"/>
        </w:trPr>
        <w:tc>
          <w:tcPr>
            <w:tcW w:w="1134" w:type="dxa"/>
            <w:shd w:val="clear" w:color="auto" w:fill="000000"/>
          </w:tcPr>
          <w:p w14:paraId="0CA526C3" w14:textId="77777777" w:rsidR="00A416D2" w:rsidRDefault="00A36A0C">
            <w:pPr>
              <w:pStyle w:val="TableParagraph"/>
              <w:ind w:left="376"/>
              <w:rPr>
                <w:i/>
                <w:sz w:val="17"/>
              </w:rPr>
            </w:pPr>
            <w:r>
              <w:rPr>
                <w:i/>
                <w:color w:val="FFFFFF"/>
                <w:spacing w:val="-4"/>
                <w:sz w:val="17"/>
              </w:rPr>
              <w:t>AASB</w:t>
            </w:r>
          </w:p>
        </w:tc>
        <w:tc>
          <w:tcPr>
            <w:tcW w:w="1809" w:type="dxa"/>
            <w:shd w:val="clear" w:color="auto" w:fill="000000"/>
          </w:tcPr>
          <w:p w14:paraId="36CCCD80" w14:textId="77777777" w:rsidR="00A416D2" w:rsidRDefault="00A36A0C">
            <w:pPr>
              <w:pStyle w:val="TableParagraph"/>
              <w:ind w:left="306" w:right="156"/>
              <w:jc w:val="center"/>
              <w:rPr>
                <w:i/>
                <w:sz w:val="17"/>
              </w:rPr>
            </w:pPr>
            <w:r>
              <w:rPr>
                <w:i/>
                <w:color w:val="FFFFFF"/>
                <w:spacing w:val="-2"/>
                <w:sz w:val="17"/>
              </w:rPr>
              <w:t>Issued/Amended</w:t>
            </w:r>
            <w:r>
              <w:rPr>
                <w:i/>
                <w:color w:val="FFFFFF"/>
                <w:spacing w:val="-2"/>
                <w:sz w:val="17"/>
                <w:vertAlign w:val="superscript"/>
              </w:rPr>
              <w:t>1</w:t>
            </w:r>
          </w:p>
        </w:tc>
        <w:tc>
          <w:tcPr>
            <w:tcW w:w="6297" w:type="dxa"/>
            <w:shd w:val="clear" w:color="auto" w:fill="000000"/>
          </w:tcPr>
          <w:p w14:paraId="69F465FD" w14:textId="77777777" w:rsidR="00A416D2" w:rsidRDefault="00A36A0C">
            <w:pPr>
              <w:pStyle w:val="TableParagraph"/>
              <w:ind w:left="145"/>
              <w:rPr>
                <w:i/>
                <w:sz w:val="17"/>
              </w:rPr>
            </w:pPr>
            <w:r>
              <w:rPr>
                <w:i/>
                <w:color w:val="FFFFFF"/>
                <w:sz w:val="17"/>
              </w:rPr>
              <w:t>Title</w:t>
            </w:r>
            <w:r>
              <w:rPr>
                <w:i/>
                <w:color w:val="FFFFFF"/>
                <w:spacing w:val="8"/>
                <w:sz w:val="17"/>
              </w:rPr>
              <w:t xml:space="preserve"> </w:t>
            </w:r>
            <w:r>
              <w:rPr>
                <w:i/>
                <w:color w:val="FFFFFF"/>
                <w:sz w:val="17"/>
              </w:rPr>
              <w:t>of</w:t>
            </w:r>
            <w:r>
              <w:rPr>
                <w:i/>
                <w:color w:val="FFFFFF"/>
                <w:spacing w:val="13"/>
                <w:sz w:val="17"/>
              </w:rPr>
              <w:t xml:space="preserve"> </w:t>
            </w:r>
            <w:r>
              <w:rPr>
                <w:i/>
                <w:color w:val="FFFFFF"/>
                <w:sz w:val="17"/>
              </w:rPr>
              <w:t>Australian</w:t>
            </w:r>
            <w:r>
              <w:rPr>
                <w:i/>
                <w:color w:val="FFFFFF"/>
                <w:spacing w:val="13"/>
                <w:sz w:val="17"/>
              </w:rPr>
              <w:t xml:space="preserve"> </w:t>
            </w:r>
            <w:r>
              <w:rPr>
                <w:i/>
                <w:color w:val="FFFFFF"/>
                <w:sz w:val="17"/>
              </w:rPr>
              <w:t>Accounting</w:t>
            </w:r>
            <w:r>
              <w:rPr>
                <w:i/>
                <w:color w:val="FFFFFF"/>
                <w:spacing w:val="13"/>
                <w:sz w:val="17"/>
              </w:rPr>
              <w:t xml:space="preserve"> </w:t>
            </w:r>
            <w:r>
              <w:rPr>
                <w:i/>
                <w:color w:val="FFFFFF"/>
                <w:spacing w:val="-2"/>
                <w:sz w:val="17"/>
              </w:rPr>
              <w:t>Standard</w:t>
            </w:r>
          </w:p>
        </w:tc>
      </w:tr>
      <w:tr w:rsidR="00A416D2" w14:paraId="4A0848B3" w14:textId="77777777">
        <w:trPr>
          <w:trHeight w:val="295"/>
        </w:trPr>
        <w:tc>
          <w:tcPr>
            <w:tcW w:w="1134" w:type="dxa"/>
            <w:shd w:val="clear" w:color="auto" w:fill="F1F1F1"/>
          </w:tcPr>
          <w:p w14:paraId="02CF5B18" w14:textId="77777777" w:rsidR="00A416D2" w:rsidRDefault="00A36A0C">
            <w:pPr>
              <w:pStyle w:val="TableParagraph"/>
              <w:ind w:left="460"/>
              <w:rPr>
                <w:sz w:val="17"/>
              </w:rPr>
            </w:pPr>
            <w:r>
              <w:rPr>
                <w:spacing w:val="-5"/>
                <w:sz w:val="17"/>
              </w:rPr>
              <w:t>132</w:t>
            </w:r>
          </w:p>
        </w:tc>
        <w:tc>
          <w:tcPr>
            <w:tcW w:w="1809" w:type="dxa"/>
            <w:shd w:val="clear" w:color="auto" w:fill="F1F1F1"/>
          </w:tcPr>
          <w:p w14:paraId="67E6604A" w14:textId="4F59AEBA" w:rsidR="00A416D2" w:rsidRDefault="001D1727">
            <w:pPr>
              <w:pStyle w:val="TableParagraph"/>
              <w:ind w:left="306" w:right="155"/>
              <w:jc w:val="center"/>
              <w:rPr>
                <w:sz w:val="17"/>
              </w:rPr>
            </w:pPr>
            <w:r>
              <w:rPr>
                <w:sz w:val="17"/>
              </w:rPr>
              <w:t xml:space="preserve">Dec </w:t>
            </w:r>
            <w:r>
              <w:rPr>
                <w:spacing w:val="7"/>
                <w:sz w:val="17"/>
              </w:rPr>
              <w:t>2022</w:t>
            </w:r>
          </w:p>
        </w:tc>
        <w:tc>
          <w:tcPr>
            <w:tcW w:w="6297" w:type="dxa"/>
            <w:shd w:val="clear" w:color="auto" w:fill="F1F1F1"/>
          </w:tcPr>
          <w:p w14:paraId="0C08D60C" w14:textId="77777777" w:rsidR="00A416D2" w:rsidRDefault="00A36A0C">
            <w:pPr>
              <w:pStyle w:val="TableParagraph"/>
              <w:ind w:left="145"/>
              <w:rPr>
                <w:sz w:val="17"/>
              </w:rPr>
            </w:pPr>
            <w:r>
              <w:rPr>
                <w:sz w:val="17"/>
              </w:rPr>
              <w:t>Financial</w:t>
            </w:r>
            <w:r>
              <w:rPr>
                <w:spacing w:val="15"/>
                <w:sz w:val="17"/>
              </w:rPr>
              <w:t xml:space="preserve"> </w:t>
            </w:r>
            <w:r>
              <w:rPr>
                <w:sz w:val="17"/>
              </w:rPr>
              <w:t>Instruments:</w:t>
            </w:r>
            <w:r>
              <w:rPr>
                <w:spacing w:val="20"/>
                <w:sz w:val="17"/>
              </w:rPr>
              <w:t xml:space="preserve"> </w:t>
            </w:r>
            <w:r>
              <w:rPr>
                <w:spacing w:val="-2"/>
                <w:sz w:val="17"/>
              </w:rPr>
              <w:t>Presentation</w:t>
            </w:r>
          </w:p>
        </w:tc>
      </w:tr>
      <w:tr w:rsidR="00A416D2" w14:paraId="58C9E0E9" w14:textId="77777777">
        <w:trPr>
          <w:trHeight w:val="295"/>
        </w:trPr>
        <w:tc>
          <w:tcPr>
            <w:tcW w:w="1134" w:type="dxa"/>
          </w:tcPr>
          <w:p w14:paraId="3AD9D9AA" w14:textId="77777777" w:rsidR="00A416D2" w:rsidRDefault="00A36A0C">
            <w:pPr>
              <w:pStyle w:val="TableParagraph"/>
              <w:ind w:left="460"/>
              <w:rPr>
                <w:sz w:val="17"/>
              </w:rPr>
            </w:pPr>
            <w:r>
              <w:rPr>
                <w:spacing w:val="-5"/>
                <w:sz w:val="17"/>
              </w:rPr>
              <w:t>133</w:t>
            </w:r>
          </w:p>
        </w:tc>
        <w:tc>
          <w:tcPr>
            <w:tcW w:w="1809" w:type="dxa"/>
          </w:tcPr>
          <w:p w14:paraId="5280120B" w14:textId="77777777" w:rsidR="00A416D2" w:rsidRDefault="00A36A0C">
            <w:pPr>
              <w:pStyle w:val="TableParagraph"/>
              <w:ind w:left="306" w:right="105"/>
              <w:jc w:val="center"/>
              <w:rPr>
                <w:sz w:val="17"/>
              </w:rPr>
            </w:pPr>
            <w:r>
              <w:rPr>
                <w:sz w:val="17"/>
              </w:rPr>
              <w:t>Mar</w:t>
            </w:r>
            <w:r>
              <w:rPr>
                <w:spacing w:val="7"/>
                <w:sz w:val="17"/>
              </w:rPr>
              <w:t xml:space="preserve"> </w:t>
            </w:r>
            <w:r>
              <w:rPr>
                <w:spacing w:val="-4"/>
                <w:sz w:val="17"/>
              </w:rPr>
              <w:t>2020</w:t>
            </w:r>
          </w:p>
        </w:tc>
        <w:tc>
          <w:tcPr>
            <w:tcW w:w="6297" w:type="dxa"/>
          </w:tcPr>
          <w:p w14:paraId="16410E2F" w14:textId="77777777" w:rsidR="00A416D2" w:rsidRDefault="00A36A0C">
            <w:pPr>
              <w:pStyle w:val="TableParagraph"/>
              <w:ind w:left="145"/>
              <w:rPr>
                <w:sz w:val="17"/>
              </w:rPr>
            </w:pPr>
            <w:r>
              <w:rPr>
                <w:sz w:val="17"/>
              </w:rPr>
              <w:t>Earnings</w:t>
            </w:r>
            <w:r>
              <w:rPr>
                <w:spacing w:val="10"/>
                <w:sz w:val="17"/>
              </w:rPr>
              <w:t xml:space="preserve"> </w:t>
            </w:r>
            <w:r>
              <w:rPr>
                <w:sz w:val="17"/>
              </w:rPr>
              <w:t>per</w:t>
            </w:r>
            <w:r>
              <w:rPr>
                <w:spacing w:val="10"/>
                <w:sz w:val="17"/>
              </w:rPr>
              <w:t xml:space="preserve"> </w:t>
            </w:r>
            <w:r>
              <w:rPr>
                <w:spacing w:val="-2"/>
                <w:sz w:val="17"/>
              </w:rPr>
              <w:t>Share</w:t>
            </w:r>
            <w:r>
              <w:rPr>
                <w:spacing w:val="-2"/>
                <w:sz w:val="17"/>
                <w:vertAlign w:val="superscript"/>
              </w:rPr>
              <w:t>1</w:t>
            </w:r>
          </w:p>
        </w:tc>
      </w:tr>
      <w:tr w:rsidR="00A416D2" w14:paraId="276A60C6" w14:textId="77777777">
        <w:trPr>
          <w:trHeight w:val="295"/>
        </w:trPr>
        <w:tc>
          <w:tcPr>
            <w:tcW w:w="1134" w:type="dxa"/>
            <w:shd w:val="clear" w:color="auto" w:fill="F1F1F1"/>
          </w:tcPr>
          <w:p w14:paraId="53C6418E" w14:textId="77777777" w:rsidR="00A416D2" w:rsidRDefault="00A36A0C">
            <w:pPr>
              <w:pStyle w:val="TableParagraph"/>
              <w:ind w:left="460"/>
              <w:rPr>
                <w:sz w:val="17"/>
              </w:rPr>
            </w:pPr>
            <w:r>
              <w:rPr>
                <w:spacing w:val="-5"/>
                <w:sz w:val="17"/>
              </w:rPr>
              <w:t>134</w:t>
            </w:r>
          </w:p>
        </w:tc>
        <w:tc>
          <w:tcPr>
            <w:tcW w:w="1809" w:type="dxa"/>
            <w:shd w:val="clear" w:color="auto" w:fill="F1F1F1"/>
          </w:tcPr>
          <w:p w14:paraId="77CDC88A" w14:textId="77777777" w:rsidR="00A416D2" w:rsidRDefault="00A36A0C">
            <w:pPr>
              <w:pStyle w:val="TableParagraph"/>
              <w:ind w:left="306" w:right="105"/>
              <w:jc w:val="center"/>
              <w:rPr>
                <w:sz w:val="17"/>
              </w:rPr>
            </w:pPr>
            <w:r>
              <w:rPr>
                <w:sz w:val="17"/>
              </w:rPr>
              <w:t>Dec</w:t>
            </w:r>
            <w:r>
              <w:rPr>
                <w:spacing w:val="6"/>
                <w:sz w:val="17"/>
              </w:rPr>
              <w:t xml:space="preserve"> </w:t>
            </w:r>
            <w:r>
              <w:rPr>
                <w:spacing w:val="-4"/>
                <w:sz w:val="17"/>
              </w:rPr>
              <w:t>2022</w:t>
            </w:r>
          </w:p>
        </w:tc>
        <w:tc>
          <w:tcPr>
            <w:tcW w:w="6297" w:type="dxa"/>
            <w:shd w:val="clear" w:color="auto" w:fill="F1F1F1"/>
          </w:tcPr>
          <w:p w14:paraId="2C933BD0" w14:textId="77777777" w:rsidR="00A416D2" w:rsidRDefault="00A36A0C">
            <w:pPr>
              <w:pStyle w:val="TableParagraph"/>
              <w:ind w:left="145"/>
              <w:rPr>
                <w:sz w:val="17"/>
              </w:rPr>
            </w:pPr>
            <w:r>
              <w:rPr>
                <w:sz w:val="17"/>
              </w:rPr>
              <w:t>Interim</w:t>
            </w:r>
            <w:r>
              <w:rPr>
                <w:spacing w:val="14"/>
                <w:sz w:val="17"/>
              </w:rPr>
              <w:t xml:space="preserve"> </w:t>
            </w:r>
            <w:r>
              <w:rPr>
                <w:sz w:val="17"/>
              </w:rPr>
              <w:t>Financial</w:t>
            </w:r>
            <w:r>
              <w:rPr>
                <w:spacing w:val="13"/>
                <w:sz w:val="17"/>
              </w:rPr>
              <w:t xml:space="preserve"> </w:t>
            </w:r>
            <w:r>
              <w:rPr>
                <w:spacing w:val="-2"/>
                <w:sz w:val="17"/>
              </w:rPr>
              <w:t>Reporting</w:t>
            </w:r>
            <w:r>
              <w:rPr>
                <w:spacing w:val="-2"/>
                <w:sz w:val="17"/>
                <w:vertAlign w:val="superscript"/>
              </w:rPr>
              <w:t>1,</w:t>
            </w:r>
          </w:p>
        </w:tc>
      </w:tr>
      <w:tr w:rsidR="00A416D2" w14:paraId="42D65D1C" w14:textId="77777777">
        <w:trPr>
          <w:trHeight w:val="295"/>
        </w:trPr>
        <w:tc>
          <w:tcPr>
            <w:tcW w:w="1134" w:type="dxa"/>
          </w:tcPr>
          <w:p w14:paraId="370F46F9" w14:textId="77777777" w:rsidR="00A416D2" w:rsidRDefault="00A36A0C">
            <w:pPr>
              <w:pStyle w:val="TableParagraph"/>
              <w:ind w:left="460"/>
              <w:rPr>
                <w:sz w:val="17"/>
              </w:rPr>
            </w:pPr>
            <w:r>
              <w:rPr>
                <w:spacing w:val="-5"/>
                <w:sz w:val="17"/>
              </w:rPr>
              <w:t>136</w:t>
            </w:r>
          </w:p>
        </w:tc>
        <w:tc>
          <w:tcPr>
            <w:tcW w:w="1809" w:type="dxa"/>
          </w:tcPr>
          <w:p w14:paraId="60229D64" w14:textId="77777777" w:rsidR="00A416D2" w:rsidRDefault="00A36A0C">
            <w:pPr>
              <w:pStyle w:val="TableParagraph"/>
              <w:ind w:left="306" w:right="105"/>
              <w:jc w:val="center"/>
              <w:rPr>
                <w:sz w:val="17"/>
              </w:rPr>
            </w:pPr>
            <w:r>
              <w:rPr>
                <w:sz w:val="17"/>
              </w:rPr>
              <w:t>Dec</w:t>
            </w:r>
            <w:r>
              <w:rPr>
                <w:spacing w:val="6"/>
                <w:sz w:val="17"/>
              </w:rPr>
              <w:t xml:space="preserve"> </w:t>
            </w:r>
            <w:r>
              <w:rPr>
                <w:spacing w:val="-4"/>
                <w:sz w:val="17"/>
              </w:rPr>
              <w:t>2022</w:t>
            </w:r>
          </w:p>
        </w:tc>
        <w:tc>
          <w:tcPr>
            <w:tcW w:w="6297" w:type="dxa"/>
          </w:tcPr>
          <w:p w14:paraId="2AFCE47D" w14:textId="77777777" w:rsidR="00A416D2" w:rsidRDefault="00A36A0C">
            <w:pPr>
              <w:pStyle w:val="TableParagraph"/>
              <w:ind w:left="145"/>
              <w:rPr>
                <w:sz w:val="17"/>
              </w:rPr>
            </w:pPr>
            <w:r>
              <w:rPr>
                <w:sz w:val="17"/>
              </w:rPr>
              <w:t>Impairment</w:t>
            </w:r>
            <w:r>
              <w:rPr>
                <w:spacing w:val="9"/>
                <w:sz w:val="17"/>
              </w:rPr>
              <w:t xml:space="preserve"> </w:t>
            </w:r>
            <w:r>
              <w:rPr>
                <w:sz w:val="17"/>
              </w:rPr>
              <w:t>of</w:t>
            </w:r>
            <w:r>
              <w:rPr>
                <w:spacing w:val="13"/>
                <w:sz w:val="17"/>
              </w:rPr>
              <w:t xml:space="preserve"> </w:t>
            </w:r>
            <w:r>
              <w:rPr>
                <w:spacing w:val="-2"/>
                <w:sz w:val="17"/>
              </w:rPr>
              <w:t>Assets</w:t>
            </w:r>
          </w:p>
        </w:tc>
      </w:tr>
      <w:tr w:rsidR="00A416D2" w14:paraId="0BF0B22D" w14:textId="77777777">
        <w:trPr>
          <w:trHeight w:val="295"/>
        </w:trPr>
        <w:tc>
          <w:tcPr>
            <w:tcW w:w="1134" w:type="dxa"/>
            <w:shd w:val="clear" w:color="auto" w:fill="F1F1F1"/>
          </w:tcPr>
          <w:p w14:paraId="34BEE2E0" w14:textId="77777777" w:rsidR="00A416D2" w:rsidRDefault="00A36A0C">
            <w:pPr>
              <w:pStyle w:val="TableParagraph"/>
              <w:ind w:left="460"/>
              <w:rPr>
                <w:sz w:val="17"/>
              </w:rPr>
            </w:pPr>
            <w:r>
              <w:rPr>
                <w:spacing w:val="-5"/>
                <w:sz w:val="17"/>
              </w:rPr>
              <w:t>137</w:t>
            </w:r>
          </w:p>
        </w:tc>
        <w:tc>
          <w:tcPr>
            <w:tcW w:w="1809" w:type="dxa"/>
            <w:shd w:val="clear" w:color="auto" w:fill="F1F1F1"/>
          </w:tcPr>
          <w:p w14:paraId="1A126DD7" w14:textId="3DF9F71E" w:rsidR="00A416D2" w:rsidRDefault="00A36A0C">
            <w:pPr>
              <w:pStyle w:val="TableParagraph"/>
              <w:ind w:left="306" w:right="105"/>
              <w:jc w:val="center"/>
              <w:rPr>
                <w:sz w:val="17"/>
              </w:rPr>
            </w:pPr>
            <w:r>
              <w:rPr>
                <w:sz w:val="17"/>
              </w:rPr>
              <w:t>Dec</w:t>
            </w:r>
            <w:r>
              <w:rPr>
                <w:spacing w:val="6"/>
                <w:sz w:val="17"/>
              </w:rPr>
              <w:t xml:space="preserve"> </w:t>
            </w:r>
            <w:r>
              <w:rPr>
                <w:spacing w:val="-4"/>
                <w:sz w:val="17"/>
              </w:rPr>
              <w:t>202</w:t>
            </w:r>
            <w:r w:rsidR="00BC646B">
              <w:rPr>
                <w:spacing w:val="-4"/>
                <w:sz w:val="17"/>
              </w:rPr>
              <w:t>2</w:t>
            </w:r>
          </w:p>
        </w:tc>
        <w:tc>
          <w:tcPr>
            <w:tcW w:w="6297" w:type="dxa"/>
            <w:shd w:val="clear" w:color="auto" w:fill="F1F1F1"/>
          </w:tcPr>
          <w:p w14:paraId="500C8900" w14:textId="77777777" w:rsidR="00A416D2" w:rsidRDefault="00A36A0C">
            <w:pPr>
              <w:pStyle w:val="TableParagraph"/>
              <w:ind w:left="145"/>
              <w:rPr>
                <w:sz w:val="17"/>
              </w:rPr>
            </w:pPr>
            <w:r>
              <w:rPr>
                <w:sz w:val="17"/>
              </w:rPr>
              <w:t>Provisions,</w:t>
            </w:r>
            <w:r>
              <w:rPr>
                <w:spacing w:val="13"/>
                <w:sz w:val="17"/>
              </w:rPr>
              <w:t xml:space="preserve"> </w:t>
            </w:r>
            <w:r>
              <w:rPr>
                <w:sz w:val="17"/>
              </w:rPr>
              <w:t>Contingent</w:t>
            </w:r>
            <w:r>
              <w:rPr>
                <w:spacing w:val="13"/>
                <w:sz w:val="17"/>
              </w:rPr>
              <w:t xml:space="preserve"> </w:t>
            </w:r>
            <w:r>
              <w:rPr>
                <w:sz w:val="17"/>
              </w:rPr>
              <w:t>Liabilities</w:t>
            </w:r>
            <w:r>
              <w:rPr>
                <w:spacing w:val="15"/>
                <w:sz w:val="17"/>
              </w:rPr>
              <w:t xml:space="preserve"> </w:t>
            </w:r>
            <w:r>
              <w:rPr>
                <w:sz w:val="17"/>
              </w:rPr>
              <w:t>and</w:t>
            </w:r>
            <w:r>
              <w:rPr>
                <w:spacing w:val="17"/>
                <w:sz w:val="17"/>
              </w:rPr>
              <w:t xml:space="preserve"> </w:t>
            </w:r>
            <w:r>
              <w:rPr>
                <w:sz w:val="17"/>
              </w:rPr>
              <w:t>Contingent</w:t>
            </w:r>
            <w:r>
              <w:rPr>
                <w:spacing w:val="15"/>
                <w:sz w:val="17"/>
              </w:rPr>
              <w:t xml:space="preserve"> </w:t>
            </w:r>
            <w:r>
              <w:rPr>
                <w:spacing w:val="-2"/>
                <w:sz w:val="17"/>
              </w:rPr>
              <w:t>Assets</w:t>
            </w:r>
          </w:p>
        </w:tc>
      </w:tr>
      <w:tr w:rsidR="00A416D2" w14:paraId="4C278A6D" w14:textId="77777777">
        <w:trPr>
          <w:trHeight w:val="295"/>
        </w:trPr>
        <w:tc>
          <w:tcPr>
            <w:tcW w:w="1134" w:type="dxa"/>
          </w:tcPr>
          <w:p w14:paraId="2BF00E6A" w14:textId="77777777" w:rsidR="00A416D2" w:rsidRDefault="00A36A0C">
            <w:pPr>
              <w:pStyle w:val="TableParagraph"/>
              <w:ind w:left="460"/>
              <w:rPr>
                <w:sz w:val="17"/>
              </w:rPr>
            </w:pPr>
            <w:r>
              <w:rPr>
                <w:spacing w:val="-5"/>
                <w:sz w:val="17"/>
              </w:rPr>
              <w:t>138</w:t>
            </w:r>
          </w:p>
        </w:tc>
        <w:tc>
          <w:tcPr>
            <w:tcW w:w="1809" w:type="dxa"/>
          </w:tcPr>
          <w:p w14:paraId="3365B679" w14:textId="0469F8BA" w:rsidR="00A416D2" w:rsidRDefault="001D1727">
            <w:pPr>
              <w:pStyle w:val="TableParagraph"/>
              <w:ind w:left="306" w:right="105"/>
              <w:jc w:val="center"/>
              <w:rPr>
                <w:sz w:val="17"/>
              </w:rPr>
            </w:pPr>
            <w:r>
              <w:rPr>
                <w:sz w:val="17"/>
              </w:rPr>
              <w:t xml:space="preserve">Dec </w:t>
            </w:r>
            <w:r>
              <w:rPr>
                <w:spacing w:val="7"/>
                <w:sz w:val="17"/>
              </w:rPr>
              <w:t>2022</w:t>
            </w:r>
          </w:p>
        </w:tc>
        <w:tc>
          <w:tcPr>
            <w:tcW w:w="6297" w:type="dxa"/>
          </w:tcPr>
          <w:p w14:paraId="6016221D" w14:textId="77777777" w:rsidR="00A416D2" w:rsidRDefault="00A36A0C">
            <w:pPr>
              <w:pStyle w:val="TableParagraph"/>
              <w:ind w:left="145"/>
              <w:rPr>
                <w:sz w:val="17"/>
              </w:rPr>
            </w:pPr>
            <w:r>
              <w:rPr>
                <w:sz w:val="17"/>
              </w:rPr>
              <w:t>Intangible</w:t>
            </w:r>
            <w:r>
              <w:rPr>
                <w:spacing w:val="18"/>
                <w:sz w:val="17"/>
              </w:rPr>
              <w:t xml:space="preserve"> </w:t>
            </w:r>
            <w:r>
              <w:rPr>
                <w:spacing w:val="-2"/>
                <w:sz w:val="17"/>
              </w:rPr>
              <w:t>Assets</w:t>
            </w:r>
          </w:p>
        </w:tc>
      </w:tr>
      <w:tr w:rsidR="00A416D2" w14:paraId="45C2A97B" w14:textId="77777777">
        <w:trPr>
          <w:trHeight w:val="295"/>
        </w:trPr>
        <w:tc>
          <w:tcPr>
            <w:tcW w:w="1134" w:type="dxa"/>
            <w:shd w:val="clear" w:color="auto" w:fill="F1F1F1"/>
          </w:tcPr>
          <w:p w14:paraId="23F653E9" w14:textId="77777777" w:rsidR="00A416D2" w:rsidRDefault="00A36A0C">
            <w:pPr>
              <w:pStyle w:val="TableParagraph"/>
              <w:ind w:left="460"/>
              <w:rPr>
                <w:sz w:val="17"/>
              </w:rPr>
            </w:pPr>
            <w:r>
              <w:rPr>
                <w:spacing w:val="-5"/>
                <w:sz w:val="17"/>
              </w:rPr>
              <w:t>140</w:t>
            </w:r>
          </w:p>
        </w:tc>
        <w:tc>
          <w:tcPr>
            <w:tcW w:w="1809" w:type="dxa"/>
            <w:shd w:val="clear" w:color="auto" w:fill="F1F1F1"/>
          </w:tcPr>
          <w:p w14:paraId="3BFDE318" w14:textId="0A40C0B3" w:rsidR="00A416D2" w:rsidRDefault="00A36A0C">
            <w:pPr>
              <w:pStyle w:val="TableParagraph"/>
              <w:ind w:left="306" w:right="105"/>
              <w:jc w:val="center"/>
              <w:rPr>
                <w:sz w:val="17"/>
              </w:rPr>
            </w:pPr>
            <w:r>
              <w:rPr>
                <w:sz w:val="17"/>
              </w:rPr>
              <w:t>Dec</w:t>
            </w:r>
            <w:r>
              <w:rPr>
                <w:spacing w:val="6"/>
                <w:sz w:val="17"/>
              </w:rPr>
              <w:t xml:space="preserve"> </w:t>
            </w:r>
            <w:r>
              <w:rPr>
                <w:spacing w:val="-4"/>
                <w:sz w:val="17"/>
              </w:rPr>
              <w:t>202</w:t>
            </w:r>
            <w:r w:rsidR="00BC646B">
              <w:rPr>
                <w:spacing w:val="-4"/>
                <w:sz w:val="17"/>
              </w:rPr>
              <w:t>2</w:t>
            </w:r>
          </w:p>
        </w:tc>
        <w:tc>
          <w:tcPr>
            <w:tcW w:w="6297" w:type="dxa"/>
            <w:shd w:val="clear" w:color="auto" w:fill="F1F1F1"/>
          </w:tcPr>
          <w:p w14:paraId="15FDD435" w14:textId="11B784A0" w:rsidR="00A416D2" w:rsidRDefault="00A36A0C">
            <w:pPr>
              <w:pStyle w:val="TableParagraph"/>
              <w:ind w:left="145"/>
              <w:rPr>
                <w:sz w:val="17"/>
              </w:rPr>
            </w:pPr>
            <w:r>
              <w:rPr>
                <w:sz w:val="17"/>
              </w:rPr>
              <w:t>Investment</w:t>
            </w:r>
            <w:r>
              <w:rPr>
                <w:spacing w:val="18"/>
                <w:sz w:val="17"/>
              </w:rPr>
              <w:t xml:space="preserve"> </w:t>
            </w:r>
            <w:r>
              <w:rPr>
                <w:spacing w:val="-2"/>
                <w:sz w:val="17"/>
              </w:rPr>
              <w:t>Property</w:t>
            </w:r>
          </w:p>
        </w:tc>
      </w:tr>
      <w:tr w:rsidR="00A416D2" w14:paraId="254BB60F" w14:textId="77777777">
        <w:trPr>
          <w:trHeight w:val="295"/>
        </w:trPr>
        <w:tc>
          <w:tcPr>
            <w:tcW w:w="1134" w:type="dxa"/>
          </w:tcPr>
          <w:p w14:paraId="57EC9E50" w14:textId="77777777" w:rsidR="00A416D2" w:rsidRDefault="00A36A0C">
            <w:pPr>
              <w:pStyle w:val="TableParagraph"/>
              <w:ind w:left="460"/>
              <w:rPr>
                <w:sz w:val="17"/>
              </w:rPr>
            </w:pPr>
            <w:r>
              <w:rPr>
                <w:spacing w:val="-5"/>
                <w:sz w:val="17"/>
              </w:rPr>
              <w:t>141</w:t>
            </w:r>
          </w:p>
        </w:tc>
        <w:tc>
          <w:tcPr>
            <w:tcW w:w="1809" w:type="dxa"/>
          </w:tcPr>
          <w:p w14:paraId="2B82399B" w14:textId="77777777" w:rsidR="00A416D2" w:rsidRDefault="00A36A0C">
            <w:pPr>
              <w:pStyle w:val="TableParagraph"/>
              <w:ind w:left="306" w:right="108"/>
              <w:jc w:val="center"/>
              <w:rPr>
                <w:sz w:val="17"/>
              </w:rPr>
            </w:pPr>
            <w:r>
              <w:rPr>
                <w:sz w:val="17"/>
              </w:rPr>
              <w:t>Jun</w:t>
            </w:r>
            <w:r>
              <w:rPr>
                <w:spacing w:val="6"/>
                <w:sz w:val="17"/>
              </w:rPr>
              <w:t xml:space="preserve"> </w:t>
            </w:r>
            <w:r>
              <w:rPr>
                <w:spacing w:val="-4"/>
                <w:sz w:val="17"/>
              </w:rPr>
              <w:t>2020</w:t>
            </w:r>
          </w:p>
        </w:tc>
        <w:tc>
          <w:tcPr>
            <w:tcW w:w="6297" w:type="dxa"/>
          </w:tcPr>
          <w:p w14:paraId="3DE8C148" w14:textId="77777777" w:rsidR="00A416D2" w:rsidRDefault="00A36A0C">
            <w:pPr>
              <w:pStyle w:val="TableParagraph"/>
              <w:ind w:left="145"/>
              <w:rPr>
                <w:sz w:val="17"/>
              </w:rPr>
            </w:pPr>
            <w:r>
              <w:rPr>
                <w:spacing w:val="-2"/>
                <w:sz w:val="17"/>
              </w:rPr>
              <w:t>Agriculture</w:t>
            </w:r>
          </w:p>
        </w:tc>
      </w:tr>
      <w:tr w:rsidR="00A416D2" w14:paraId="4D78A402" w14:textId="77777777">
        <w:trPr>
          <w:trHeight w:val="295"/>
        </w:trPr>
        <w:tc>
          <w:tcPr>
            <w:tcW w:w="1134" w:type="dxa"/>
            <w:shd w:val="clear" w:color="auto" w:fill="F1F1F1"/>
          </w:tcPr>
          <w:p w14:paraId="64941B30" w14:textId="77777777" w:rsidR="00A416D2" w:rsidRDefault="00A36A0C">
            <w:pPr>
              <w:pStyle w:val="TableParagraph"/>
              <w:ind w:left="412"/>
              <w:rPr>
                <w:sz w:val="17"/>
              </w:rPr>
            </w:pPr>
            <w:r>
              <w:rPr>
                <w:spacing w:val="-4"/>
                <w:sz w:val="17"/>
              </w:rPr>
              <w:t>1004</w:t>
            </w:r>
          </w:p>
        </w:tc>
        <w:tc>
          <w:tcPr>
            <w:tcW w:w="1809" w:type="dxa"/>
            <w:shd w:val="clear" w:color="auto" w:fill="F1F1F1"/>
          </w:tcPr>
          <w:p w14:paraId="20E3F40E" w14:textId="77777777" w:rsidR="00A416D2" w:rsidRDefault="00A36A0C">
            <w:pPr>
              <w:pStyle w:val="TableParagraph"/>
              <w:ind w:left="306" w:right="105"/>
              <w:jc w:val="center"/>
              <w:rPr>
                <w:sz w:val="17"/>
              </w:rPr>
            </w:pPr>
            <w:r>
              <w:rPr>
                <w:sz w:val="17"/>
              </w:rPr>
              <w:t>Mar</w:t>
            </w:r>
            <w:r>
              <w:rPr>
                <w:spacing w:val="7"/>
                <w:sz w:val="17"/>
              </w:rPr>
              <w:t xml:space="preserve"> </w:t>
            </w:r>
            <w:r>
              <w:rPr>
                <w:spacing w:val="-4"/>
                <w:sz w:val="17"/>
              </w:rPr>
              <w:t>2020</w:t>
            </w:r>
          </w:p>
        </w:tc>
        <w:tc>
          <w:tcPr>
            <w:tcW w:w="6297" w:type="dxa"/>
            <w:shd w:val="clear" w:color="auto" w:fill="F1F1F1"/>
          </w:tcPr>
          <w:p w14:paraId="64167AFA" w14:textId="77777777" w:rsidR="00A416D2" w:rsidRDefault="00A36A0C">
            <w:pPr>
              <w:pStyle w:val="TableParagraph"/>
              <w:ind w:left="145"/>
              <w:rPr>
                <w:sz w:val="17"/>
              </w:rPr>
            </w:pPr>
            <w:r>
              <w:rPr>
                <w:spacing w:val="-2"/>
                <w:sz w:val="17"/>
              </w:rPr>
              <w:t>Contributions</w:t>
            </w:r>
          </w:p>
        </w:tc>
      </w:tr>
      <w:tr w:rsidR="00A416D2" w14:paraId="62323E50" w14:textId="77777777">
        <w:trPr>
          <w:trHeight w:val="295"/>
        </w:trPr>
        <w:tc>
          <w:tcPr>
            <w:tcW w:w="1134" w:type="dxa"/>
          </w:tcPr>
          <w:p w14:paraId="2838BCBE" w14:textId="77777777" w:rsidR="00A416D2" w:rsidRDefault="00A36A0C">
            <w:pPr>
              <w:pStyle w:val="TableParagraph"/>
              <w:ind w:left="412"/>
              <w:rPr>
                <w:sz w:val="17"/>
              </w:rPr>
            </w:pPr>
            <w:r>
              <w:rPr>
                <w:spacing w:val="-4"/>
                <w:sz w:val="17"/>
              </w:rPr>
              <w:t>1023</w:t>
            </w:r>
          </w:p>
        </w:tc>
        <w:tc>
          <w:tcPr>
            <w:tcW w:w="1809" w:type="dxa"/>
          </w:tcPr>
          <w:p w14:paraId="23AD7A99" w14:textId="77777777" w:rsidR="00A416D2" w:rsidRDefault="00A36A0C">
            <w:pPr>
              <w:pStyle w:val="TableParagraph"/>
              <w:ind w:left="306" w:right="155"/>
              <w:jc w:val="center"/>
              <w:rPr>
                <w:sz w:val="17"/>
              </w:rPr>
            </w:pPr>
            <w:r>
              <w:rPr>
                <w:sz w:val="17"/>
              </w:rPr>
              <w:t>Dec</w:t>
            </w:r>
            <w:r>
              <w:rPr>
                <w:spacing w:val="6"/>
                <w:sz w:val="17"/>
              </w:rPr>
              <w:t xml:space="preserve"> </w:t>
            </w:r>
            <w:r>
              <w:rPr>
                <w:spacing w:val="-4"/>
                <w:sz w:val="17"/>
              </w:rPr>
              <w:t>2022</w:t>
            </w:r>
          </w:p>
        </w:tc>
        <w:tc>
          <w:tcPr>
            <w:tcW w:w="6297" w:type="dxa"/>
          </w:tcPr>
          <w:p w14:paraId="5145148D" w14:textId="77777777" w:rsidR="00A416D2" w:rsidRDefault="00A36A0C">
            <w:pPr>
              <w:pStyle w:val="TableParagraph"/>
              <w:ind w:left="145"/>
              <w:rPr>
                <w:sz w:val="17"/>
              </w:rPr>
            </w:pPr>
            <w:r>
              <w:rPr>
                <w:sz w:val="17"/>
              </w:rPr>
              <w:t>General</w:t>
            </w:r>
            <w:r>
              <w:rPr>
                <w:spacing w:val="12"/>
                <w:sz w:val="17"/>
              </w:rPr>
              <w:t xml:space="preserve"> </w:t>
            </w:r>
            <w:r>
              <w:rPr>
                <w:sz w:val="17"/>
              </w:rPr>
              <w:t>Insurance</w:t>
            </w:r>
            <w:r>
              <w:rPr>
                <w:spacing w:val="14"/>
                <w:sz w:val="17"/>
              </w:rPr>
              <w:t xml:space="preserve"> </w:t>
            </w:r>
            <w:r>
              <w:rPr>
                <w:spacing w:val="-2"/>
                <w:sz w:val="17"/>
              </w:rPr>
              <w:t>Contracts</w:t>
            </w:r>
            <w:r>
              <w:rPr>
                <w:spacing w:val="-2"/>
                <w:sz w:val="17"/>
                <w:vertAlign w:val="superscript"/>
              </w:rPr>
              <w:t>1,2</w:t>
            </w:r>
          </w:p>
        </w:tc>
      </w:tr>
      <w:tr w:rsidR="00A416D2" w14:paraId="2A70D112" w14:textId="77777777">
        <w:trPr>
          <w:trHeight w:val="295"/>
        </w:trPr>
        <w:tc>
          <w:tcPr>
            <w:tcW w:w="1134" w:type="dxa"/>
            <w:shd w:val="clear" w:color="auto" w:fill="F1F1F1"/>
          </w:tcPr>
          <w:p w14:paraId="3C8D5BC7" w14:textId="77777777" w:rsidR="00A416D2" w:rsidRDefault="00A36A0C">
            <w:pPr>
              <w:pStyle w:val="TableParagraph"/>
              <w:ind w:left="412"/>
              <w:rPr>
                <w:sz w:val="17"/>
              </w:rPr>
            </w:pPr>
            <w:r>
              <w:rPr>
                <w:spacing w:val="-4"/>
                <w:sz w:val="17"/>
              </w:rPr>
              <w:t>1038</w:t>
            </w:r>
          </w:p>
        </w:tc>
        <w:tc>
          <w:tcPr>
            <w:tcW w:w="1809" w:type="dxa"/>
            <w:shd w:val="clear" w:color="auto" w:fill="F1F1F1"/>
          </w:tcPr>
          <w:p w14:paraId="1606BD88" w14:textId="77777777" w:rsidR="00A416D2" w:rsidRDefault="00A36A0C">
            <w:pPr>
              <w:pStyle w:val="TableParagraph"/>
              <w:ind w:left="306" w:right="155"/>
              <w:jc w:val="center"/>
              <w:rPr>
                <w:sz w:val="17"/>
              </w:rPr>
            </w:pPr>
            <w:r>
              <w:rPr>
                <w:sz w:val="17"/>
              </w:rPr>
              <w:t>Dec</w:t>
            </w:r>
            <w:r>
              <w:rPr>
                <w:spacing w:val="6"/>
                <w:sz w:val="17"/>
              </w:rPr>
              <w:t xml:space="preserve"> </w:t>
            </w:r>
            <w:r>
              <w:rPr>
                <w:spacing w:val="-4"/>
                <w:sz w:val="17"/>
              </w:rPr>
              <w:t>2021</w:t>
            </w:r>
          </w:p>
        </w:tc>
        <w:tc>
          <w:tcPr>
            <w:tcW w:w="6297" w:type="dxa"/>
            <w:shd w:val="clear" w:color="auto" w:fill="F1F1F1"/>
          </w:tcPr>
          <w:p w14:paraId="1BA1D4E3" w14:textId="77777777" w:rsidR="00A416D2" w:rsidRDefault="00A36A0C">
            <w:pPr>
              <w:pStyle w:val="TableParagraph"/>
              <w:ind w:left="145"/>
              <w:rPr>
                <w:sz w:val="17"/>
              </w:rPr>
            </w:pPr>
            <w:r>
              <w:rPr>
                <w:sz w:val="17"/>
              </w:rPr>
              <w:t>Life</w:t>
            </w:r>
            <w:r>
              <w:rPr>
                <w:spacing w:val="12"/>
                <w:sz w:val="17"/>
              </w:rPr>
              <w:t xml:space="preserve"> </w:t>
            </w:r>
            <w:r>
              <w:rPr>
                <w:sz w:val="17"/>
              </w:rPr>
              <w:t>Insurance</w:t>
            </w:r>
            <w:r>
              <w:rPr>
                <w:spacing w:val="12"/>
                <w:sz w:val="17"/>
              </w:rPr>
              <w:t xml:space="preserve"> </w:t>
            </w:r>
            <w:r>
              <w:rPr>
                <w:spacing w:val="-2"/>
                <w:sz w:val="17"/>
              </w:rPr>
              <w:t>Contracts</w:t>
            </w:r>
            <w:r>
              <w:rPr>
                <w:spacing w:val="-2"/>
                <w:sz w:val="17"/>
                <w:vertAlign w:val="superscript"/>
              </w:rPr>
              <w:t>1,2</w:t>
            </w:r>
          </w:p>
        </w:tc>
      </w:tr>
      <w:tr w:rsidR="00A416D2" w14:paraId="7DC8F381" w14:textId="77777777">
        <w:trPr>
          <w:trHeight w:val="295"/>
        </w:trPr>
        <w:tc>
          <w:tcPr>
            <w:tcW w:w="1134" w:type="dxa"/>
          </w:tcPr>
          <w:p w14:paraId="451179C1" w14:textId="77777777" w:rsidR="00A416D2" w:rsidRDefault="00A36A0C">
            <w:pPr>
              <w:pStyle w:val="TableParagraph"/>
              <w:ind w:left="412"/>
              <w:rPr>
                <w:sz w:val="17"/>
              </w:rPr>
            </w:pPr>
            <w:r>
              <w:rPr>
                <w:spacing w:val="-4"/>
                <w:sz w:val="17"/>
              </w:rPr>
              <w:t>1039</w:t>
            </w:r>
          </w:p>
        </w:tc>
        <w:tc>
          <w:tcPr>
            <w:tcW w:w="1809" w:type="dxa"/>
          </w:tcPr>
          <w:p w14:paraId="4A78AF43" w14:textId="54D96252" w:rsidR="00A416D2" w:rsidRDefault="00A36A0C">
            <w:pPr>
              <w:pStyle w:val="TableParagraph"/>
              <w:ind w:left="306" w:right="155"/>
              <w:jc w:val="center"/>
              <w:rPr>
                <w:sz w:val="17"/>
              </w:rPr>
            </w:pPr>
            <w:r>
              <w:rPr>
                <w:sz w:val="17"/>
              </w:rPr>
              <w:t>Dec</w:t>
            </w:r>
            <w:r>
              <w:rPr>
                <w:spacing w:val="6"/>
                <w:sz w:val="17"/>
              </w:rPr>
              <w:t xml:space="preserve"> </w:t>
            </w:r>
            <w:r>
              <w:rPr>
                <w:spacing w:val="-4"/>
                <w:sz w:val="17"/>
              </w:rPr>
              <w:t>20</w:t>
            </w:r>
            <w:r w:rsidR="00BC646B">
              <w:rPr>
                <w:spacing w:val="-4"/>
                <w:sz w:val="17"/>
              </w:rPr>
              <w:t>21</w:t>
            </w:r>
          </w:p>
        </w:tc>
        <w:tc>
          <w:tcPr>
            <w:tcW w:w="6297" w:type="dxa"/>
          </w:tcPr>
          <w:p w14:paraId="12E8887E" w14:textId="77777777" w:rsidR="00A416D2" w:rsidRDefault="00A36A0C">
            <w:pPr>
              <w:pStyle w:val="TableParagraph"/>
              <w:ind w:left="145"/>
              <w:rPr>
                <w:sz w:val="17"/>
              </w:rPr>
            </w:pPr>
            <w:r>
              <w:rPr>
                <w:sz w:val="17"/>
              </w:rPr>
              <w:t>Concise</w:t>
            </w:r>
            <w:r>
              <w:rPr>
                <w:spacing w:val="13"/>
                <w:sz w:val="17"/>
              </w:rPr>
              <w:t xml:space="preserve"> </w:t>
            </w:r>
            <w:r>
              <w:rPr>
                <w:sz w:val="17"/>
              </w:rPr>
              <w:t>Financial</w:t>
            </w:r>
            <w:r>
              <w:rPr>
                <w:spacing w:val="16"/>
                <w:sz w:val="17"/>
              </w:rPr>
              <w:t xml:space="preserve"> </w:t>
            </w:r>
            <w:r>
              <w:rPr>
                <w:spacing w:val="-2"/>
                <w:sz w:val="17"/>
              </w:rPr>
              <w:t>Reports</w:t>
            </w:r>
            <w:r>
              <w:rPr>
                <w:spacing w:val="-2"/>
                <w:sz w:val="17"/>
                <w:vertAlign w:val="superscript"/>
              </w:rPr>
              <w:t>1</w:t>
            </w:r>
          </w:p>
        </w:tc>
      </w:tr>
      <w:tr w:rsidR="00A416D2" w14:paraId="19A271FB" w14:textId="77777777">
        <w:trPr>
          <w:trHeight w:val="295"/>
        </w:trPr>
        <w:tc>
          <w:tcPr>
            <w:tcW w:w="1134" w:type="dxa"/>
            <w:shd w:val="clear" w:color="auto" w:fill="F1F1F1"/>
          </w:tcPr>
          <w:p w14:paraId="2132A2BD" w14:textId="77777777" w:rsidR="00A416D2" w:rsidRDefault="00A36A0C">
            <w:pPr>
              <w:pStyle w:val="TableParagraph"/>
              <w:ind w:left="412"/>
              <w:rPr>
                <w:sz w:val="17"/>
              </w:rPr>
            </w:pPr>
            <w:r>
              <w:rPr>
                <w:spacing w:val="-4"/>
                <w:sz w:val="17"/>
              </w:rPr>
              <w:t>1048</w:t>
            </w:r>
          </w:p>
        </w:tc>
        <w:tc>
          <w:tcPr>
            <w:tcW w:w="1809" w:type="dxa"/>
            <w:shd w:val="clear" w:color="auto" w:fill="F1F1F1"/>
          </w:tcPr>
          <w:p w14:paraId="2E99DE57" w14:textId="77777777" w:rsidR="00A416D2" w:rsidRDefault="00A36A0C">
            <w:pPr>
              <w:pStyle w:val="TableParagraph"/>
              <w:ind w:left="306" w:right="155"/>
              <w:jc w:val="center"/>
              <w:rPr>
                <w:sz w:val="17"/>
              </w:rPr>
            </w:pPr>
            <w:r>
              <w:rPr>
                <w:sz w:val="17"/>
              </w:rPr>
              <w:t>Dec</w:t>
            </w:r>
            <w:r>
              <w:rPr>
                <w:spacing w:val="6"/>
                <w:sz w:val="17"/>
              </w:rPr>
              <w:t xml:space="preserve"> </w:t>
            </w:r>
            <w:r>
              <w:rPr>
                <w:spacing w:val="-4"/>
                <w:sz w:val="17"/>
              </w:rPr>
              <w:t>2020</w:t>
            </w:r>
          </w:p>
        </w:tc>
        <w:tc>
          <w:tcPr>
            <w:tcW w:w="6297" w:type="dxa"/>
            <w:shd w:val="clear" w:color="auto" w:fill="F1F1F1"/>
          </w:tcPr>
          <w:p w14:paraId="5FF3737D" w14:textId="77777777" w:rsidR="00A416D2" w:rsidRDefault="00A36A0C">
            <w:pPr>
              <w:pStyle w:val="TableParagraph"/>
              <w:ind w:left="145"/>
              <w:rPr>
                <w:sz w:val="17"/>
              </w:rPr>
            </w:pPr>
            <w:r>
              <w:rPr>
                <w:sz w:val="17"/>
              </w:rPr>
              <w:t>Interpretation</w:t>
            </w:r>
            <w:r>
              <w:rPr>
                <w:spacing w:val="13"/>
                <w:sz w:val="17"/>
              </w:rPr>
              <w:t xml:space="preserve"> </w:t>
            </w:r>
            <w:r>
              <w:rPr>
                <w:sz w:val="17"/>
              </w:rPr>
              <w:t>of</w:t>
            </w:r>
            <w:r>
              <w:rPr>
                <w:spacing w:val="17"/>
                <w:sz w:val="17"/>
              </w:rPr>
              <w:t xml:space="preserve"> </w:t>
            </w:r>
            <w:r>
              <w:rPr>
                <w:spacing w:val="-2"/>
                <w:sz w:val="17"/>
              </w:rPr>
              <w:t>Standards</w:t>
            </w:r>
          </w:p>
        </w:tc>
      </w:tr>
      <w:tr w:rsidR="00A416D2" w14:paraId="0B3357F6" w14:textId="77777777">
        <w:trPr>
          <w:trHeight w:val="292"/>
        </w:trPr>
        <w:tc>
          <w:tcPr>
            <w:tcW w:w="1134" w:type="dxa"/>
          </w:tcPr>
          <w:p w14:paraId="07FB6F6C" w14:textId="77777777" w:rsidR="00A416D2" w:rsidRDefault="00A36A0C">
            <w:pPr>
              <w:pStyle w:val="TableParagraph"/>
              <w:ind w:left="412"/>
              <w:rPr>
                <w:sz w:val="17"/>
              </w:rPr>
            </w:pPr>
            <w:r>
              <w:rPr>
                <w:spacing w:val="-4"/>
                <w:sz w:val="17"/>
              </w:rPr>
              <w:t>1049</w:t>
            </w:r>
          </w:p>
        </w:tc>
        <w:tc>
          <w:tcPr>
            <w:tcW w:w="1809" w:type="dxa"/>
          </w:tcPr>
          <w:p w14:paraId="53EE2F6A" w14:textId="09680395" w:rsidR="00A416D2" w:rsidRDefault="00A36A0C">
            <w:pPr>
              <w:pStyle w:val="TableParagraph"/>
              <w:ind w:left="306" w:right="155"/>
              <w:jc w:val="center"/>
              <w:rPr>
                <w:sz w:val="17"/>
              </w:rPr>
            </w:pPr>
            <w:r>
              <w:rPr>
                <w:sz w:val="17"/>
              </w:rPr>
              <w:t>Dec</w:t>
            </w:r>
            <w:r>
              <w:rPr>
                <w:spacing w:val="6"/>
                <w:sz w:val="17"/>
              </w:rPr>
              <w:t xml:space="preserve"> </w:t>
            </w:r>
            <w:r>
              <w:rPr>
                <w:spacing w:val="-4"/>
                <w:sz w:val="17"/>
              </w:rPr>
              <w:t>20</w:t>
            </w:r>
            <w:r w:rsidR="00BC646B">
              <w:rPr>
                <w:spacing w:val="-4"/>
                <w:sz w:val="17"/>
              </w:rPr>
              <w:t>21</w:t>
            </w:r>
          </w:p>
        </w:tc>
        <w:tc>
          <w:tcPr>
            <w:tcW w:w="6297" w:type="dxa"/>
          </w:tcPr>
          <w:p w14:paraId="739DE3A6" w14:textId="77777777" w:rsidR="00A416D2" w:rsidRDefault="00A36A0C">
            <w:pPr>
              <w:pStyle w:val="TableParagraph"/>
              <w:ind w:left="145"/>
              <w:rPr>
                <w:sz w:val="17"/>
              </w:rPr>
            </w:pPr>
            <w:r>
              <w:rPr>
                <w:sz w:val="17"/>
              </w:rPr>
              <w:t>Whole</w:t>
            </w:r>
            <w:r>
              <w:rPr>
                <w:spacing w:val="9"/>
                <w:sz w:val="17"/>
              </w:rPr>
              <w:t xml:space="preserve"> </w:t>
            </w:r>
            <w:r>
              <w:rPr>
                <w:sz w:val="17"/>
              </w:rPr>
              <w:t>of</w:t>
            </w:r>
            <w:r>
              <w:rPr>
                <w:spacing w:val="12"/>
                <w:sz w:val="17"/>
              </w:rPr>
              <w:t xml:space="preserve"> </w:t>
            </w:r>
            <w:r>
              <w:rPr>
                <w:sz w:val="17"/>
              </w:rPr>
              <w:t>Government</w:t>
            </w:r>
            <w:r>
              <w:rPr>
                <w:spacing w:val="8"/>
                <w:sz w:val="17"/>
              </w:rPr>
              <w:t xml:space="preserve"> </w:t>
            </w:r>
            <w:r>
              <w:rPr>
                <w:sz w:val="17"/>
              </w:rPr>
              <w:t>and</w:t>
            </w:r>
            <w:r>
              <w:rPr>
                <w:spacing w:val="12"/>
                <w:sz w:val="17"/>
              </w:rPr>
              <w:t xml:space="preserve"> </w:t>
            </w:r>
            <w:r>
              <w:rPr>
                <w:sz w:val="17"/>
              </w:rPr>
              <w:t>General</w:t>
            </w:r>
            <w:r>
              <w:rPr>
                <w:spacing w:val="12"/>
                <w:sz w:val="17"/>
              </w:rPr>
              <w:t xml:space="preserve"> </w:t>
            </w:r>
            <w:r>
              <w:rPr>
                <w:sz w:val="17"/>
              </w:rPr>
              <w:t>Government</w:t>
            </w:r>
            <w:r>
              <w:rPr>
                <w:spacing w:val="12"/>
                <w:sz w:val="17"/>
              </w:rPr>
              <w:t xml:space="preserve"> </w:t>
            </w:r>
            <w:r>
              <w:rPr>
                <w:sz w:val="17"/>
              </w:rPr>
              <w:t>Sector</w:t>
            </w:r>
            <w:r>
              <w:rPr>
                <w:spacing w:val="12"/>
                <w:sz w:val="17"/>
              </w:rPr>
              <w:t xml:space="preserve"> </w:t>
            </w:r>
            <w:r>
              <w:rPr>
                <w:sz w:val="17"/>
              </w:rPr>
              <w:t>Financial</w:t>
            </w:r>
            <w:r>
              <w:rPr>
                <w:spacing w:val="12"/>
                <w:sz w:val="17"/>
              </w:rPr>
              <w:t xml:space="preserve"> </w:t>
            </w:r>
            <w:r>
              <w:rPr>
                <w:spacing w:val="-2"/>
                <w:sz w:val="17"/>
              </w:rPr>
              <w:t>Reporting</w:t>
            </w:r>
          </w:p>
        </w:tc>
      </w:tr>
      <w:tr w:rsidR="00A416D2" w14:paraId="79C56A52" w14:textId="77777777">
        <w:trPr>
          <w:trHeight w:val="295"/>
        </w:trPr>
        <w:tc>
          <w:tcPr>
            <w:tcW w:w="1134" w:type="dxa"/>
            <w:shd w:val="clear" w:color="auto" w:fill="F1F1F1"/>
          </w:tcPr>
          <w:p w14:paraId="4BC22732" w14:textId="77777777" w:rsidR="00A416D2" w:rsidRDefault="00A36A0C">
            <w:pPr>
              <w:pStyle w:val="TableParagraph"/>
              <w:ind w:left="412"/>
              <w:rPr>
                <w:sz w:val="17"/>
              </w:rPr>
            </w:pPr>
            <w:r>
              <w:rPr>
                <w:spacing w:val="-4"/>
                <w:sz w:val="17"/>
              </w:rPr>
              <w:t>1050</w:t>
            </w:r>
          </w:p>
        </w:tc>
        <w:tc>
          <w:tcPr>
            <w:tcW w:w="1809" w:type="dxa"/>
            <w:shd w:val="clear" w:color="auto" w:fill="F1F1F1"/>
          </w:tcPr>
          <w:p w14:paraId="72669728" w14:textId="77777777" w:rsidR="00A416D2" w:rsidRDefault="00A36A0C">
            <w:pPr>
              <w:pStyle w:val="TableParagraph"/>
              <w:ind w:left="306" w:right="105"/>
              <w:jc w:val="center"/>
              <w:rPr>
                <w:sz w:val="17"/>
              </w:rPr>
            </w:pPr>
            <w:r>
              <w:rPr>
                <w:sz w:val="17"/>
              </w:rPr>
              <w:t>Mar</w:t>
            </w:r>
            <w:r>
              <w:rPr>
                <w:spacing w:val="7"/>
                <w:sz w:val="17"/>
              </w:rPr>
              <w:t xml:space="preserve"> </w:t>
            </w:r>
            <w:r>
              <w:rPr>
                <w:spacing w:val="-4"/>
                <w:sz w:val="17"/>
              </w:rPr>
              <w:t>2020</w:t>
            </w:r>
          </w:p>
        </w:tc>
        <w:tc>
          <w:tcPr>
            <w:tcW w:w="6297" w:type="dxa"/>
            <w:shd w:val="clear" w:color="auto" w:fill="F1F1F1"/>
          </w:tcPr>
          <w:p w14:paraId="64C1CC3F" w14:textId="77777777" w:rsidR="00A416D2" w:rsidRDefault="00A36A0C">
            <w:pPr>
              <w:pStyle w:val="TableParagraph"/>
              <w:ind w:left="145"/>
              <w:rPr>
                <w:sz w:val="17"/>
              </w:rPr>
            </w:pPr>
            <w:r>
              <w:rPr>
                <w:sz w:val="17"/>
              </w:rPr>
              <w:t>Administered</w:t>
            </w:r>
            <w:r>
              <w:rPr>
                <w:spacing w:val="17"/>
                <w:sz w:val="17"/>
              </w:rPr>
              <w:t xml:space="preserve"> </w:t>
            </w:r>
            <w:r>
              <w:rPr>
                <w:spacing w:val="-2"/>
                <w:sz w:val="17"/>
              </w:rPr>
              <w:t>Items</w:t>
            </w:r>
          </w:p>
        </w:tc>
      </w:tr>
      <w:tr w:rsidR="00A416D2" w14:paraId="35C7380B" w14:textId="77777777">
        <w:trPr>
          <w:trHeight w:val="295"/>
        </w:trPr>
        <w:tc>
          <w:tcPr>
            <w:tcW w:w="1134" w:type="dxa"/>
          </w:tcPr>
          <w:p w14:paraId="258CB909" w14:textId="77777777" w:rsidR="00A416D2" w:rsidRDefault="00A36A0C">
            <w:pPr>
              <w:pStyle w:val="TableParagraph"/>
              <w:ind w:left="412"/>
              <w:rPr>
                <w:sz w:val="17"/>
              </w:rPr>
            </w:pPr>
            <w:r>
              <w:rPr>
                <w:spacing w:val="-4"/>
                <w:sz w:val="17"/>
              </w:rPr>
              <w:t>1051</w:t>
            </w:r>
          </w:p>
        </w:tc>
        <w:tc>
          <w:tcPr>
            <w:tcW w:w="1809" w:type="dxa"/>
          </w:tcPr>
          <w:p w14:paraId="22A361D1" w14:textId="77777777" w:rsidR="00A416D2" w:rsidRDefault="00A36A0C">
            <w:pPr>
              <w:pStyle w:val="TableParagraph"/>
              <w:ind w:left="306" w:right="105"/>
              <w:jc w:val="center"/>
              <w:rPr>
                <w:sz w:val="17"/>
              </w:rPr>
            </w:pPr>
            <w:r>
              <w:rPr>
                <w:sz w:val="17"/>
              </w:rPr>
              <w:t>Mar</w:t>
            </w:r>
            <w:r>
              <w:rPr>
                <w:spacing w:val="7"/>
                <w:sz w:val="17"/>
              </w:rPr>
              <w:t xml:space="preserve"> </w:t>
            </w:r>
            <w:r>
              <w:rPr>
                <w:spacing w:val="-4"/>
                <w:sz w:val="17"/>
              </w:rPr>
              <w:t>2020</w:t>
            </w:r>
          </w:p>
        </w:tc>
        <w:tc>
          <w:tcPr>
            <w:tcW w:w="6297" w:type="dxa"/>
          </w:tcPr>
          <w:p w14:paraId="70EC56B4" w14:textId="77777777" w:rsidR="00A416D2" w:rsidRDefault="00A36A0C">
            <w:pPr>
              <w:pStyle w:val="TableParagraph"/>
              <w:ind w:left="145"/>
              <w:rPr>
                <w:sz w:val="17"/>
              </w:rPr>
            </w:pPr>
            <w:r>
              <w:rPr>
                <w:sz w:val="17"/>
              </w:rPr>
              <w:t>Land</w:t>
            </w:r>
            <w:r>
              <w:rPr>
                <w:spacing w:val="7"/>
                <w:sz w:val="17"/>
              </w:rPr>
              <w:t xml:space="preserve"> </w:t>
            </w:r>
            <w:r>
              <w:rPr>
                <w:sz w:val="17"/>
              </w:rPr>
              <w:t>Under</w:t>
            </w:r>
            <w:r>
              <w:rPr>
                <w:spacing w:val="10"/>
                <w:sz w:val="17"/>
              </w:rPr>
              <w:t xml:space="preserve"> </w:t>
            </w:r>
            <w:r>
              <w:rPr>
                <w:spacing w:val="-2"/>
                <w:sz w:val="17"/>
              </w:rPr>
              <w:t>Roads</w:t>
            </w:r>
          </w:p>
        </w:tc>
      </w:tr>
      <w:tr w:rsidR="00A416D2" w14:paraId="59683635" w14:textId="77777777">
        <w:trPr>
          <w:trHeight w:val="295"/>
        </w:trPr>
        <w:tc>
          <w:tcPr>
            <w:tcW w:w="1134" w:type="dxa"/>
            <w:shd w:val="clear" w:color="auto" w:fill="F1F1F1"/>
          </w:tcPr>
          <w:p w14:paraId="36BDD331" w14:textId="77777777" w:rsidR="00A416D2" w:rsidRDefault="00A36A0C">
            <w:pPr>
              <w:pStyle w:val="TableParagraph"/>
              <w:ind w:left="412"/>
              <w:rPr>
                <w:sz w:val="17"/>
              </w:rPr>
            </w:pPr>
            <w:r>
              <w:rPr>
                <w:spacing w:val="-4"/>
                <w:sz w:val="17"/>
              </w:rPr>
              <w:t>1052</w:t>
            </w:r>
          </w:p>
        </w:tc>
        <w:tc>
          <w:tcPr>
            <w:tcW w:w="1809" w:type="dxa"/>
            <w:shd w:val="clear" w:color="auto" w:fill="F1F1F1"/>
          </w:tcPr>
          <w:p w14:paraId="2B5BC66F" w14:textId="77777777" w:rsidR="00A416D2" w:rsidRDefault="00A36A0C">
            <w:pPr>
              <w:pStyle w:val="TableParagraph"/>
              <w:ind w:left="306" w:right="105"/>
              <w:jc w:val="center"/>
              <w:rPr>
                <w:sz w:val="17"/>
              </w:rPr>
            </w:pPr>
            <w:r>
              <w:rPr>
                <w:sz w:val="17"/>
              </w:rPr>
              <w:t>Dec</w:t>
            </w:r>
            <w:r>
              <w:rPr>
                <w:spacing w:val="6"/>
                <w:sz w:val="17"/>
              </w:rPr>
              <w:t xml:space="preserve"> </w:t>
            </w:r>
            <w:r>
              <w:rPr>
                <w:spacing w:val="-4"/>
                <w:sz w:val="17"/>
              </w:rPr>
              <w:t>2021</w:t>
            </w:r>
          </w:p>
        </w:tc>
        <w:tc>
          <w:tcPr>
            <w:tcW w:w="6297" w:type="dxa"/>
            <w:shd w:val="clear" w:color="auto" w:fill="F1F1F1"/>
          </w:tcPr>
          <w:p w14:paraId="7AD85CAC" w14:textId="77777777" w:rsidR="00A416D2" w:rsidRDefault="00A36A0C">
            <w:pPr>
              <w:pStyle w:val="TableParagraph"/>
              <w:ind w:left="145"/>
              <w:rPr>
                <w:sz w:val="17"/>
              </w:rPr>
            </w:pPr>
            <w:r>
              <w:rPr>
                <w:sz w:val="17"/>
              </w:rPr>
              <w:t>Disaggregated</w:t>
            </w:r>
            <w:r>
              <w:rPr>
                <w:spacing w:val="21"/>
                <w:sz w:val="17"/>
              </w:rPr>
              <w:t xml:space="preserve"> </w:t>
            </w:r>
            <w:r>
              <w:rPr>
                <w:spacing w:val="-2"/>
                <w:sz w:val="17"/>
              </w:rPr>
              <w:t>Disclosures</w:t>
            </w:r>
          </w:p>
        </w:tc>
      </w:tr>
      <w:tr w:rsidR="00A416D2" w14:paraId="76EAAB35" w14:textId="77777777">
        <w:trPr>
          <w:trHeight w:val="295"/>
        </w:trPr>
        <w:tc>
          <w:tcPr>
            <w:tcW w:w="1134" w:type="dxa"/>
          </w:tcPr>
          <w:p w14:paraId="0DF475AF" w14:textId="77777777" w:rsidR="00A416D2" w:rsidRDefault="00A36A0C">
            <w:pPr>
              <w:pStyle w:val="TableParagraph"/>
              <w:ind w:left="412"/>
              <w:rPr>
                <w:sz w:val="17"/>
              </w:rPr>
            </w:pPr>
            <w:r>
              <w:rPr>
                <w:spacing w:val="-4"/>
                <w:sz w:val="17"/>
              </w:rPr>
              <w:t>1053</w:t>
            </w:r>
          </w:p>
        </w:tc>
        <w:tc>
          <w:tcPr>
            <w:tcW w:w="1809" w:type="dxa"/>
          </w:tcPr>
          <w:p w14:paraId="765379A9" w14:textId="77777777" w:rsidR="00A416D2" w:rsidRDefault="00A36A0C">
            <w:pPr>
              <w:pStyle w:val="TableParagraph"/>
              <w:ind w:left="306" w:right="105"/>
              <w:jc w:val="center"/>
              <w:rPr>
                <w:sz w:val="17"/>
              </w:rPr>
            </w:pPr>
            <w:r>
              <w:rPr>
                <w:sz w:val="17"/>
              </w:rPr>
              <w:t>May</w:t>
            </w:r>
            <w:r>
              <w:rPr>
                <w:spacing w:val="7"/>
                <w:sz w:val="17"/>
              </w:rPr>
              <w:t xml:space="preserve"> </w:t>
            </w:r>
            <w:r>
              <w:rPr>
                <w:spacing w:val="-4"/>
                <w:sz w:val="17"/>
              </w:rPr>
              <w:t>2022</w:t>
            </w:r>
          </w:p>
        </w:tc>
        <w:tc>
          <w:tcPr>
            <w:tcW w:w="6297" w:type="dxa"/>
          </w:tcPr>
          <w:p w14:paraId="7B6F4658" w14:textId="77777777" w:rsidR="00A416D2" w:rsidRDefault="00A36A0C">
            <w:pPr>
              <w:pStyle w:val="TableParagraph"/>
              <w:ind w:left="145"/>
              <w:rPr>
                <w:sz w:val="17"/>
              </w:rPr>
            </w:pPr>
            <w:r>
              <w:rPr>
                <w:sz w:val="17"/>
              </w:rPr>
              <w:t>Application</w:t>
            </w:r>
            <w:r>
              <w:rPr>
                <w:spacing w:val="7"/>
                <w:sz w:val="17"/>
              </w:rPr>
              <w:t xml:space="preserve"> </w:t>
            </w:r>
            <w:r>
              <w:rPr>
                <w:sz w:val="17"/>
              </w:rPr>
              <w:t>of</w:t>
            </w:r>
            <w:r>
              <w:rPr>
                <w:spacing w:val="13"/>
                <w:sz w:val="17"/>
              </w:rPr>
              <w:t xml:space="preserve"> </w:t>
            </w:r>
            <w:r>
              <w:rPr>
                <w:sz w:val="17"/>
              </w:rPr>
              <w:t>Tiers</w:t>
            </w:r>
            <w:r>
              <w:rPr>
                <w:spacing w:val="11"/>
                <w:sz w:val="17"/>
              </w:rPr>
              <w:t xml:space="preserve"> </w:t>
            </w:r>
            <w:r>
              <w:rPr>
                <w:sz w:val="17"/>
              </w:rPr>
              <w:t>of</w:t>
            </w:r>
            <w:r>
              <w:rPr>
                <w:spacing w:val="13"/>
                <w:sz w:val="17"/>
              </w:rPr>
              <w:t xml:space="preserve"> </w:t>
            </w:r>
            <w:r>
              <w:rPr>
                <w:sz w:val="17"/>
              </w:rPr>
              <w:t>Australian</w:t>
            </w:r>
            <w:r>
              <w:rPr>
                <w:spacing w:val="13"/>
                <w:sz w:val="17"/>
              </w:rPr>
              <w:t xml:space="preserve"> </w:t>
            </w:r>
            <w:r>
              <w:rPr>
                <w:sz w:val="17"/>
              </w:rPr>
              <w:t>Accounting</w:t>
            </w:r>
            <w:r>
              <w:rPr>
                <w:spacing w:val="11"/>
                <w:sz w:val="17"/>
              </w:rPr>
              <w:t xml:space="preserve"> </w:t>
            </w:r>
            <w:r>
              <w:rPr>
                <w:spacing w:val="-2"/>
                <w:sz w:val="17"/>
              </w:rPr>
              <w:t>Standards</w:t>
            </w:r>
          </w:p>
        </w:tc>
      </w:tr>
      <w:tr w:rsidR="00A416D2" w14:paraId="09E840EC" w14:textId="77777777">
        <w:trPr>
          <w:trHeight w:val="295"/>
        </w:trPr>
        <w:tc>
          <w:tcPr>
            <w:tcW w:w="1134" w:type="dxa"/>
            <w:shd w:val="clear" w:color="auto" w:fill="F1F1F1"/>
          </w:tcPr>
          <w:p w14:paraId="23B6F93B" w14:textId="77777777" w:rsidR="00A416D2" w:rsidRDefault="00A36A0C">
            <w:pPr>
              <w:pStyle w:val="TableParagraph"/>
              <w:ind w:left="412"/>
              <w:rPr>
                <w:sz w:val="17"/>
              </w:rPr>
            </w:pPr>
            <w:r>
              <w:rPr>
                <w:spacing w:val="-4"/>
                <w:sz w:val="17"/>
              </w:rPr>
              <w:t>1054</w:t>
            </w:r>
          </w:p>
        </w:tc>
        <w:tc>
          <w:tcPr>
            <w:tcW w:w="1809" w:type="dxa"/>
            <w:shd w:val="clear" w:color="auto" w:fill="F1F1F1"/>
          </w:tcPr>
          <w:p w14:paraId="3D841258" w14:textId="77777777" w:rsidR="00A416D2" w:rsidRDefault="00A36A0C">
            <w:pPr>
              <w:pStyle w:val="TableParagraph"/>
              <w:ind w:left="306" w:right="105"/>
              <w:jc w:val="center"/>
              <w:rPr>
                <w:sz w:val="17"/>
              </w:rPr>
            </w:pPr>
            <w:r>
              <w:rPr>
                <w:sz w:val="17"/>
              </w:rPr>
              <w:t>Dec</w:t>
            </w:r>
            <w:r>
              <w:rPr>
                <w:spacing w:val="6"/>
                <w:sz w:val="17"/>
              </w:rPr>
              <w:t xml:space="preserve"> </w:t>
            </w:r>
            <w:r>
              <w:rPr>
                <w:spacing w:val="-4"/>
                <w:sz w:val="17"/>
              </w:rPr>
              <w:t>2022</w:t>
            </w:r>
          </w:p>
        </w:tc>
        <w:tc>
          <w:tcPr>
            <w:tcW w:w="6297" w:type="dxa"/>
            <w:shd w:val="clear" w:color="auto" w:fill="F1F1F1"/>
          </w:tcPr>
          <w:p w14:paraId="0EC07F81" w14:textId="77777777" w:rsidR="00A416D2" w:rsidRDefault="00A36A0C">
            <w:pPr>
              <w:pStyle w:val="TableParagraph"/>
              <w:ind w:left="145"/>
              <w:rPr>
                <w:sz w:val="17"/>
              </w:rPr>
            </w:pPr>
            <w:r>
              <w:rPr>
                <w:sz w:val="17"/>
              </w:rPr>
              <w:t>Australian</w:t>
            </w:r>
            <w:r>
              <w:rPr>
                <w:spacing w:val="17"/>
                <w:sz w:val="17"/>
              </w:rPr>
              <w:t xml:space="preserve"> </w:t>
            </w:r>
            <w:r>
              <w:rPr>
                <w:sz w:val="17"/>
              </w:rPr>
              <w:t>Additional</w:t>
            </w:r>
            <w:r>
              <w:rPr>
                <w:spacing w:val="18"/>
                <w:sz w:val="17"/>
              </w:rPr>
              <w:t xml:space="preserve"> </w:t>
            </w:r>
            <w:r>
              <w:rPr>
                <w:spacing w:val="-2"/>
                <w:sz w:val="17"/>
              </w:rPr>
              <w:t>Disclosures</w:t>
            </w:r>
          </w:p>
        </w:tc>
      </w:tr>
      <w:tr w:rsidR="00A416D2" w14:paraId="53A1FBFF" w14:textId="77777777">
        <w:trPr>
          <w:trHeight w:val="295"/>
        </w:trPr>
        <w:tc>
          <w:tcPr>
            <w:tcW w:w="1134" w:type="dxa"/>
          </w:tcPr>
          <w:p w14:paraId="2E0F5508" w14:textId="77777777" w:rsidR="00A416D2" w:rsidRDefault="00A36A0C">
            <w:pPr>
              <w:pStyle w:val="TableParagraph"/>
              <w:ind w:left="412"/>
              <w:rPr>
                <w:sz w:val="17"/>
              </w:rPr>
            </w:pPr>
            <w:r>
              <w:rPr>
                <w:spacing w:val="-4"/>
                <w:sz w:val="17"/>
              </w:rPr>
              <w:t>1055</w:t>
            </w:r>
          </w:p>
        </w:tc>
        <w:tc>
          <w:tcPr>
            <w:tcW w:w="1809" w:type="dxa"/>
          </w:tcPr>
          <w:p w14:paraId="1D3DEFB2" w14:textId="77777777" w:rsidR="00A416D2" w:rsidRDefault="00A36A0C">
            <w:pPr>
              <w:pStyle w:val="TableParagraph"/>
              <w:ind w:left="306" w:right="105"/>
              <w:jc w:val="center"/>
              <w:rPr>
                <w:sz w:val="17"/>
              </w:rPr>
            </w:pPr>
            <w:r>
              <w:rPr>
                <w:sz w:val="17"/>
              </w:rPr>
              <w:t>Mar</w:t>
            </w:r>
            <w:r>
              <w:rPr>
                <w:spacing w:val="7"/>
                <w:sz w:val="17"/>
              </w:rPr>
              <w:t xml:space="preserve"> </w:t>
            </w:r>
            <w:r>
              <w:rPr>
                <w:spacing w:val="-4"/>
                <w:sz w:val="17"/>
              </w:rPr>
              <w:t>2020</w:t>
            </w:r>
          </w:p>
        </w:tc>
        <w:tc>
          <w:tcPr>
            <w:tcW w:w="6297" w:type="dxa"/>
          </w:tcPr>
          <w:p w14:paraId="6C2146B2" w14:textId="77777777" w:rsidR="00A416D2" w:rsidRDefault="00A36A0C">
            <w:pPr>
              <w:pStyle w:val="TableParagraph"/>
              <w:ind w:left="145"/>
              <w:rPr>
                <w:sz w:val="17"/>
              </w:rPr>
            </w:pPr>
            <w:r>
              <w:rPr>
                <w:sz w:val="17"/>
              </w:rPr>
              <w:t>Budgetary</w:t>
            </w:r>
            <w:r>
              <w:rPr>
                <w:spacing w:val="15"/>
                <w:sz w:val="17"/>
              </w:rPr>
              <w:t xml:space="preserve"> </w:t>
            </w:r>
            <w:r>
              <w:rPr>
                <w:spacing w:val="-2"/>
                <w:sz w:val="17"/>
              </w:rPr>
              <w:t>Reporting</w:t>
            </w:r>
          </w:p>
        </w:tc>
      </w:tr>
      <w:tr w:rsidR="00A416D2" w14:paraId="13AD441F" w14:textId="77777777">
        <w:trPr>
          <w:trHeight w:val="295"/>
        </w:trPr>
        <w:tc>
          <w:tcPr>
            <w:tcW w:w="1134" w:type="dxa"/>
            <w:shd w:val="clear" w:color="auto" w:fill="F1F1F1"/>
          </w:tcPr>
          <w:p w14:paraId="084D3DAE" w14:textId="77777777" w:rsidR="00A416D2" w:rsidRDefault="00A36A0C">
            <w:pPr>
              <w:pStyle w:val="TableParagraph"/>
              <w:ind w:left="412"/>
              <w:rPr>
                <w:sz w:val="17"/>
              </w:rPr>
            </w:pPr>
            <w:r>
              <w:rPr>
                <w:spacing w:val="-4"/>
                <w:sz w:val="17"/>
              </w:rPr>
              <w:t>1056</w:t>
            </w:r>
          </w:p>
        </w:tc>
        <w:tc>
          <w:tcPr>
            <w:tcW w:w="1809" w:type="dxa"/>
            <w:shd w:val="clear" w:color="auto" w:fill="F1F1F1"/>
          </w:tcPr>
          <w:p w14:paraId="16440019" w14:textId="48E10151" w:rsidR="00A416D2" w:rsidRDefault="001D1727">
            <w:pPr>
              <w:pStyle w:val="TableParagraph"/>
              <w:ind w:left="306" w:right="155"/>
              <w:jc w:val="center"/>
              <w:rPr>
                <w:sz w:val="17"/>
              </w:rPr>
            </w:pPr>
            <w:r>
              <w:rPr>
                <w:sz w:val="17"/>
              </w:rPr>
              <w:t xml:space="preserve">Dec </w:t>
            </w:r>
            <w:r>
              <w:rPr>
                <w:spacing w:val="7"/>
                <w:sz w:val="17"/>
              </w:rPr>
              <w:t>2023</w:t>
            </w:r>
          </w:p>
        </w:tc>
        <w:tc>
          <w:tcPr>
            <w:tcW w:w="6297" w:type="dxa"/>
            <w:shd w:val="clear" w:color="auto" w:fill="F1F1F1"/>
          </w:tcPr>
          <w:p w14:paraId="49C48849" w14:textId="77777777" w:rsidR="00A416D2" w:rsidRDefault="00A36A0C">
            <w:pPr>
              <w:pStyle w:val="TableParagraph"/>
              <w:ind w:left="145"/>
              <w:rPr>
                <w:sz w:val="17"/>
              </w:rPr>
            </w:pPr>
            <w:r>
              <w:rPr>
                <w:sz w:val="17"/>
              </w:rPr>
              <w:t>Superannuation</w:t>
            </w:r>
            <w:r>
              <w:rPr>
                <w:spacing w:val="22"/>
                <w:sz w:val="17"/>
              </w:rPr>
              <w:t xml:space="preserve"> </w:t>
            </w:r>
            <w:r>
              <w:rPr>
                <w:spacing w:val="-2"/>
                <w:sz w:val="17"/>
              </w:rPr>
              <w:t>entities</w:t>
            </w:r>
            <w:r>
              <w:rPr>
                <w:spacing w:val="-2"/>
                <w:sz w:val="17"/>
                <w:vertAlign w:val="superscript"/>
              </w:rPr>
              <w:t>1</w:t>
            </w:r>
          </w:p>
        </w:tc>
      </w:tr>
      <w:tr w:rsidR="00A416D2" w14:paraId="1C6A9201" w14:textId="77777777">
        <w:trPr>
          <w:trHeight w:val="295"/>
        </w:trPr>
        <w:tc>
          <w:tcPr>
            <w:tcW w:w="1134" w:type="dxa"/>
          </w:tcPr>
          <w:p w14:paraId="791B0671" w14:textId="77777777" w:rsidR="00A416D2" w:rsidRDefault="00A36A0C">
            <w:pPr>
              <w:pStyle w:val="TableParagraph"/>
              <w:ind w:left="412"/>
              <w:rPr>
                <w:sz w:val="17"/>
              </w:rPr>
            </w:pPr>
            <w:r>
              <w:rPr>
                <w:spacing w:val="-4"/>
                <w:sz w:val="17"/>
              </w:rPr>
              <w:t>1057</w:t>
            </w:r>
          </w:p>
        </w:tc>
        <w:tc>
          <w:tcPr>
            <w:tcW w:w="1809" w:type="dxa"/>
          </w:tcPr>
          <w:p w14:paraId="1CD30B33" w14:textId="332BFABA" w:rsidR="00A416D2" w:rsidRDefault="001D1727">
            <w:pPr>
              <w:pStyle w:val="TableParagraph"/>
              <w:ind w:left="306" w:right="108"/>
              <w:jc w:val="center"/>
              <w:rPr>
                <w:sz w:val="17"/>
              </w:rPr>
            </w:pPr>
            <w:r>
              <w:rPr>
                <w:sz w:val="17"/>
              </w:rPr>
              <w:t xml:space="preserve">Dec </w:t>
            </w:r>
            <w:r>
              <w:rPr>
                <w:spacing w:val="6"/>
                <w:sz w:val="17"/>
              </w:rPr>
              <w:t>2022</w:t>
            </w:r>
          </w:p>
        </w:tc>
        <w:tc>
          <w:tcPr>
            <w:tcW w:w="6297" w:type="dxa"/>
          </w:tcPr>
          <w:p w14:paraId="6761579A" w14:textId="77777777" w:rsidR="00A416D2" w:rsidRDefault="00A36A0C">
            <w:pPr>
              <w:pStyle w:val="TableParagraph"/>
              <w:ind w:left="145"/>
              <w:rPr>
                <w:sz w:val="17"/>
              </w:rPr>
            </w:pPr>
            <w:r>
              <w:rPr>
                <w:sz w:val="17"/>
              </w:rPr>
              <w:t>Application</w:t>
            </w:r>
            <w:r>
              <w:rPr>
                <w:spacing w:val="10"/>
                <w:sz w:val="17"/>
              </w:rPr>
              <w:t xml:space="preserve"> </w:t>
            </w:r>
            <w:r>
              <w:rPr>
                <w:sz w:val="17"/>
              </w:rPr>
              <w:t>of</w:t>
            </w:r>
            <w:r>
              <w:rPr>
                <w:spacing w:val="16"/>
                <w:sz w:val="17"/>
              </w:rPr>
              <w:t xml:space="preserve"> </w:t>
            </w:r>
            <w:r>
              <w:rPr>
                <w:sz w:val="17"/>
              </w:rPr>
              <w:t>Australian</w:t>
            </w:r>
            <w:r>
              <w:rPr>
                <w:spacing w:val="14"/>
                <w:sz w:val="17"/>
              </w:rPr>
              <w:t xml:space="preserve"> </w:t>
            </w:r>
            <w:r>
              <w:rPr>
                <w:sz w:val="17"/>
              </w:rPr>
              <w:t>Accounting</w:t>
            </w:r>
            <w:r>
              <w:rPr>
                <w:spacing w:val="12"/>
                <w:sz w:val="17"/>
              </w:rPr>
              <w:t xml:space="preserve"> </w:t>
            </w:r>
            <w:r>
              <w:rPr>
                <w:spacing w:val="-2"/>
                <w:sz w:val="17"/>
              </w:rPr>
              <w:t>Standards</w:t>
            </w:r>
          </w:p>
        </w:tc>
      </w:tr>
      <w:tr w:rsidR="00A416D2" w14:paraId="353E542F" w14:textId="77777777">
        <w:trPr>
          <w:trHeight w:val="295"/>
        </w:trPr>
        <w:tc>
          <w:tcPr>
            <w:tcW w:w="1134" w:type="dxa"/>
            <w:shd w:val="clear" w:color="auto" w:fill="F1F1F1"/>
          </w:tcPr>
          <w:p w14:paraId="3F6FE8C9" w14:textId="77777777" w:rsidR="00A416D2" w:rsidRDefault="00A36A0C">
            <w:pPr>
              <w:pStyle w:val="TableParagraph"/>
              <w:ind w:left="412"/>
              <w:rPr>
                <w:sz w:val="17"/>
              </w:rPr>
            </w:pPr>
            <w:r>
              <w:rPr>
                <w:spacing w:val="-4"/>
                <w:sz w:val="17"/>
              </w:rPr>
              <w:t>1058</w:t>
            </w:r>
          </w:p>
        </w:tc>
        <w:tc>
          <w:tcPr>
            <w:tcW w:w="1809" w:type="dxa"/>
            <w:shd w:val="clear" w:color="auto" w:fill="F1F1F1"/>
          </w:tcPr>
          <w:p w14:paraId="4342383E" w14:textId="77777777" w:rsidR="00A416D2" w:rsidRDefault="00A36A0C">
            <w:pPr>
              <w:pStyle w:val="TableParagraph"/>
              <w:ind w:left="306" w:right="105"/>
              <w:jc w:val="center"/>
              <w:rPr>
                <w:sz w:val="17"/>
              </w:rPr>
            </w:pPr>
            <w:r>
              <w:rPr>
                <w:sz w:val="17"/>
              </w:rPr>
              <w:t>Dec</w:t>
            </w:r>
            <w:r>
              <w:rPr>
                <w:spacing w:val="6"/>
                <w:sz w:val="17"/>
              </w:rPr>
              <w:t xml:space="preserve"> </w:t>
            </w:r>
            <w:r>
              <w:rPr>
                <w:spacing w:val="-4"/>
                <w:sz w:val="17"/>
              </w:rPr>
              <w:t>2022</w:t>
            </w:r>
          </w:p>
        </w:tc>
        <w:tc>
          <w:tcPr>
            <w:tcW w:w="6297" w:type="dxa"/>
            <w:shd w:val="clear" w:color="auto" w:fill="F1F1F1"/>
          </w:tcPr>
          <w:p w14:paraId="5E747877" w14:textId="77777777" w:rsidR="00A416D2" w:rsidRDefault="00A36A0C">
            <w:pPr>
              <w:pStyle w:val="TableParagraph"/>
              <w:ind w:left="145"/>
              <w:rPr>
                <w:sz w:val="17"/>
              </w:rPr>
            </w:pPr>
            <w:r>
              <w:rPr>
                <w:sz w:val="17"/>
              </w:rPr>
              <w:t>Income</w:t>
            </w:r>
            <w:r>
              <w:rPr>
                <w:spacing w:val="13"/>
                <w:sz w:val="17"/>
              </w:rPr>
              <w:t xml:space="preserve"> </w:t>
            </w:r>
            <w:r>
              <w:rPr>
                <w:sz w:val="17"/>
              </w:rPr>
              <w:t>of</w:t>
            </w:r>
            <w:r>
              <w:rPr>
                <w:spacing w:val="12"/>
                <w:sz w:val="17"/>
              </w:rPr>
              <w:t xml:space="preserve"> </w:t>
            </w:r>
            <w:r>
              <w:rPr>
                <w:sz w:val="17"/>
              </w:rPr>
              <w:t>Not-for-Profit</w:t>
            </w:r>
            <w:r>
              <w:rPr>
                <w:spacing w:val="16"/>
                <w:sz w:val="17"/>
              </w:rPr>
              <w:t xml:space="preserve"> </w:t>
            </w:r>
            <w:r>
              <w:rPr>
                <w:spacing w:val="-2"/>
                <w:sz w:val="17"/>
              </w:rPr>
              <w:t>Entities</w:t>
            </w:r>
          </w:p>
        </w:tc>
      </w:tr>
      <w:tr w:rsidR="00A416D2" w14:paraId="49F7CBF8" w14:textId="77777777">
        <w:trPr>
          <w:trHeight w:val="295"/>
        </w:trPr>
        <w:tc>
          <w:tcPr>
            <w:tcW w:w="1134" w:type="dxa"/>
          </w:tcPr>
          <w:p w14:paraId="33305894" w14:textId="77777777" w:rsidR="00A416D2" w:rsidRDefault="00A36A0C">
            <w:pPr>
              <w:pStyle w:val="TableParagraph"/>
              <w:ind w:left="412"/>
              <w:rPr>
                <w:sz w:val="17"/>
              </w:rPr>
            </w:pPr>
            <w:r>
              <w:rPr>
                <w:spacing w:val="-4"/>
                <w:sz w:val="17"/>
              </w:rPr>
              <w:t>1059</w:t>
            </w:r>
          </w:p>
        </w:tc>
        <w:tc>
          <w:tcPr>
            <w:tcW w:w="1809" w:type="dxa"/>
          </w:tcPr>
          <w:p w14:paraId="60C306DF" w14:textId="77777777" w:rsidR="00A416D2" w:rsidRDefault="00A36A0C">
            <w:pPr>
              <w:pStyle w:val="TableParagraph"/>
              <w:ind w:left="306" w:right="104"/>
              <w:jc w:val="center"/>
              <w:rPr>
                <w:sz w:val="17"/>
              </w:rPr>
            </w:pPr>
            <w:r>
              <w:rPr>
                <w:sz w:val="17"/>
              </w:rPr>
              <w:t>Dec</w:t>
            </w:r>
            <w:r>
              <w:rPr>
                <w:spacing w:val="6"/>
                <w:sz w:val="17"/>
              </w:rPr>
              <w:t xml:space="preserve"> </w:t>
            </w:r>
            <w:r>
              <w:rPr>
                <w:spacing w:val="-4"/>
                <w:sz w:val="17"/>
              </w:rPr>
              <w:t>2021</w:t>
            </w:r>
          </w:p>
        </w:tc>
        <w:tc>
          <w:tcPr>
            <w:tcW w:w="6297" w:type="dxa"/>
          </w:tcPr>
          <w:p w14:paraId="34EB8270" w14:textId="77777777" w:rsidR="00A416D2" w:rsidRDefault="00A36A0C">
            <w:pPr>
              <w:pStyle w:val="TableParagraph"/>
              <w:ind w:left="145"/>
              <w:rPr>
                <w:sz w:val="17"/>
              </w:rPr>
            </w:pPr>
            <w:r>
              <w:rPr>
                <w:sz w:val="17"/>
              </w:rPr>
              <w:t>Service</w:t>
            </w:r>
            <w:r>
              <w:rPr>
                <w:spacing w:val="16"/>
                <w:sz w:val="17"/>
              </w:rPr>
              <w:t xml:space="preserve"> </w:t>
            </w:r>
            <w:r>
              <w:rPr>
                <w:sz w:val="17"/>
              </w:rPr>
              <w:t>Concession</w:t>
            </w:r>
            <w:r>
              <w:rPr>
                <w:spacing w:val="17"/>
                <w:sz w:val="17"/>
              </w:rPr>
              <w:t xml:space="preserve"> </w:t>
            </w:r>
            <w:r>
              <w:rPr>
                <w:sz w:val="17"/>
              </w:rPr>
              <w:t>Arrangements:</w:t>
            </w:r>
            <w:r>
              <w:rPr>
                <w:spacing w:val="13"/>
                <w:sz w:val="17"/>
              </w:rPr>
              <w:t xml:space="preserve"> </w:t>
            </w:r>
            <w:r>
              <w:rPr>
                <w:spacing w:val="-2"/>
                <w:sz w:val="17"/>
              </w:rPr>
              <w:t>Grantors</w:t>
            </w:r>
          </w:p>
        </w:tc>
      </w:tr>
      <w:tr w:rsidR="00A416D2" w14:paraId="00EFBD5E" w14:textId="77777777">
        <w:trPr>
          <w:trHeight w:val="510"/>
        </w:trPr>
        <w:tc>
          <w:tcPr>
            <w:tcW w:w="1134" w:type="dxa"/>
            <w:tcBorders>
              <w:bottom w:val="single" w:sz="12" w:space="0" w:color="000000"/>
            </w:tcBorders>
            <w:shd w:val="clear" w:color="auto" w:fill="F1F1F1"/>
          </w:tcPr>
          <w:p w14:paraId="4258B54C" w14:textId="77777777" w:rsidR="00A416D2" w:rsidRDefault="00A36A0C">
            <w:pPr>
              <w:pStyle w:val="TableParagraph"/>
              <w:ind w:left="412"/>
              <w:rPr>
                <w:sz w:val="17"/>
              </w:rPr>
            </w:pPr>
            <w:r>
              <w:rPr>
                <w:spacing w:val="-4"/>
                <w:sz w:val="17"/>
              </w:rPr>
              <w:t>1060</w:t>
            </w:r>
          </w:p>
        </w:tc>
        <w:tc>
          <w:tcPr>
            <w:tcW w:w="1809" w:type="dxa"/>
            <w:tcBorders>
              <w:bottom w:val="single" w:sz="12" w:space="0" w:color="000000"/>
            </w:tcBorders>
            <w:shd w:val="clear" w:color="auto" w:fill="F1F1F1"/>
          </w:tcPr>
          <w:p w14:paraId="602FF408" w14:textId="17D4F482" w:rsidR="00A416D2" w:rsidRDefault="001D1727">
            <w:pPr>
              <w:pStyle w:val="TableParagraph"/>
              <w:ind w:left="306" w:right="155"/>
              <w:jc w:val="center"/>
              <w:rPr>
                <w:sz w:val="17"/>
              </w:rPr>
            </w:pPr>
            <w:r>
              <w:rPr>
                <w:sz w:val="17"/>
              </w:rPr>
              <w:t xml:space="preserve">Sep </w:t>
            </w:r>
            <w:r>
              <w:rPr>
                <w:spacing w:val="6"/>
                <w:sz w:val="17"/>
              </w:rPr>
              <w:t>2023</w:t>
            </w:r>
          </w:p>
        </w:tc>
        <w:tc>
          <w:tcPr>
            <w:tcW w:w="6297" w:type="dxa"/>
            <w:tcBorders>
              <w:bottom w:val="single" w:sz="12" w:space="0" w:color="000000"/>
            </w:tcBorders>
            <w:shd w:val="clear" w:color="auto" w:fill="F1F1F1"/>
          </w:tcPr>
          <w:p w14:paraId="2AB1C56D" w14:textId="2FCE08CD" w:rsidR="00A416D2" w:rsidRDefault="00A36A0C">
            <w:pPr>
              <w:pStyle w:val="TableParagraph"/>
              <w:spacing w:line="261" w:lineRule="auto"/>
              <w:ind w:left="145" w:right="115"/>
              <w:rPr>
                <w:sz w:val="17"/>
              </w:rPr>
            </w:pPr>
            <w:r>
              <w:rPr>
                <w:sz w:val="17"/>
              </w:rPr>
              <w:t>General Purpose Financial Statements – Simplified Disclosures for For-Profit and Not-for-Profit Tier 2 Entities</w:t>
            </w:r>
            <w:r>
              <w:rPr>
                <w:sz w:val="17"/>
                <w:vertAlign w:val="superscript"/>
              </w:rPr>
              <w:t>,</w:t>
            </w:r>
          </w:p>
        </w:tc>
      </w:tr>
    </w:tbl>
    <w:p w14:paraId="08407FAA" w14:textId="77777777" w:rsidR="00A416D2" w:rsidRDefault="00A36A0C">
      <w:pPr>
        <w:spacing w:before="101"/>
        <w:ind w:left="180"/>
        <w:rPr>
          <w:sz w:val="16"/>
        </w:rPr>
      </w:pPr>
      <w:r>
        <w:rPr>
          <w:spacing w:val="-2"/>
          <w:sz w:val="16"/>
        </w:rPr>
        <w:t>Notes:</w:t>
      </w:r>
    </w:p>
    <w:p w14:paraId="2D6E5F4C" w14:textId="77777777" w:rsidR="00A416D2" w:rsidRDefault="00A36A0C">
      <w:pPr>
        <w:pStyle w:val="ListParagraph"/>
        <w:numPr>
          <w:ilvl w:val="0"/>
          <w:numId w:val="4"/>
        </w:numPr>
        <w:tabs>
          <w:tab w:val="left" w:pos="464"/>
        </w:tabs>
        <w:jc w:val="both"/>
        <w:rPr>
          <w:sz w:val="16"/>
        </w:rPr>
      </w:pPr>
      <w:r>
        <w:rPr>
          <w:sz w:val="16"/>
        </w:rPr>
        <w:t>This</w:t>
      </w:r>
      <w:r>
        <w:rPr>
          <w:spacing w:val="2"/>
          <w:sz w:val="16"/>
        </w:rPr>
        <w:t xml:space="preserve"> </w:t>
      </w:r>
      <w:r>
        <w:rPr>
          <w:sz w:val="16"/>
        </w:rPr>
        <w:t>standard may</w:t>
      </w:r>
      <w:r>
        <w:rPr>
          <w:spacing w:val="2"/>
          <w:sz w:val="16"/>
        </w:rPr>
        <w:t xml:space="preserve"> </w:t>
      </w:r>
      <w:r>
        <w:rPr>
          <w:sz w:val="16"/>
        </w:rPr>
        <w:t>not</w:t>
      </w:r>
      <w:r>
        <w:rPr>
          <w:spacing w:val="4"/>
          <w:sz w:val="16"/>
        </w:rPr>
        <w:t xml:space="preserve"> </w:t>
      </w:r>
      <w:r>
        <w:rPr>
          <w:sz w:val="16"/>
        </w:rPr>
        <w:t>be</w:t>
      </w:r>
      <w:r>
        <w:rPr>
          <w:spacing w:val="2"/>
          <w:sz w:val="16"/>
        </w:rPr>
        <w:t xml:space="preserve"> </w:t>
      </w:r>
      <w:r>
        <w:rPr>
          <w:sz w:val="16"/>
        </w:rPr>
        <w:t>relevant</w:t>
      </w:r>
      <w:r>
        <w:rPr>
          <w:spacing w:val="4"/>
          <w:sz w:val="16"/>
        </w:rPr>
        <w:t xml:space="preserve"> </w:t>
      </w:r>
      <w:r>
        <w:rPr>
          <w:sz w:val="16"/>
        </w:rPr>
        <w:t>to some or</w:t>
      </w:r>
      <w:r>
        <w:rPr>
          <w:spacing w:val="2"/>
          <w:sz w:val="16"/>
        </w:rPr>
        <w:t xml:space="preserve"> </w:t>
      </w:r>
      <w:r>
        <w:rPr>
          <w:sz w:val="16"/>
        </w:rPr>
        <w:t>all</w:t>
      </w:r>
      <w:r>
        <w:rPr>
          <w:spacing w:val="1"/>
          <w:sz w:val="16"/>
        </w:rPr>
        <w:t xml:space="preserve"> </w:t>
      </w:r>
      <w:r>
        <w:rPr>
          <w:sz w:val="16"/>
        </w:rPr>
        <w:t>Victorian</w:t>
      </w:r>
      <w:r>
        <w:rPr>
          <w:spacing w:val="2"/>
          <w:sz w:val="16"/>
        </w:rPr>
        <w:t xml:space="preserve"> </w:t>
      </w:r>
      <w:r>
        <w:rPr>
          <w:sz w:val="16"/>
        </w:rPr>
        <w:t>public</w:t>
      </w:r>
      <w:r>
        <w:rPr>
          <w:spacing w:val="2"/>
          <w:sz w:val="16"/>
        </w:rPr>
        <w:t xml:space="preserve"> </w:t>
      </w:r>
      <w:r>
        <w:rPr>
          <w:sz w:val="16"/>
        </w:rPr>
        <w:t xml:space="preserve">sector </w:t>
      </w:r>
      <w:r>
        <w:rPr>
          <w:spacing w:val="-2"/>
          <w:sz w:val="16"/>
        </w:rPr>
        <w:t>entities.</w:t>
      </w:r>
    </w:p>
    <w:p w14:paraId="7E4AB0F9" w14:textId="77777777" w:rsidR="00A416D2" w:rsidRDefault="00A36A0C">
      <w:pPr>
        <w:pStyle w:val="ListParagraph"/>
        <w:numPr>
          <w:ilvl w:val="0"/>
          <w:numId w:val="4"/>
        </w:numPr>
        <w:tabs>
          <w:tab w:val="left" w:pos="464"/>
        </w:tabs>
        <w:spacing w:before="101" w:line="276" w:lineRule="auto"/>
        <w:ind w:right="777"/>
        <w:jc w:val="both"/>
        <w:rPr>
          <w:sz w:val="16"/>
        </w:rPr>
      </w:pPr>
      <w:r>
        <w:rPr>
          <w:sz w:val="16"/>
        </w:rPr>
        <w:t xml:space="preserve">AASB 4 </w:t>
      </w:r>
      <w:r>
        <w:rPr>
          <w:i/>
          <w:sz w:val="16"/>
        </w:rPr>
        <w:t>Insurance Contracts</w:t>
      </w:r>
      <w:r>
        <w:rPr>
          <w:sz w:val="16"/>
        </w:rPr>
        <w:t xml:space="preserve">, AASB 1023 </w:t>
      </w:r>
      <w:r>
        <w:rPr>
          <w:i/>
          <w:sz w:val="16"/>
        </w:rPr>
        <w:t xml:space="preserve">General Insurance Contracts </w:t>
      </w:r>
      <w:r>
        <w:rPr>
          <w:sz w:val="16"/>
        </w:rPr>
        <w:t xml:space="preserve">and AASB 1038 </w:t>
      </w:r>
      <w:r>
        <w:rPr>
          <w:i/>
          <w:sz w:val="16"/>
        </w:rPr>
        <w:t xml:space="preserve">Life Insurance Contracts </w:t>
      </w:r>
      <w:r>
        <w:rPr>
          <w:sz w:val="16"/>
        </w:rPr>
        <w:t xml:space="preserve">will continue to be applicable until AASB 17 </w:t>
      </w:r>
      <w:r w:rsidRPr="005679CA">
        <w:rPr>
          <w:i/>
          <w:iCs/>
          <w:sz w:val="16"/>
        </w:rPr>
        <w:t>Insurance Contracts</w:t>
      </w:r>
      <w:r>
        <w:rPr>
          <w:sz w:val="16"/>
        </w:rPr>
        <w:t xml:space="preserve"> becomes effective for the public sector on or after 1 July </w:t>
      </w:r>
      <w:r>
        <w:rPr>
          <w:spacing w:val="-4"/>
          <w:sz w:val="16"/>
        </w:rPr>
        <w:t>2026</w:t>
      </w:r>
    </w:p>
    <w:p w14:paraId="12743828" w14:textId="77777777" w:rsidR="00A416D2" w:rsidRDefault="00A416D2">
      <w:pPr>
        <w:pStyle w:val="BodyText"/>
        <w:spacing w:before="1"/>
        <w:rPr>
          <w:sz w:val="16"/>
        </w:rPr>
      </w:pPr>
    </w:p>
    <w:tbl>
      <w:tblPr>
        <w:tblW w:w="0" w:type="auto"/>
        <w:tblInd w:w="115" w:type="dxa"/>
        <w:tblLayout w:type="fixed"/>
        <w:tblCellMar>
          <w:left w:w="0" w:type="dxa"/>
          <w:right w:w="0" w:type="dxa"/>
        </w:tblCellMar>
        <w:tblLook w:val="01E0" w:firstRow="1" w:lastRow="1" w:firstColumn="1" w:lastColumn="1" w:noHBand="0" w:noVBand="0"/>
      </w:tblPr>
      <w:tblGrid>
        <w:gridCol w:w="1280"/>
        <w:gridCol w:w="1672"/>
        <w:gridCol w:w="6287"/>
      </w:tblGrid>
      <w:tr w:rsidR="00A416D2" w14:paraId="0A37C365" w14:textId="77777777">
        <w:trPr>
          <w:trHeight w:val="295"/>
        </w:trPr>
        <w:tc>
          <w:tcPr>
            <w:tcW w:w="1280" w:type="dxa"/>
            <w:shd w:val="clear" w:color="auto" w:fill="000000"/>
          </w:tcPr>
          <w:p w14:paraId="0F9B23C9" w14:textId="77777777" w:rsidR="00A416D2" w:rsidRDefault="00A36A0C">
            <w:pPr>
              <w:pStyle w:val="TableParagraph"/>
              <w:ind w:left="102" w:right="163"/>
              <w:jc w:val="center"/>
              <w:rPr>
                <w:i/>
                <w:sz w:val="17"/>
              </w:rPr>
            </w:pPr>
            <w:r>
              <w:rPr>
                <w:i/>
                <w:color w:val="FFFFFF"/>
                <w:spacing w:val="-2"/>
                <w:sz w:val="17"/>
              </w:rPr>
              <w:t>Interpretation</w:t>
            </w:r>
          </w:p>
        </w:tc>
        <w:tc>
          <w:tcPr>
            <w:tcW w:w="1672" w:type="dxa"/>
            <w:shd w:val="clear" w:color="auto" w:fill="000000"/>
          </w:tcPr>
          <w:p w14:paraId="4DB893E9" w14:textId="77777777" w:rsidR="00A416D2" w:rsidRDefault="00A36A0C">
            <w:pPr>
              <w:pStyle w:val="TableParagraph"/>
              <w:ind w:left="167" w:right="157"/>
              <w:jc w:val="center"/>
              <w:rPr>
                <w:i/>
                <w:sz w:val="17"/>
              </w:rPr>
            </w:pPr>
            <w:r>
              <w:rPr>
                <w:i/>
                <w:color w:val="FFFFFF"/>
                <w:spacing w:val="-2"/>
                <w:sz w:val="17"/>
              </w:rPr>
              <w:t>Issued/Amended</w:t>
            </w:r>
            <w:r>
              <w:rPr>
                <w:i/>
                <w:color w:val="FFFFFF"/>
                <w:spacing w:val="-2"/>
                <w:sz w:val="17"/>
                <w:vertAlign w:val="superscript"/>
              </w:rPr>
              <w:t>1</w:t>
            </w:r>
          </w:p>
        </w:tc>
        <w:tc>
          <w:tcPr>
            <w:tcW w:w="6287" w:type="dxa"/>
            <w:shd w:val="clear" w:color="auto" w:fill="000000"/>
          </w:tcPr>
          <w:p w14:paraId="3D0F2CD5" w14:textId="77777777" w:rsidR="00A416D2" w:rsidRDefault="00A36A0C">
            <w:pPr>
              <w:pStyle w:val="TableParagraph"/>
              <w:ind w:left="148"/>
              <w:rPr>
                <w:i/>
                <w:sz w:val="17"/>
              </w:rPr>
            </w:pPr>
            <w:r>
              <w:rPr>
                <w:i/>
                <w:color w:val="FFFFFF"/>
                <w:sz w:val="17"/>
              </w:rPr>
              <w:t>Title</w:t>
            </w:r>
            <w:r>
              <w:rPr>
                <w:i/>
                <w:color w:val="FFFFFF"/>
                <w:spacing w:val="7"/>
                <w:sz w:val="17"/>
              </w:rPr>
              <w:t xml:space="preserve"> </w:t>
            </w:r>
            <w:r>
              <w:rPr>
                <w:i/>
                <w:color w:val="FFFFFF"/>
                <w:sz w:val="17"/>
              </w:rPr>
              <w:t>of</w:t>
            </w:r>
            <w:r>
              <w:rPr>
                <w:i/>
                <w:color w:val="FFFFFF"/>
                <w:spacing w:val="9"/>
                <w:sz w:val="17"/>
              </w:rPr>
              <w:t xml:space="preserve"> </w:t>
            </w:r>
            <w:r>
              <w:rPr>
                <w:i/>
                <w:color w:val="FFFFFF"/>
                <w:sz w:val="17"/>
              </w:rPr>
              <w:t>AASB</w:t>
            </w:r>
            <w:r>
              <w:rPr>
                <w:i/>
                <w:color w:val="FFFFFF"/>
                <w:spacing w:val="6"/>
                <w:sz w:val="17"/>
              </w:rPr>
              <w:t xml:space="preserve"> </w:t>
            </w:r>
            <w:r>
              <w:rPr>
                <w:i/>
                <w:color w:val="FFFFFF"/>
                <w:spacing w:val="-2"/>
                <w:sz w:val="17"/>
              </w:rPr>
              <w:t>Interpretation</w:t>
            </w:r>
          </w:p>
        </w:tc>
      </w:tr>
      <w:tr w:rsidR="00A416D2" w14:paraId="29CEFB1E" w14:textId="77777777">
        <w:trPr>
          <w:trHeight w:val="307"/>
        </w:trPr>
        <w:tc>
          <w:tcPr>
            <w:tcW w:w="1280" w:type="dxa"/>
            <w:shd w:val="clear" w:color="auto" w:fill="F1F1F1"/>
          </w:tcPr>
          <w:p w14:paraId="184FAF45" w14:textId="77777777" w:rsidR="00A416D2" w:rsidRDefault="00A36A0C">
            <w:pPr>
              <w:pStyle w:val="TableParagraph"/>
              <w:ind w:right="60"/>
              <w:jc w:val="center"/>
              <w:rPr>
                <w:sz w:val="17"/>
              </w:rPr>
            </w:pPr>
            <w:r>
              <w:rPr>
                <w:sz w:val="17"/>
              </w:rPr>
              <w:t>1</w:t>
            </w:r>
          </w:p>
        </w:tc>
        <w:tc>
          <w:tcPr>
            <w:tcW w:w="1672" w:type="dxa"/>
            <w:shd w:val="clear" w:color="auto" w:fill="F1F1F1"/>
          </w:tcPr>
          <w:p w14:paraId="440398AC" w14:textId="77777777" w:rsidR="00A416D2" w:rsidRDefault="00A36A0C">
            <w:pPr>
              <w:pStyle w:val="TableParagraph"/>
              <w:spacing w:before="40"/>
              <w:ind w:left="167" w:right="154"/>
              <w:jc w:val="center"/>
              <w:rPr>
                <w:sz w:val="18"/>
              </w:rPr>
            </w:pPr>
            <w:r>
              <w:rPr>
                <w:sz w:val="18"/>
              </w:rPr>
              <w:t>Feb</w:t>
            </w:r>
            <w:r>
              <w:rPr>
                <w:spacing w:val="8"/>
                <w:sz w:val="18"/>
              </w:rPr>
              <w:t xml:space="preserve"> </w:t>
            </w:r>
            <w:r>
              <w:rPr>
                <w:spacing w:val="-4"/>
                <w:sz w:val="18"/>
              </w:rPr>
              <w:t>2016</w:t>
            </w:r>
          </w:p>
        </w:tc>
        <w:tc>
          <w:tcPr>
            <w:tcW w:w="6287" w:type="dxa"/>
            <w:shd w:val="clear" w:color="auto" w:fill="F1F1F1"/>
          </w:tcPr>
          <w:p w14:paraId="5904D793" w14:textId="77777777" w:rsidR="00A416D2" w:rsidRDefault="00A36A0C">
            <w:pPr>
              <w:pStyle w:val="TableParagraph"/>
              <w:spacing w:before="40"/>
              <w:ind w:left="148"/>
              <w:rPr>
                <w:sz w:val="18"/>
              </w:rPr>
            </w:pPr>
            <w:r>
              <w:rPr>
                <w:sz w:val="18"/>
              </w:rPr>
              <w:t>Changes</w:t>
            </w:r>
            <w:r>
              <w:rPr>
                <w:spacing w:val="13"/>
                <w:sz w:val="18"/>
              </w:rPr>
              <w:t xml:space="preserve"> </w:t>
            </w:r>
            <w:r>
              <w:rPr>
                <w:sz w:val="18"/>
              </w:rPr>
              <w:t>in</w:t>
            </w:r>
            <w:r>
              <w:rPr>
                <w:spacing w:val="14"/>
                <w:sz w:val="18"/>
              </w:rPr>
              <w:t xml:space="preserve"> </w:t>
            </w:r>
            <w:r>
              <w:rPr>
                <w:sz w:val="18"/>
              </w:rPr>
              <w:t>Existing</w:t>
            </w:r>
            <w:r>
              <w:rPr>
                <w:spacing w:val="14"/>
                <w:sz w:val="18"/>
              </w:rPr>
              <w:t xml:space="preserve"> </w:t>
            </w:r>
            <w:r>
              <w:rPr>
                <w:sz w:val="18"/>
              </w:rPr>
              <w:t>Decommissioning,</w:t>
            </w:r>
            <w:r>
              <w:rPr>
                <w:spacing w:val="14"/>
                <w:sz w:val="18"/>
              </w:rPr>
              <w:t xml:space="preserve"> </w:t>
            </w:r>
            <w:r>
              <w:rPr>
                <w:sz w:val="18"/>
              </w:rPr>
              <w:t>Restoration</w:t>
            </w:r>
            <w:r>
              <w:rPr>
                <w:spacing w:val="14"/>
                <w:sz w:val="18"/>
              </w:rPr>
              <w:t xml:space="preserve"> </w:t>
            </w:r>
            <w:r>
              <w:rPr>
                <w:sz w:val="18"/>
              </w:rPr>
              <w:t>and</w:t>
            </w:r>
            <w:r>
              <w:rPr>
                <w:spacing w:val="16"/>
                <w:sz w:val="18"/>
              </w:rPr>
              <w:t xml:space="preserve"> </w:t>
            </w:r>
            <w:r>
              <w:rPr>
                <w:sz w:val="18"/>
              </w:rPr>
              <w:t>Similar</w:t>
            </w:r>
            <w:r>
              <w:rPr>
                <w:spacing w:val="17"/>
                <w:sz w:val="18"/>
              </w:rPr>
              <w:t xml:space="preserve"> </w:t>
            </w:r>
            <w:r>
              <w:rPr>
                <w:spacing w:val="-2"/>
                <w:sz w:val="18"/>
              </w:rPr>
              <w:t>Liabilities</w:t>
            </w:r>
          </w:p>
        </w:tc>
      </w:tr>
      <w:tr w:rsidR="00A416D2" w14:paraId="1D2090DC" w14:textId="77777777">
        <w:trPr>
          <w:trHeight w:val="307"/>
        </w:trPr>
        <w:tc>
          <w:tcPr>
            <w:tcW w:w="1280" w:type="dxa"/>
          </w:tcPr>
          <w:p w14:paraId="04848A24" w14:textId="77777777" w:rsidR="00A416D2" w:rsidRDefault="00A36A0C">
            <w:pPr>
              <w:pStyle w:val="TableParagraph"/>
              <w:spacing w:before="40"/>
              <w:ind w:right="64"/>
              <w:jc w:val="center"/>
              <w:rPr>
                <w:sz w:val="18"/>
              </w:rPr>
            </w:pPr>
            <w:r>
              <w:rPr>
                <w:sz w:val="18"/>
              </w:rPr>
              <w:t>2</w:t>
            </w:r>
          </w:p>
        </w:tc>
        <w:tc>
          <w:tcPr>
            <w:tcW w:w="1672" w:type="dxa"/>
          </w:tcPr>
          <w:p w14:paraId="6BB42B31" w14:textId="77777777" w:rsidR="00A416D2" w:rsidRDefault="00A36A0C">
            <w:pPr>
              <w:pStyle w:val="TableParagraph"/>
              <w:spacing w:before="40"/>
              <w:ind w:left="167" w:right="154"/>
              <w:jc w:val="center"/>
              <w:rPr>
                <w:sz w:val="18"/>
              </w:rPr>
            </w:pPr>
            <w:r>
              <w:rPr>
                <w:sz w:val="18"/>
              </w:rPr>
              <w:t>Dec</w:t>
            </w:r>
            <w:r>
              <w:rPr>
                <w:spacing w:val="8"/>
                <w:sz w:val="18"/>
              </w:rPr>
              <w:t xml:space="preserve"> </w:t>
            </w:r>
            <w:r>
              <w:rPr>
                <w:spacing w:val="-4"/>
                <w:sz w:val="18"/>
              </w:rPr>
              <w:t>2021</w:t>
            </w:r>
          </w:p>
        </w:tc>
        <w:tc>
          <w:tcPr>
            <w:tcW w:w="6287" w:type="dxa"/>
          </w:tcPr>
          <w:p w14:paraId="79E9E5C4" w14:textId="5EB75EFD" w:rsidR="00A416D2" w:rsidRDefault="00A36A0C">
            <w:pPr>
              <w:pStyle w:val="TableParagraph"/>
              <w:spacing w:before="36"/>
              <w:ind w:left="148"/>
              <w:rPr>
                <w:sz w:val="12"/>
              </w:rPr>
            </w:pPr>
            <w:r>
              <w:rPr>
                <w:sz w:val="18"/>
              </w:rPr>
              <w:t>Members’</w:t>
            </w:r>
            <w:r>
              <w:rPr>
                <w:spacing w:val="10"/>
                <w:sz w:val="18"/>
              </w:rPr>
              <w:t xml:space="preserve"> </w:t>
            </w:r>
            <w:r>
              <w:rPr>
                <w:sz w:val="18"/>
              </w:rPr>
              <w:t>Shares</w:t>
            </w:r>
            <w:r>
              <w:rPr>
                <w:spacing w:val="11"/>
                <w:sz w:val="18"/>
              </w:rPr>
              <w:t xml:space="preserve"> </w:t>
            </w:r>
            <w:r>
              <w:rPr>
                <w:sz w:val="18"/>
              </w:rPr>
              <w:t>in</w:t>
            </w:r>
            <w:r>
              <w:rPr>
                <w:spacing w:val="13"/>
                <w:sz w:val="18"/>
              </w:rPr>
              <w:t xml:space="preserve"> </w:t>
            </w:r>
            <w:r>
              <w:rPr>
                <w:sz w:val="18"/>
              </w:rPr>
              <w:t>Co-operative</w:t>
            </w:r>
            <w:r>
              <w:rPr>
                <w:spacing w:val="13"/>
                <w:sz w:val="18"/>
              </w:rPr>
              <w:t xml:space="preserve"> </w:t>
            </w:r>
            <w:r>
              <w:rPr>
                <w:sz w:val="18"/>
              </w:rPr>
              <w:t>Entities</w:t>
            </w:r>
            <w:r>
              <w:rPr>
                <w:spacing w:val="15"/>
                <w:sz w:val="18"/>
              </w:rPr>
              <w:t xml:space="preserve"> </w:t>
            </w:r>
            <w:r>
              <w:rPr>
                <w:sz w:val="18"/>
              </w:rPr>
              <w:t>and</w:t>
            </w:r>
            <w:r>
              <w:rPr>
                <w:spacing w:val="10"/>
                <w:sz w:val="18"/>
              </w:rPr>
              <w:t xml:space="preserve"> </w:t>
            </w:r>
            <w:r>
              <w:rPr>
                <w:sz w:val="18"/>
              </w:rPr>
              <w:t>Similar</w:t>
            </w:r>
            <w:r>
              <w:rPr>
                <w:spacing w:val="14"/>
                <w:sz w:val="18"/>
              </w:rPr>
              <w:t xml:space="preserve"> </w:t>
            </w:r>
            <w:r>
              <w:rPr>
                <w:spacing w:val="-2"/>
                <w:sz w:val="18"/>
              </w:rPr>
              <w:t>Instruments</w:t>
            </w:r>
            <w:r w:rsidR="007B71D2">
              <w:rPr>
                <w:spacing w:val="-2"/>
                <w:position w:val="6"/>
                <w:sz w:val="12"/>
              </w:rPr>
              <w:t>2</w:t>
            </w:r>
          </w:p>
        </w:tc>
      </w:tr>
      <w:tr w:rsidR="00A416D2" w14:paraId="2E156806" w14:textId="77777777">
        <w:trPr>
          <w:trHeight w:val="535"/>
        </w:trPr>
        <w:tc>
          <w:tcPr>
            <w:tcW w:w="1280" w:type="dxa"/>
            <w:shd w:val="clear" w:color="auto" w:fill="F1F1F1"/>
          </w:tcPr>
          <w:p w14:paraId="0561F6C2" w14:textId="77777777" w:rsidR="00A416D2" w:rsidRDefault="00A36A0C">
            <w:pPr>
              <w:pStyle w:val="TableParagraph"/>
              <w:spacing w:before="40"/>
              <w:ind w:right="64"/>
              <w:jc w:val="center"/>
              <w:rPr>
                <w:sz w:val="18"/>
              </w:rPr>
            </w:pPr>
            <w:r>
              <w:rPr>
                <w:sz w:val="18"/>
              </w:rPr>
              <w:t>5</w:t>
            </w:r>
          </w:p>
        </w:tc>
        <w:tc>
          <w:tcPr>
            <w:tcW w:w="1672" w:type="dxa"/>
            <w:shd w:val="clear" w:color="auto" w:fill="F1F1F1"/>
          </w:tcPr>
          <w:p w14:paraId="1A4411BF" w14:textId="77777777" w:rsidR="00A416D2" w:rsidRDefault="00A36A0C">
            <w:pPr>
              <w:pStyle w:val="TableParagraph"/>
              <w:spacing w:before="40"/>
              <w:ind w:left="167" w:right="154"/>
              <w:jc w:val="center"/>
              <w:rPr>
                <w:sz w:val="18"/>
              </w:rPr>
            </w:pPr>
            <w:r>
              <w:rPr>
                <w:sz w:val="18"/>
              </w:rPr>
              <w:t>Dec</w:t>
            </w:r>
            <w:r>
              <w:rPr>
                <w:spacing w:val="8"/>
                <w:sz w:val="18"/>
              </w:rPr>
              <w:t xml:space="preserve"> </w:t>
            </w:r>
            <w:r>
              <w:rPr>
                <w:spacing w:val="-4"/>
                <w:sz w:val="18"/>
              </w:rPr>
              <w:t>2021</w:t>
            </w:r>
          </w:p>
        </w:tc>
        <w:tc>
          <w:tcPr>
            <w:tcW w:w="6287" w:type="dxa"/>
            <w:shd w:val="clear" w:color="auto" w:fill="F1F1F1"/>
          </w:tcPr>
          <w:p w14:paraId="406998BD" w14:textId="0C30124A" w:rsidR="00A416D2" w:rsidRDefault="00A36A0C">
            <w:pPr>
              <w:pStyle w:val="TableParagraph"/>
              <w:spacing w:before="40" w:line="259" w:lineRule="auto"/>
              <w:ind w:left="148"/>
              <w:rPr>
                <w:sz w:val="12"/>
              </w:rPr>
            </w:pPr>
            <w:r>
              <w:rPr>
                <w:sz w:val="18"/>
              </w:rPr>
              <w:t>Rights to Interests arising from Decommissioning, Restoration and Environmental Rehabilitation Funds</w:t>
            </w:r>
            <w:r w:rsidR="007B71D2">
              <w:rPr>
                <w:position w:val="6"/>
                <w:sz w:val="12"/>
              </w:rPr>
              <w:t>2</w:t>
            </w:r>
          </w:p>
        </w:tc>
      </w:tr>
      <w:tr w:rsidR="00A416D2" w14:paraId="62C2658A" w14:textId="77777777">
        <w:trPr>
          <w:trHeight w:val="535"/>
        </w:trPr>
        <w:tc>
          <w:tcPr>
            <w:tcW w:w="1280" w:type="dxa"/>
          </w:tcPr>
          <w:p w14:paraId="06446E19" w14:textId="77777777" w:rsidR="00A416D2" w:rsidRDefault="00A36A0C">
            <w:pPr>
              <w:pStyle w:val="TableParagraph"/>
              <w:spacing w:before="40"/>
              <w:ind w:right="64"/>
              <w:jc w:val="center"/>
              <w:rPr>
                <w:sz w:val="18"/>
              </w:rPr>
            </w:pPr>
            <w:r>
              <w:rPr>
                <w:sz w:val="18"/>
              </w:rPr>
              <w:t>6</w:t>
            </w:r>
          </w:p>
        </w:tc>
        <w:tc>
          <w:tcPr>
            <w:tcW w:w="1672" w:type="dxa"/>
          </w:tcPr>
          <w:p w14:paraId="0A40663D" w14:textId="77777777" w:rsidR="00A416D2" w:rsidRDefault="00A36A0C">
            <w:pPr>
              <w:pStyle w:val="TableParagraph"/>
              <w:spacing w:before="40"/>
              <w:ind w:left="167" w:right="154"/>
              <w:jc w:val="center"/>
              <w:rPr>
                <w:sz w:val="18"/>
              </w:rPr>
            </w:pPr>
            <w:r>
              <w:rPr>
                <w:sz w:val="18"/>
              </w:rPr>
              <w:t>Aug</w:t>
            </w:r>
            <w:r>
              <w:rPr>
                <w:spacing w:val="8"/>
                <w:sz w:val="18"/>
              </w:rPr>
              <w:t xml:space="preserve"> </w:t>
            </w:r>
            <w:r>
              <w:rPr>
                <w:spacing w:val="-4"/>
                <w:sz w:val="18"/>
              </w:rPr>
              <w:t>2015</w:t>
            </w:r>
          </w:p>
        </w:tc>
        <w:tc>
          <w:tcPr>
            <w:tcW w:w="6287" w:type="dxa"/>
          </w:tcPr>
          <w:p w14:paraId="639EEBA1" w14:textId="12CB24F8" w:rsidR="00A416D2" w:rsidRDefault="00A36A0C">
            <w:pPr>
              <w:pStyle w:val="TableParagraph"/>
              <w:spacing w:before="40" w:line="264" w:lineRule="auto"/>
              <w:ind w:left="148"/>
              <w:rPr>
                <w:sz w:val="12"/>
              </w:rPr>
            </w:pPr>
            <w:r>
              <w:rPr>
                <w:sz w:val="18"/>
              </w:rPr>
              <w:t>Liabilities arising from Participating in a Specific Market – Waste Electrical and Electronic Equipment</w:t>
            </w:r>
            <w:r w:rsidR="007B71D2">
              <w:rPr>
                <w:position w:val="6"/>
                <w:sz w:val="12"/>
              </w:rPr>
              <w:t>2</w:t>
            </w:r>
          </w:p>
        </w:tc>
      </w:tr>
      <w:tr w:rsidR="00A416D2" w14:paraId="5FD9296C" w14:textId="77777777">
        <w:trPr>
          <w:trHeight w:val="535"/>
        </w:trPr>
        <w:tc>
          <w:tcPr>
            <w:tcW w:w="1280" w:type="dxa"/>
            <w:shd w:val="clear" w:color="auto" w:fill="F1F1F1"/>
          </w:tcPr>
          <w:p w14:paraId="56BE481B" w14:textId="77777777" w:rsidR="00A416D2" w:rsidRDefault="00A36A0C">
            <w:pPr>
              <w:pStyle w:val="TableParagraph"/>
              <w:spacing w:before="40"/>
              <w:ind w:right="64"/>
              <w:jc w:val="center"/>
              <w:rPr>
                <w:sz w:val="18"/>
              </w:rPr>
            </w:pPr>
            <w:r>
              <w:rPr>
                <w:sz w:val="18"/>
              </w:rPr>
              <w:t>7</w:t>
            </w:r>
          </w:p>
        </w:tc>
        <w:tc>
          <w:tcPr>
            <w:tcW w:w="1672" w:type="dxa"/>
            <w:shd w:val="clear" w:color="auto" w:fill="F1F1F1"/>
          </w:tcPr>
          <w:p w14:paraId="5CE12001" w14:textId="77777777" w:rsidR="00A416D2" w:rsidRDefault="00A36A0C">
            <w:pPr>
              <w:pStyle w:val="TableParagraph"/>
              <w:spacing w:before="40"/>
              <w:ind w:left="167" w:right="154"/>
              <w:jc w:val="center"/>
              <w:rPr>
                <w:sz w:val="18"/>
              </w:rPr>
            </w:pPr>
            <w:r>
              <w:rPr>
                <w:sz w:val="18"/>
              </w:rPr>
              <w:t>Aug</w:t>
            </w:r>
            <w:r>
              <w:rPr>
                <w:spacing w:val="8"/>
                <w:sz w:val="18"/>
              </w:rPr>
              <w:t xml:space="preserve"> </w:t>
            </w:r>
            <w:r>
              <w:rPr>
                <w:spacing w:val="-4"/>
                <w:sz w:val="18"/>
              </w:rPr>
              <w:t>2015</w:t>
            </w:r>
          </w:p>
        </w:tc>
        <w:tc>
          <w:tcPr>
            <w:tcW w:w="6287" w:type="dxa"/>
            <w:shd w:val="clear" w:color="auto" w:fill="F1F1F1"/>
          </w:tcPr>
          <w:p w14:paraId="4395AB4B" w14:textId="532FF2C0" w:rsidR="00A416D2" w:rsidRDefault="00A36A0C">
            <w:pPr>
              <w:pStyle w:val="TableParagraph"/>
              <w:spacing w:before="40" w:line="264" w:lineRule="auto"/>
              <w:ind w:left="148" w:right="125"/>
              <w:rPr>
                <w:sz w:val="12"/>
              </w:rPr>
            </w:pPr>
            <w:r>
              <w:rPr>
                <w:sz w:val="18"/>
              </w:rPr>
              <w:t>Applying the Restatement Approach under AASB 129 Financial Reporting in Hyperinflationary Economies</w:t>
            </w:r>
            <w:r w:rsidR="007B71D2">
              <w:rPr>
                <w:position w:val="6"/>
                <w:sz w:val="12"/>
              </w:rPr>
              <w:t>2</w:t>
            </w:r>
          </w:p>
        </w:tc>
      </w:tr>
      <w:tr w:rsidR="00A416D2" w14:paraId="42FE2360" w14:textId="77777777">
        <w:trPr>
          <w:trHeight w:val="307"/>
        </w:trPr>
        <w:tc>
          <w:tcPr>
            <w:tcW w:w="1280" w:type="dxa"/>
          </w:tcPr>
          <w:p w14:paraId="2916F186" w14:textId="77777777" w:rsidR="00A416D2" w:rsidRDefault="00A36A0C">
            <w:pPr>
              <w:pStyle w:val="TableParagraph"/>
              <w:spacing w:before="40"/>
              <w:ind w:left="102" w:right="160"/>
              <w:jc w:val="center"/>
              <w:rPr>
                <w:sz w:val="18"/>
              </w:rPr>
            </w:pPr>
            <w:r>
              <w:rPr>
                <w:spacing w:val="-5"/>
                <w:sz w:val="18"/>
              </w:rPr>
              <w:t>10</w:t>
            </w:r>
          </w:p>
        </w:tc>
        <w:tc>
          <w:tcPr>
            <w:tcW w:w="1672" w:type="dxa"/>
          </w:tcPr>
          <w:p w14:paraId="703C5A9F" w14:textId="77777777" w:rsidR="00A416D2" w:rsidRDefault="00A36A0C">
            <w:pPr>
              <w:pStyle w:val="TableParagraph"/>
              <w:spacing w:before="40"/>
              <w:ind w:left="167" w:right="154"/>
              <w:jc w:val="center"/>
              <w:rPr>
                <w:sz w:val="18"/>
              </w:rPr>
            </w:pPr>
            <w:r>
              <w:rPr>
                <w:sz w:val="18"/>
              </w:rPr>
              <w:t>Aug</w:t>
            </w:r>
            <w:r>
              <w:rPr>
                <w:spacing w:val="8"/>
                <w:sz w:val="18"/>
              </w:rPr>
              <w:t xml:space="preserve"> </w:t>
            </w:r>
            <w:r>
              <w:rPr>
                <w:spacing w:val="-4"/>
                <w:sz w:val="18"/>
              </w:rPr>
              <w:t>2015</w:t>
            </w:r>
          </w:p>
        </w:tc>
        <w:tc>
          <w:tcPr>
            <w:tcW w:w="6287" w:type="dxa"/>
          </w:tcPr>
          <w:p w14:paraId="566D87C3" w14:textId="77777777" w:rsidR="00A416D2" w:rsidRDefault="00A36A0C">
            <w:pPr>
              <w:pStyle w:val="TableParagraph"/>
              <w:spacing w:before="40"/>
              <w:ind w:left="148"/>
              <w:rPr>
                <w:sz w:val="18"/>
              </w:rPr>
            </w:pPr>
            <w:r>
              <w:rPr>
                <w:sz w:val="18"/>
              </w:rPr>
              <w:t>Interim</w:t>
            </w:r>
            <w:r>
              <w:rPr>
                <w:spacing w:val="13"/>
                <w:sz w:val="18"/>
              </w:rPr>
              <w:t xml:space="preserve"> </w:t>
            </w:r>
            <w:r>
              <w:rPr>
                <w:sz w:val="18"/>
              </w:rPr>
              <w:t>Financial</w:t>
            </w:r>
            <w:r>
              <w:rPr>
                <w:spacing w:val="16"/>
                <w:sz w:val="18"/>
              </w:rPr>
              <w:t xml:space="preserve"> </w:t>
            </w:r>
            <w:r>
              <w:rPr>
                <w:sz w:val="18"/>
              </w:rPr>
              <w:t>Reporting</w:t>
            </w:r>
            <w:r>
              <w:rPr>
                <w:spacing w:val="12"/>
                <w:sz w:val="18"/>
              </w:rPr>
              <w:t xml:space="preserve"> </w:t>
            </w:r>
            <w:r>
              <w:rPr>
                <w:sz w:val="18"/>
              </w:rPr>
              <w:t>and</w:t>
            </w:r>
            <w:r>
              <w:rPr>
                <w:spacing w:val="13"/>
                <w:sz w:val="18"/>
              </w:rPr>
              <w:t xml:space="preserve"> </w:t>
            </w:r>
            <w:r>
              <w:rPr>
                <w:spacing w:val="-2"/>
                <w:sz w:val="18"/>
              </w:rPr>
              <w:t>Impairment</w:t>
            </w:r>
          </w:p>
        </w:tc>
      </w:tr>
      <w:tr w:rsidR="00A416D2" w14:paraId="643B7BCB" w14:textId="77777777">
        <w:trPr>
          <w:trHeight w:val="309"/>
        </w:trPr>
        <w:tc>
          <w:tcPr>
            <w:tcW w:w="1280" w:type="dxa"/>
            <w:shd w:val="clear" w:color="auto" w:fill="F1F1F1"/>
          </w:tcPr>
          <w:p w14:paraId="2A9FE40E" w14:textId="77777777" w:rsidR="00A416D2" w:rsidRDefault="00A36A0C">
            <w:pPr>
              <w:pStyle w:val="TableParagraph"/>
              <w:spacing w:before="40"/>
              <w:ind w:left="102" w:right="160"/>
              <w:jc w:val="center"/>
              <w:rPr>
                <w:sz w:val="18"/>
              </w:rPr>
            </w:pPr>
            <w:r>
              <w:rPr>
                <w:spacing w:val="-5"/>
                <w:sz w:val="18"/>
              </w:rPr>
              <w:t>12</w:t>
            </w:r>
          </w:p>
        </w:tc>
        <w:tc>
          <w:tcPr>
            <w:tcW w:w="1672" w:type="dxa"/>
            <w:shd w:val="clear" w:color="auto" w:fill="F1F1F1"/>
          </w:tcPr>
          <w:p w14:paraId="52FCC02E" w14:textId="77777777" w:rsidR="00A416D2" w:rsidRDefault="00A36A0C">
            <w:pPr>
              <w:pStyle w:val="TableParagraph"/>
              <w:spacing w:before="40"/>
              <w:ind w:left="167" w:right="156"/>
              <w:jc w:val="center"/>
              <w:rPr>
                <w:sz w:val="18"/>
              </w:rPr>
            </w:pPr>
            <w:r>
              <w:rPr>
                <w:sz w:val="18"/>
              </w:rPr>
              <w:t>May</w:t>
            </w:r>
            <w:r>
              <w:rPr>
                <w:spacing w:val="6"/>
                <w:sz w:val="18"/>
              </w:rPr>
              <w:t xml:space="preserve"> </w:t>
            </w:r>
            <w:r>
              <w:rPr>
                <w:spacing w:val="-4"/>
                <w:sz w:val="18"/>
              </w:rPr>
              <w:t>2019</w:t>
            </w:r>
          </w:p>
        </w:tc>
        <w:tc>
          <w:tcPr>
            <w:tcW w:w="6287" w:type="dxa"/>
            <w:shd w:val="clear" w:color="auto" w:fill="F1F1F1"/>
          </w:tcPr>
          <w:p w14:paraId="45658F69" w14:textId="38DE66C6" w:rsidR="00A416D2" w:rsidRDefault="00A36A0C">
            <w:pPr>
              <w:pStyle w:val="TableParagraph"/>
              <w:spacing w:before="36"/>
              <w:ind w:left="148"/>
              <w:rPr>
                <w:sz w:val="12"/>
              </w:rPr>
            </w:pPr>
            <w:r>
              <w:rPr>
                <w:sz w:val="18"/>
              </w:rPr>
              <w:t>Service</w:t>
            </w:r>
            <w:r>
              <w:rPr>
                <w:spacing w:val="16"/>
                <w:sz w:val="18"/>
              </w:rPr>
              <w:t xml:space="preserve"> </w:t>
            </w:r>
            <w:r>
              <w:rPr>
                <w:sz w:val="18"/>
              </w:rPr>
              <w:t>Concession</w:t>
            </w:r>
            <w:r>
              <w:rPr>
                <w:spacing w:val="15"/>
                <w:sz w:val="18"/>
              </w:rPr>
              <w:t xml:space="preserve"> </w:t>
            </w:r>
            <w:r>
              <w:rPr>
                <w:spacing w:val="-2"/>
                <w:sz w:val="18"/>
              </w:rPr>
              <w:t>Arrangements</w:t>
            </w:r>
          </w:p>
        </w:tc>
      </w:tr>
      <w:tr w:rsidR="00A416D2" w14:paraId="17F8777E" w14:textId="77777777">
        <w:trPr>
          <w:trHeight w:val="535"/>
        </w:trPr>
        <w:tc>
          <w:tcPr>
            <w:tcW w:w="1280" w:type="dxa"/>
          </w:tcPr>
          <w:p w14:paraId="590913FB" w14:textId="77777777" w:rsidR="00A416D2" w:rsidRDefault="00A36A0C">
            <w:pPr>
              <w:pStyle w:val="TableParagraph"/>
              <w:spacing w:before="40"/>
              <w:ind w:left="102" w:right="160"/>
              <w:jc w:val="center"/>
              <w:rPr>
                <w:sz w:val="18"/>
              </w:rPr>
            </w:pPr>
            <w:r>
              <w:rPr>
                <w:spacing w:val="-5"/>
                <w:sz w:val="18"/>
              </w:rPr>
              <w:t>14</w:t>
            </w:r>
          </w:p>
        </w:tc>
        <w:tc>
          <w:tcPr>
            <w:tcW w:w="1672" w:type="dxa"/>
          </w:tcPr>
          <w:p w14:paraId="4C5059FA" w14:textId="77777777" w:rsidR="00A416D2" w:rsidRDefault="00A36A0C">
            <w:pPr>
              <w:pStyle w:val="TableParagraph"/>
              <w:spacing w:before="40"/>
              <w:ind w:left="167" w:right="154"/>
              <w:jc w:val="center"/>
              <w:rPr>
                <w:sz w:val="18"/>
              </w:rPr>
            </w:pPr>
            <w:r>
              <w:rPr>
                <w:sz w:val="18"/>
              </w:rPr>
              <w:t>Aug</w:t>
            </w:r>
            <w:r>
              <w:rPr>
                <w:spacing w:val="8"/>
                <w:sz w:val="18"/>
              </w:rPr>
              <w:t xml:space="preserve"> </w:t>
            </w:r>
            <w:r>
              <w:rPr>
                <w:spacing w:val="-4"/>
                <w:sz w:val="18"/>
              </w:rPr>
              <w:t>2015</w:t>
            </w:r>
          </w:p>
        </w:tc>
        <w:tc>
          <w:tcPr>
            <w:tcW w:w="6287" w:type="dxa"/>
          </w:tcPr>
          <w:p w14:paraId="4198A4D6" w14:textId="77777777" w:rsidR="00A416D2" w:rsidRDefault="00A36A0C">
            <w:pPr>
              <w:pStyle w:val="TableParagraph"/>
              <w:spacing w:before="40" w:line="264" w:lineRule="auto"/>
              <w:ind w:left="148"/>
              <w:rPr>
                <w:sz w:val="18"/>
              </w:rPr>
            </w:pPr>
            <w:r>
              <w:rPr>
                <w:sz w:val="18"/>
              </w:rPr>
              <w:t>AASB 119 – The Limit on a Defined Benefit Asset, Minimum Funding Requirements and their Interaction</w:t>
            </w:r>
          </w:p>
        </w:tc>
      </w:tr>
      <w:tr w:rsidR="00A416D2" w14:paraId="16CE8E7E" w14:textId="77777777">
        <w:trPr>
          <w:trHeight w:val="306"/>
        </w:trPr>
        <w:tc>
          <w:tcPr>
            <w:tcW w:w="1280" w:type="dxa"/>
            <w:tcBorders>
              <w:bottom w:val="single" w:sz="12" w:space="0" w:color="000000"/>
            </w:tcBorders>
            <w:shd w:val="clear" w:color="auto" w:fill="F1F1F1"/>
          </w:tcPr>
          <w:p w14:paraId="320CD6C5" w14:textId="77777777" w:rsidR="00A416D2" w:rsidRDefault="00A36A0C">
            <w:pPr>
              <w:pStyle w:val="TableParagraph"/>
              <w:spacing w:before="40"/>
              <w:ind w:left="102" w:right="160"/>
              <w:jc w:val="center"/>
              <w:rPr>
                <w:sz w:val="18"/>
              </w:rPr>
            </w:pPr>
            <w:r>
              <w:rPr>
                <w:spacing w:val="-5"/>
                <w:sz w:val="18"/>
              </w:rPr>
              <w:t>16</w:t>
            </w:r>
          </w:p>
        </w:tc>
        <w:tc>
          <w:tcPr>
            <w:tcW w:w="1672" w:type="dxa"/>
            <w:tcBorders>
              <w:bottom w:val="single" w:sz="12" w:space="0" w:color="000000"/>
            </w:tcBorders>
            <w:shd w:val="clear" w:color="auto" w:fill="F1F1F1"/>
          </w:tcPr>
          <w:p w14:paraId="31980DAC" w14:textId="0AA84DA5" w:rsidR="00A416D2" w:rsidRDefault="001D1727">
            <w:pPr>
              <w:pStyle w:val="TableParagraph"/>
              <w:spacing w:before="40"/>
              <w:ind w:left="167" w:right="156"/>
              <w:jc w:val="center"/>
              <w:rPr>
                <w:sz w:val="18"/>
              </w:rPr>
            </w:pPr>
            <w:r>
              <w:rPr>
                <w:sz w:val="18"/>
              </w:rPr>
              <w:t xml:space="preserve">Dec </w:t>
            </w:r>
            <w:r>
              <w:rPr>
                <w:spacing w:val="6"/>
                <w:sz w:val="18"/>
              </w:rPr>
              <w:t>2021</w:t>
            </w:r>
          </w:p>
        </w:tc>
        <w:tc>
          <w:tcPr>
            <w:tcW w:w="6287" w:type="dxa"/>
            <w:tcBorders>
              <w:bottom w:val="single" w:sz="12" w:space="0" w:color="000000"/>
            </w:tcBorders>
            <w:shd w:val="clear" w:color="auto" w:fill="F1F1F1"/>
          </w:tcPr>
          <w:p w14:paraId="31514B9D" w14:textId="4030423D" w:rsidR="00A416D2" w:rsidRDefault="00A36A0C">
            <w:pPr>
              <w:pStyle w:val="TableParagraph"/>
              <w:spacing w:before="36"/>
              <w:ind w:left="148"/>
              <w:rPr>
                <w:sz w:val="12"/>
              </w:rPr>
            </w:pPr>
            <w:r>
              <w:rPr>
                <w:sz w:val="18"/>
              </w:rPr>
              <w:t>Hedges</w:t>
            </w:r>
            <w:r>
              <w:rPr>
                <w:spacing w:val="7"/>
                <w:sz w:val="18"/>
              </w:rPr>
              <w:t xml:space="preserve"> </w:t>
            </w:r>
            <w:r>
              <w:rPr>
                <w:sz w:val="18"/>
              </w:rPr>
              <w:t>of</w:t>
            </w:r>
            <w:r>
              <w:rPr>
                <w:spacing w:val="11"/>
                <w:sz w:val="18"/>
              </w:rPr>
              <w:t xml:space="preserve"> </w:t>
            </w:r>
            <w:r>
              <w:rPr>
                <w:sz w:val="18"/>
              </w:rPr>
              <w:t>a</w:t>
            </w:r>
            <w:r>
              <w:rPr>
                <w:spacing w:val="7"/>
                <w:sz w:val="18"/>
              </w:rPr>
              <w:t xml:space="preserve"> </w:t>
            </w:r>
            <w:r>
              <w:rPr>
                <w:sz w:val="18"/>
              </w:rPr>
              <w:t>Net</w:t>
            </w:r>
            <w:r>
              <w:rPr>
                <w:spacing w:val="8"/>
                <w:sz w:val="18"/>
              </w:rPr>
              <w:t xml:space="preserve"> </w:t>
            </w:r>
            <w:r>
              <w:rPr>
                <w:sz w:val="18"/>
              </w:rPr>
              <w:t>Investment</w:t>
            </w:r>
            <w:r>
              <w:rPr>
                <w:spacing w:val="10"/>
                <w:sz w:val="18"/>
              </w:rPr>
              <w:t xml:space="preserve"> </w:t>
            </w:r>
            <w:r>
              <w:rPr>
                <w:sz w:val="18"/>
              </w:rPr>
              <w:t>in</w:t>
            </w:r>
            <w:r>
              <w:rPr>
                <w:spacing w:val="11"/>
                <w:sz w:val="18"/>
              </w:rPr>
              <w:t xml:space="preserve"> </w:t>
            </w:r>
            <w:r>
              <w:rPr>
                <w:sz w:val="18"/>
              </w:rPr>
              <w:t>a</w:t>
            </w:r>
            <w:r>
              <w:rPr>
                <w:spacing w:val="9"/>
                <w:sz w:val="18"/>
              </w:rPr>
              <w:t xml:space="preserve"> </w:t>
            </w:r>
            <w:r>
              <w:rPr>
                <w:sz w:val="18"/>
              </w:rPr>
              <w:t>Foreign</w:t>
            </w:r>
            <w:r>
              <w:rPr>
                <w:spacing w:val="8"/>
                <w:sz w:val="18"/>
              </w:rPr>
              <w:t xml:space="preserve"> </w:t>
            </w:r>
            <w:r>
              <w:rPr>
                <w:spacing w:val="-2"/>
                <w:sz w:val="18"/>
              </w:rPr>
              <w:t>Operation</w:t>
            </w:r>
            <w:r w:rsidR="007B71D2">
              <w:rPr>
                <w:spacing w:val="-2"/>
                <w:position w:val="6"/>
                <w:sz w:val="12"/>
              </w:rPr>
              <w:t>2</w:t>
            </w:r>
          </w:p>
        </w:tc>
      </w:tr>
    </w:tbl>
    <w:p w14:paraId="0D3D440E" w14:textId="77777777" w:rsidR="00A416D2" w:rsidRDefault="00A416D2">
      <w:pPr>
        <w:rPr>
          <w:sz w:val="12"/>
        </w:rPr>
        <w:sectPr w:rsidR="00A416D2">
          <w:pgSz w:w="11910" w:h="16840"/>
          <w:pgMar w:top="1760" w:right="880" w:bottom="660" w:left="1260" w:header="610" w:footer="462" w:gutter="0"/>
          <w:cols w:space="720"/>
        </w:sectPr>
      </w:pPr>
    </w:p>
    <w:p w14:paraId="02687D1E" w14:textId="77777777" w:rsidR="00A416D2" w:rsidRDefault="005F61D9">
      <w:pPr>
        <w:pStyle w:val="BodyText"/>
        <w:spacing w:before="8"/>
        <w:rPr>
          <w:sz w:val="5"/>
        </w:rPr>
      </w:pPr>
      <w:r>
        <w:lastRenderedPageBreak/>
        <w:pict w14:anchorId="6935A57C">
          <v:shape id="docshape7" o:spid="_x0000_s2076" style="position:absolute;margin-left:69.1pt;margin-top:676.2pt;width:454.45pt;height:14.65pt;z-index:-16534528;mso-position-horizontal-relative:page;mso-position-vertical-relative:page" coordorigin="1382,13524" coordsize="9089,293" path="m10471,13524r-6074,l2702,13524r-1320,l1382,13817r1320,l4397,13817r6074,l10471,13524xe" fillcolor="#f1f1f1" stroked="f">
            <v:path arrowok="t"/>
            <w10:wrap anchorx="page" anchory="page"/>
          </v:shape>
        </w:pict>
      </w:r>
      <w:r>
        <w:pict w14:anchorId="4A1A6F52">
          <v:shape id="docshape8" o:spid="_x0000_s2075" style="position:absolute;margin-left:69.1pt;margin-top:705.6pt;width:454.45pt;height:14.8pt;z-index:-16534016;mso-position-horizontal-relative:page;mso-position-vertical-relative:page" coordorigin="1382,14112" coordsize="9089,296" path="m10471,14112r-6074,l2702,14112r-1320,l1382,14407r1320,l4397,14407r6074,l10471,14112xe" fillcolor="#f1f1f1" stroked="f">
            <v:path arrowok="t"/>
            <w10:wrap anchorx="page" anchory="page"/>
          </v:shape>
        </w:pict>
      </w:r>
      <w:r>
        <w:pict w14:anchorId="732D7E7E">
          <v:shape id="docshape9" o:spid="_x0000_s2074" style="position:absolute;margin-left:69.1pt;margin-top:735.1pt;width:454.45pt;height:14.8pt;z-index:-16533504;mso-position-horizontal-relative:page;mso-position-vertical-relative:page" coordorigin="1382,14702" coordsize="9089,296" path="m10471,14702r-6074,l2702,14702r-1320,l1382,14998r1320,l4397,14998r6074,l10471,14702xe" fillcolor="#f1f1f1" stroked="f">
            <v:path arrowok="t"/>
            <w10:wrap anchorx="page" anchory="page"/>
          </v:shape>
        </w:pict>
      </w:r>
    </w:p>
    <w:tbl>
      <w:tblPr>
        <w:tblW w:w="0" w:type="auto"/>
        <w:tblInd w:w="115" w:type="dxa"/>
        <w:tblLayout w:type="fixed"/>
        <w:tblCellMar>
          <w:left w:w="0" w:type="dxa"/>
          <w:right w:w="0" w:type="dxa"/>
        </w:tblCellMar>
        <w:tblLook w:val="01E0" w:firstRow="1" w:lastRow="1" w:firstColumn="1" w:lastColumn="1" w:noHBand="0" w:noVBand="0"/>
      </w:tblPr>
      <w:tblGrid>
        <w:gridCol w:w="1280"/>
        <w:gridCol w:w="1672"/>
        <w:gridCol w:w="6332"/>
      </w:tblGrid>
      <w:tr w:rsidR="00A416D2" w14:paraId="4FEAF995" w14:textId="77777777">
        <w:trPr>
          <w:trHeight w:val="292"/>
        </w:trPr>
        <w:tc>
          <w:tcPr>
            <w:tcW w:w="1280" w:type="dxa"/>
            <w:shd w:val="clear" w:color="auto" w:fill="000000"/>
          </w:tcPr>
          <w:p w14:paraId="7D94ABEE" w14:textId="77777777" w:rsidR="00A416D2" w:rsidRDefault="00A36A0C">
            <w:pPr>
              <w:pStyle w:val="TableParagraph"/>
              <w:ind w:left="102" w:right="163"/>
              <w:jc w:val="center"/>
              <w:rPr>
                <w:i/>
                <w:sz w:val="17"/>
              </w:rPr>
            </w:pPr>
            <w:r>
              <w:rPr>
                <w:i/>
                <w:color w:val="FFFFFF"/>
                <w:spacing w:val="-2"/>
                <w:sz w:val="17"/>
              </w:rPr>
              <w:t>Interpretation</w:t>
            </w:r>
          </w:p>
        </w:tc>
        <w:tc>
          <w:tcPr>
            <w:tcW w:w="1672" w:type="dxa"/>
            <w:shd w:val="clear" w:color="auto" w:fill="000000"/>
          </w:tcPr>
          <w:p w14:paraId="4B94C6F8" w14:textId="77777777" w:rsidR="00A416D2" w:rsidRDefault="00A36A0C">
            <w:pPr>
              <w:pStyle w:val="TableParagraph"/>
              <w:ind w:left="167" w:right="157"/>
              <w:jc w:val="center"/>
              <w:rPr>
                <w:i/>
                <w:sz w:val="17"/>
              </w:rPr>
            </w:pPr>
            <w:r>
              <w:rPr>
                <w:i/>
                <w:color w:val="FFFFFF"/>
                <w:spacing w:val="-2"/>
                <w:sz w:val="17"/>
              </w:rPr>
              <w:t>Issued/Amended</w:t>
            </w:r>
            <w:r>
              <w:rPr>
                <w:i/>
                <w:color w:val="FFFFFF"/>
                <w:spacing w:val="-2"/>
                <w:sz w:val="17"/>
                <w:vertAlign w:val="superscript"/>
              </w:rPr>
              <w:t>1</w:t>
            </w:r>
          </w:p>
        </w:tc>
        <w:tc>
          <w:tcPr>
            <w:tcW w:w="6332" w:type="dxa"/>
            <w:shd w:val="clear" w:color="auto" w:fill="000000"/>
          </w:tcPr>
          <w:p w14:paraId="25A1EC17" w14:textId="77777777" w:rsidR="00A416D2" w:rsidRDefault="00A36A0C">
            <w:pPr>
              <w:pStyle w:val="TableParagraph"/>
              <w:ind w:left="148"/>
              <w:rPr>
                <w:i/>
                <w:sz w:val="17"/>
              </w:rPr>
            </w:pPr>
            <w:r>
              <w:rPr>
                <w:i/>
                <w:color w:val="FFFFFF"/>
                <w:sz w:val="17"/>
              </w:rPr>
              <w:t>Title</w:t>
            </w:r>
            <w:r>
              <w:rPr>
                <w:i/>
                <w:color w:val="FFFFFF"/>
                <w:spacing w:val="7"/>
                <w:sz w:val="17"/>
              </w:rPr>
              <w:t xml:space="preserve"> </w:t>
            </w:r>
            <w:r>
              <w:rPr>
                <w:i/>
                <w:color w:val="FFFFFF"/>
                <w:sz w:val="17"/>
              </w:rPr>
              <w:t>of</w:t>
            </w:r>
            <w:r>
              <w:rPr>
                <w:i/>
                <w:color w:val="FFFFFF"/>
                <w:spacing w:val="9"/>
                <w:sz w:val="17"/>
              </w:rPr>
              <w:t xml:space="preserve"> </w:t>
            </w:r>
            <w:r>
              <w:rPr>
                <w:i/>
                <w:color w:val="FFFFFF"/>
                <w:sz w:val="17"/>
              </w:rPr>
              <w:t>AASB</w:t>
            </w:r>
            <w:r>
              <w:rPr>
                <w:i/>
                <w:color w:val="FFFFFF"/>
                <w:spacing w:val="6"/>
                <w:sz w:val="17"/>
              </w:rPr>
              <w:t xml:space="preserve"> </w:t>
            </w:r>
            <w:r>
              <w:rPr>
                <w:i/>
                <w:color w:val="FFFFFF"/>
                <w:spacing w:val="-2"/>
                <w:sz w:val="17"/>
              </w:rPr>
              <w:t>Interpretation</w:t>
            </w:r>
          </w:p>
        </w:tc>
      </w:tr>
      <w:tr w:rsidR="00A416D2" w14:paraId="323E1091" w14:textId="77777777">
        <w:trPr>
          <w:trHeight w:val="309"/>
        </w:trPr>
        <w:tc>
          <w:tcPr>
            <w:tcW w:w="1280" w:type="dxa"/>
          </w:tcPr>
          <w:p w14:paraId="0475B10F" w14:textId="77777777" w:rsidR="00A416D2" w:rsidRDefault="00A36A0C">
            <w:pPr>
              <w:pStyle w:val="TableParagraph"/>
              <w:spacing w:before="40"/>
              <w:ind w:left="102" w:right="160"/>
              <w:jc w:val="center"/>
              <w:rPr>
                <w:sz w:val="18"/>
              </w:rPr>
            </w:pPr>
            <w:r>
              <w:rPr>
                <w:spacing w:val="-5"/>
                <w:sz w:val="18"/>
              </w:rPr>
              <w:t>17</w:t>
            </w:r>
          </w:p>
        </w:tc>
        <w:tc>
          <w:tcPr>
            <w:tcW w:w="1672" w:type="dxa"/>
          </w:tcPr>
          <w:p w14:paraId="32163D74" w14:textId="77777777" w:rsidR="00A416D2" w:rsidRDefault="00A36A0C">
            <w:pPr>
              <w:pStyle w:val="TableParagraph"/>
              <w:spacing w:before="40"/>
              <w:ind w:left="167" w:right="154"/>
              <w:jc w:val="center"/>
              <w:rPr>
                <w:sz w:val="18"/>
              </w:rPr>
            </w:pPr>
            <w:r>
              <w:rPr>
                <w:sz w:val="18"/>
              </w:rPr>
              <w:t>Dec</w:t>
            </w:r>
            <w:r>
              <w:rPr>
                <w:spacing w:val="8"/>
                <w:sz w:val="18"/>
              </w:rPr>
              <w:t xml:space="preserve"> </w:t>
            </w:r>
            <w:r>
              <w:rPr>
                <w:spacing w:val="-4"/>
                <w:sz w:val="18"/>
              </w:rPr>
              <w:t>2021</w:t>
            </w:r>
          </w:p>
        </w:tc>
        <w:tc>
          <w:tcPr>
            <w:tcW w:w="6332" w:type="dxa"/>
          </w:tcPr>
          <w:p w14:paraId="1A405D0A" w14:textId="410C12DB" w:rsidR="00A416D2" w:rsidRDefault="00A36A0C">
            <w:pPr>
              <w:pStyle w:val="TableParagraph"/>
              <w:spacing w:before="36"/>
              <w:ind w:left="148"/>
              <w:rPr>
                <w:sz w:val="12"/>
              </w:rPr>
            </w:pPr>
            <w:r>
              <w:rPr>
                <w:sz w:val="18"/>
              </w:rPr>
              <w:t>Distributions</w:t>
            </w:r>
            <w:r>
              <w:rPr>
                <w:spacing w:val="12"/>
                <w:sz w:val="18"/>
              </w:rPr>
              <w:t xml:space="preserve"> </w:t>
            </w:r>
            <w:r>
              <w:rPr>
                <w:sz w:val="18"/>
              </w:rPr>
              <w:t>of</w:t>
            </w:r>
            <w:r>
              <w:rPr>
                <w:spacing w:val="13"/>
                <w:sz w:val="18"/>
              </w:rPr>
              <w:t xml:space="preserve"> </w:t>
            </w:r>
            <w:r>
              <w:rPr>
                <w:sz w:val="18"/>
              </w:rPr>
              <w:t>Non-cash</w:t>
            </w:r>
            <w:r>
              <w:rPr>
                <w:spacing w:val="12"/>
                <w:sz w:val="18"/>
              </w:rPr>
              <w:t xml:space="preserve"> </w:t>
            </w:r>
            <w:r>
              <w:rPr>
                <w:sz w:val="18"/>
              </w:rPr>
              <w:t>Assets</w:t>
            </w:r>
            <w:r>
              <w:rPr>
                <w:spacing w:val="12"/>
                <w:sz w:val="18"/>
              </w:rPr>
              <w:t xml:space="preserve"> </w:t>
            </w:r>
            <w:r>
              <w:rPr>
                <w:sz w:val="18"/>
              </w:rPr>
              <w:t>to</w:t>
            </w:r>
            <w:r>
              <w:rPr>
                <w:spacing w:val="14"/>
                <w:sz w:val="18"/>
              </w:rPr>
              <w:t xml:space="preserve"> </w:t>
            </w:r>
            <w:r>
              <w:rPr>
                <w:spacing w:val="-2"/>
                <w:sz w:val="18"/>
              </w:rPr>
              <w:t>Owners</w:t>
            </w:r>
          </w:p>
        </w:tc>
      </w:tr>
      <w:tr w:rsidR="00A416D2" w14:paraId="5864114B" w14:textId="77777777">
        <w:trPr>
          <w:trHeight w:val="307"/>
        </w:trPr>
        <w:tc>
          <w:tcPr>
            <w:tcW w:w="1280" w:type="dxa"/>
            <w:shd w:val="clear" w:color="auto" w:fill="F1F1F1"/>
          </w:tcPr>
          <w:p w14:paraId="120E4C8A" w14:textId="77777777" w:rsidR="00A416D2" w:rsidRDefault="00A36A0C">
            <w:pPr>
              <w:pStyle w:val="TableParagraph"/>
              <w:spacing w:before="40"/>
              <w:ind w:left="102" w:right="160"/>
              <w:jc w:val="center"/>
              <w:rPr>
                <w:sz w:val="18"/>
              </w:rPr>
            </w:pPr>
            <w:r>
              <w:rPr>
                <w:spacing w:val="-5"/>
                <w:sz w:val="18"/>
              </w:rPr>
              <w:t>19</w:t>
            </w:r>
          </w:p>
        </w:tc>
        <w:tc>
          <w:tcPr>
            <w:tcW w:w="1672" w:type="dxa"/>
            <w:shd w:val="clear" w:color="auto" w:fill="F1F1F1"/>
          </w:tcPr>
          <w:p w14:paraId="499B1702" w14:textId="77777777" w:rsidR="00A416D2" w:rsidRDefault="00A36A0C">
            <w:pPr>
              <w:pStyle w:val="TableParagraph"/>
              <w:spacing w:before="40"/>
              <w:ind w:left="167" w:right="156"/>
              <w:jc w:val="center"/>
              <w:rPr>
                <w:sz w:val="18"/>
              </w:rPr>
            </w:pPr>
            <w:r>
              <w:rPr>
                <w:sz w:val="18"/>
              </w:rPr>
              <w:t>May</w:t>
            </w:r>
            <w:r>
              <w:rPr>
                <w:spacing w:val="6"/>
                <w:sz w:val="18"/>
              </w:rPr>
              <w:t xml:space="preserve"> </w:t>
            </w:r>
            <w:r>
              <w:rPr>
                <w:spacing w:val="-4"/>
                <w:sz w:val="18"/>
              </w:rPr>
              <w:t>2019</w:t>
            </w:r>
          </w:p>
        </w:tc>
        <w:tc>
          <w:tcPr>
            <w:tcW w:w="6332" w:type="dxa"/>
            <w:shd w:val="clear" w:color="auto" w:fill="F1F1F1"/>
          </w:tcPr>
          <w:p w14:paraId="5DCE8F80" w14:textId="77777777" w:rsidR="00A416D2" w:rsidRDefault="00A36A0C">
            <w:pPr>
              <w:pStyle w:val="TableParagraph"/>
              <w:spacing w:before="40"/>
              <w:ind w:left="148"/>
              <w:rPr>
                <w:sz w:val="18"/>
              </w:rPr>
            </w:pPr>
            <w:r>
              <w:rPr>
                <w:sz w:val="18"/>
              </w:rPr>
              <w:t>Extinguishing</w:t>
            </w:r>
            <w:r>
              <w:rPr>
                <w:spacing w:val="13"/>
                <w:sz w:val="18"/>
              </w:rPr>
              <w:t xml:space="preserve"> </w:t>
            </w:r>
            <w:r>
              <w:rPr>
                <w:sz w:val="18"/>
              </w:rPr>
              <w:t>Financial</w:t>
            </w:r>
            <w:r>
              <w:rPr>
                <w:spacing w:val="18"/>
                <w:sz w:val="18"/>
              </w:rPr>
              <w:t xml:space="preserve"> </w:t>
            </w:r>
            <w:r>
              <w:rPr>
                <w:sz w:val="18"/>
              </w:rPr>
              <w:t>Liabilities</w:t>
            </w:r>
            <w:r>
              <w:rPr>
                <w:spacing w:val="17"/>
                <w:sz w:val="18"/>
              </w:rPr>
              <w:t xml:space="preserve"> </w:t>
            </w:r>
            <w:r>
              <w:rPr>
                <w:sz w:val="18"/>
              </w:rPr>
              <w:t>with</w:t>
            </w:r>
            <w:r>
              <w:rPr>
                <w:spacing w:val="16"/>
                <w:sz w:val="18"/>
              </w:rPr>
              <w:t xml:space="preserve"> </w:t>
            </w:r>
            <w:r>
              <w:rPr>
                <w:sz w:val="18"/>
              </w:rPr>
              <w:t>Equity</w:t>
            </w:r>
            <w:r>
              <w:rPr>
                <w:spacing w:val="16"/>
                <w:sz w:val="18"/>
              </w:rPr>
              <w:t xml:space="preserve"> </w:t>
            </w:r>
            <w:r>
              <w:rPr>
                <w:spacing w:val="-2"/>
                <w:sz w:val="18"/>
              </w:rPr>
              <w:t>Instruments</w:t>
            </w:r>
          </w:p>
        </w:tc>
      </w:tr>
      <w:tr w:rsidR="00A416D2" w14:paraId="588B00EA" w14:textId="77777777">
        <w:trPr>
          <w:trHeight w:val="307"/>
        </w:trPr>
        <w:tc>
          <w:tcPr>
            <w:tcW w:w="1280" w:type="dxa"/>
          </w:tcPr>
          <w:p w14:paraId="11F84463" w14:textId="77777777" w:rsidR="00A416D2" w:rsidRDefault="00A36A0C">
            <w:pPr>
              <w:pStyle w:val="TableParagraph"/>
              <w:spacing w:before="40"/>
              <w:ind w:left="102" w:right="160"/>
              <w:jc w:val="center"/>
              <w:rPr>
                <w:sz w:val="18"/>
              </w:rPr>
            </w:pPr>
            <w:r>
              <w:rPr>
                <w:spacing w:val="-5"/>
                <w:sz w:val="18"/>
              </w:rPr>
              <w:t>20</w:t>
            </w:r>
          </w:p>
        </w:tc>
        <w:tc>
          <w:tcPr>
            <w:tcW w:w="1672" w:type="dxa"/>
          </w:tcPr>
          <w:p w14:paraId="7C645125" w14:textId="77777777" w:rsidR="00A416D2" w:rsidRDefault="00A36A0C">
            <w:pPr>
              <w:pStyle w:val="TableParagraph"/>
              <w:spacing w:before="40"/>
              <w:ind w:left="167" w:right="156"/>
              <w:jc w:val="center"/>
              <w:rPr>
                <w:sz w:val="18"/>
              </w:rPr>
            </w:pPr>
            <w:r>
              <w:rPr>
                <w:sz w:val="18"/>
              </w:rPr>
              <w:t>May</w:t>
            </w:r>
            <w:r>
              <w:rPr>
                <w:spacing w:val="6"/>
                <w:sz w:val="18"/>
              </w:rPr>
              <w:t xml:space="preserve"> </w:t>
            </w:r>
            <w:r>
              <w:rPr>
                <w:spacing w:val="-4"/>
                <w:sz w:val="18"/>
              </w:rPr>
              <w:t>2019</w:t>
            </w:r>
          </w:p>
        </w:tc>
        <w:tc>
          <w:tcPr>
            <w:tcW w:w="6332" w:type="dxa"/>
          </w:tcPr>
          <w:p w14:paraId="2F89E7B6" w14:textId="4C120F1F" w:rsidR="00A416D2" w:rsidRDefault="00A36A0C">
            <w:pPr>
              <w:pStyle w:val="TableParagraph"/>
              <w:spacing w:before="36"/>
              <w:ind w:left="148"/>
              <w:rPr>
                <w:sz w:val="12"/>
              </w:rPr>
            </w:pPr>
            <w:r>
              <w:rPr>
                <w:sz w:val="18"/>
              </w:rPr>
              <w:t>Stripping</w:t>
            </w:r>
            <w:r>
              <w:rPr>
                <w:spacing w:val="9"/>
                <w:sz w:val="18"/>
              </w:rPr>
              <w:t xml:space="preserve"> </w:t>
            </w:r>
            <w:r>
              <w:rPr>
                <w:sz w:val="18"/>
              </w:rPr>
              <w:t>Costs</w:t>
            </w:r>
            <w:r>
              <w:rPr>
                <w:spacing w:val="10"/>
                <w:sz w:val="18"/>
              </w:rPr>
              <w:t xml:space="preserve"> </w:t>
            </w:r>
            <w:r>
              <w:rPr>
                <w:sz w:val="18"/>
              </w:rPr>
              <w:t>in</w:t>
            </w:r>
            <w:r>
              <w:rPr>
                <w:spacing w:val="9"/>
                <w:sz w:val="18"/>
              </w:rPr>
              <w:t xml:space="preserve"> </w:t>
            </w:r>
            <w:r>
              <w:rPr>
                <w:sz w:val="18"/>
              </w:rPr>
              <w:t>the</w:t>
            </w:r>
            <w:r>
              <w:rPr>
                <w:spacing w:val="12"/>
                <w:sz w:val="18"/>
              </w:rPr>
              <w:t xml:space="preserve"> </w:t>
            </w:r>
            <w:r>
              <w:rPr>
                <w:sz w:val="18"/>
              </w:rPr>
              <w:t>Production</w:t>
            </w:r>
            <w:r>
              <w:rPr>
                <w:spacing w:val="9"/>
                <w:sz w:val="18"/>
              </w:rPr>
              <w:t xml:space="preserve"> </w:t>
            </w:r>
            <w:r>
              <w:rPr>
                <w:sz w:val="18"/>
              </w:rPr>
              <w:t>Phase</w:t>
            </w:r>
            <w:r>
              <w:rPr>
                <w:spacing w:val="9"/>
                <w:sz w:val="18"/>
              </w:rPr>
              <w:t xml:space="preserve"> </w:t>
            </w:r>
            <w:r>
              <w:rPr>
                <w:sz w:val="18"/>
              </w:rPr>
              <w:t>of</w:t>
            </w:r>
            <w:r>
              <w:rPr>
                <w:spacing w:val="10"/>
                <w:sz w:val="18"/>
              </w:rPr>
              <w:t xml:space="preserve"> </w:t>
            </w:r>
            <w:r>
              <w:rPr>
                <w:sz w:val="18"/>
              </w:rPr>
              <w:t>a</w:t>
            </w:r>
            <w:r>
              <w:rPr>
                <w:spacing w:val="11"/>
                <w:sz w:val="18"/>
              </w:rPr>
              <w:t xml:space="preserve"> </w:t>
            </w:r>
            <w:r>
              <w:rPr>
                <w:sz w:val="18"/>
              </w:rPr>
              <w:t>Surface</w:t>
            </w:r>
            <w:r>
              <w:rPr>
                <w:spacing w:val="10"/>
                <w:sz w:val="18"/>
              </w:rPr>
              <w:t xml:space="preserve"> </w:t>
            </w:r>
            <w:r>
              <w:rPr>
                <w:spacing w:val="-4"/>
                <w:sz w:val="18"/>
              </w:rPr>
              <w:t>Mine</w:t>
            </w:r>
            <w:r w:rsidR="007B71D2">
              <w:rPr>
                <w:spacing w:val="-4"/>
                <w:position w:val="6"/>
                <w:sz w:val="12"/>
              </w:rPr>
              <w:t>2</w:t>
            </w:r>
          </w:p>
        </w:tc>
      </w:tr>
      <w:tr w:rsidR="00A416D2" w14:paraId="34301846" w14:textId="77777777">
        <w:trPr>
          <w:trHeight w:val="307"/>
        </w:trPr>
        <w:tc>
          <w:tcPr>
            <w:tcW w:w="1280" w:type="dxa"/>
            <w:shd w:val="clear" w:color="auto" w:fill="F1F1F1"/>
          </w:tcPr>
          <w:p w14:paraId="67AEFC01" w14:textId="77777777" w:rsidR="00A416D2" w:rsidRDefault="00A36A0C">
            <w:pPr>
              <w:pStyle w:val="TableParagraph"/>
              <w:spacing w:before="40"/>
              <w:ind w:left="102" w:right="160"/>
              <w:jc w:val="center"/>
              <w:rPr>
                <w:sz w:val="18"/>
              </w:rPr>
            </w:pPr>
            <w:r>
              <w:rPr>
                <w:spacing w:val="-5"/>
                <w:sz w:val="18"/>
              </w:rPr>
              <w:t>21</w:t>
            </w:r>
          </w:p>
        </w:tc>
        <w:tc>
          <w:tcPr>
            <w:tcW w:w="1672" w:type="dxa"/>
            <w:shd w:val="clear" w:color="auto" w:fill="F1F1F1"/>
          </w:tcPr>
          <w:p w14:paraId="3F069AE3" w14:textId="77777777" w:rsidR="00A416D2" w:rsidRDefault="00A36A0C">
            <w:pPr>
              <w:pStyle w:val="TableParagraph"/>
              <w:spacing w:before="40"/>
              <w:ind w:left="167" w:right="154"/>
              <w:jc w:val="center"/>
              <w:rPr>
                <w:sz w:val="18"/>
              </w:rPr>
            </w:pPr>
            <w:r>
              <w:rPr>
                <w:sz w:val="18"/>
              </w:rPr>
              <w:t>Aug</w:t>
            </w:r>
            <w:r>
              <w:rPr>
                <w:spacing w:val="8"/>
                <w:sz w:val="18"/>
              </w:rPr>
              <w:t xml:space="preserve"> </w:t>
            </w:r>
            <w:r>
              <w:rPr>
                <w:spacing w:val="-4"/>
                <w:sz w:val="18"/>
              </w:rPr>
              <w:t>2015</w:t>
            </w:r>
          </w:p>
        </w:tc>
        <w:tc>
          <w:tcPr>
            <w:tcW w:w="6332" w:type="dxa"/>
            <w:shd w:val="clear" w:color="auto" w:fill="F1F1F1"/>
          </w:tcPr>
          <w:p w14:paraId="7B70DF36" w14:textId="77777777" w:rsidR="00A416D2" w:rsidRDefault="00A36A0C">
            <w:pPr>
              <w:pStyle w:val="TableParagraph"/>
              <w:spacing w:before="40"/>
              <w:ind w:left="148"/>
              <w:rPr>
                <w:sz w:val="18"/>
              </w:rPr>
            </w:pPr>
            <w:r>
              <w:rPr>
                <w:spacing w:val="-2"/>
                <w:sz w:val="18"/>
              </w:rPr>
              <w:t>Levies</w:t>
            </w:r>
          </w:p>
        </w:tc>
      </w:tr>
      <w:tr w:rsidR="00A416D2" w14:paraId="2B9467CD" w14:textId="77777777">
        <w:trPr>
          <w:trHeight w:val="307"/>
        </w:trPr>
        <w:tc>
          <w:tcPr>
            <w:tcW w:w="1280" w:type="dxa"/>
          </w:tcPr>
          <w:p w14:paraId="3420006F" w14:textId="77777777" w:rsidR="00A416D2" w:rsidRDefault="00A36A0C">
            <w:pPr>
              <w:pStyle w:val="TableParagraph"/>
              <w:spacing w:before="40"/>
              <w:ind w:left="102" w:right="160"/>
              <w:jc w:val="center"/>
              <w:rPr>
                <w:sz w:val="18"/>
              </w:rPr>
            </w:pPr>
            <w:r>
              <w:rPr>
                <w:spacing w:val="-5"/>
                <w:sz w:val="18"/>
              </w:rPr>
              <w:t>22</w:t>
            </w:r>
          </w:p>
        </w:tc>
        <w:tc>
          <w:tcPr>
            <w:tcW w:w="1672" w:type="dxa"/>
          </w:tcPr>
          <w:p w14:paraId="4ABD7558" w14:textId="77777777" w:rsidR="00A416D2" w:rsidRDefault="00A36A0C">
            <w:pPr>
              <w:pStyle w:val="TableParagraph"/>
              <w:spacing w:before="40"/>
              <w:ind w:left="167" w:right="157"/>
              <w:jc w:val="center"/>
              <w:rPr>
                <w:sz w:val="18"/>
              </w:rPr>
            </w:pPr>
            <w:r>
              <w:rPr>
                <w:sz w:val="18"/>
              </w:rPr>
              <w:t>May</w:t>
            </w:r>
            <w:r>
              <w:rPr>
                <w:spacing w:val="6"/>
                <w:sz w:val="18"/>
              </w:rPr>
              <w:t xml:space="preserve"> </w:t>
            </w:r>
            <w:r>
              <w:rPr>
                <w:spacing w:val="-4"/>
                <w:sz w:val="18"/>
              </w:rPr>
              <w:t>2019</w:t>
            </w:r>
          </w:p>
        </w:tc>
        <w:tc>
          <w:tcPr>
            <w:tcW w:w="6332" w:type="dxa"/>
          </w:tcPr>
          <w:p w14:paraId="614B94B2" w14:textId="353358D9" w:rsidR="00A416D2" w:rsidRDefault="00A36A0C">
            <w:pPr>
              <w:pStyle w:val="TableParagraph"/>
              <w:spacing w:before="36"/>
              <w:ind w:left="148"/>
              <w:rPr>
                <w:sz w:val="12"/>
              </w:rPr>
            </w:pPr>
            <w:r>
              <w:rPr>
                <w:sz w:val="18"/>
              </w:rPr>
              <w:t>Foreign</w:t>
            </w:r>
            <w:r>
              <w:rPr>
                <w:spacing w:val="14"/>
                <w:sz w:val="18"/>
              </w:rPr>
              <w:t xml:space="preserve"> </w:t>
            </w:r>
            <w:r>
              <w:rPr>
                <w:sz w:val="18"/>
              </w:rPr>
              <w:t>Currency</w:t>
            </w:r>
            <w:r>
              <w:rPr>
                <w:spacing w:val="14"/>
                <w:sz w:val="18"/>
              </w:rPr>
              <w:t xml:space="preserve"> </w:t>
            </w:r>
            <w:r>
              <w:rPr>
                <w:sz w:val="18"/>
              </w:rPr>
              <w:t>Transactions</w:t>
            </w:r>
            <w:r>
              <w:rPr>
                <w:spacing w:val="16"/>
                <w:sz w:val="18"/>
              </w:rPr>
              <w:t xml:space="preserve"> </w:t>
            </w:r>
            <w:r>
              <w:rPr>
                <w:sz w:val="18"/>
              </w:rPr>
              <w:t>and</w:t>
            </w:r>
            <w:r>
              <w:rPr>
                <w:spacing w:val="12"/>
                <w:sz w:val="18"/>
              </w:rPr>
              <w:t xml:space="preserve"> </w:t>
            </w:r>
            <w:r>
              <w:rPr>
                <w:sz w:val="18"/>
              </w:rPr>
              <w:t>Advance</w:t>
            </w:r>
            <w:r>
              <w:rPr>
                <w:spacing w:val="15"/>
                <w:sz w:val="18"/>
              </w:rPr>
              <w:t xml:space="preserve"> </w:t>
            </w:r>
            <w:r>
              <w:rPr>
                <w:spacing w:val="-2"/>
                <w:sz w:val="18"/>
              </w:rPr>
              <w:t>Consideration</w:t>
            </w:r>
            <w:r w:rsidR="007B71D2">
              <w:rPr>
                <w:spacing w:val="-2"/>
                <w:position w:val="6"/>
                <w:sz w:val="12"/>
              </w:rPr>
              <w:t>2</w:t>
            </w:r>
          </w:p>
        </w:tc>
      </w:tr>
      <w:tr w:rsidR="00A416D2" w14:paraId="26A7FA4B" w14:textId="77777777">
        <w:trPr>
          <w:trHeight w:val="309"/>
        </w:trPr>
        <w:tc>
          <w:tcPr>
            <w:tcW w:w="1280" w:type="dxa"/>
            <w:shd w:val="clear" w:color="auto" w:fill="F1F1F1"/>
          </w:tcPr>
          <w:p w14:paraId="775EF5F7" w14:textId="77777777" w:rsidR="00A416D2" w:rsidRDefault="00A36A0C">
            <w:pPr>
              <w:pStyle w:val="TableParagraph"/>
              <w:spacing w:before="40"/>
              <w:ind w:left="102" w:right="160"/>
              <w:jc w:val="center"/>
              <w:rPr>
                <w:sz w:val="18"/>
              </w:rPr>
            </w:pPr>
            <w:r>
              <w:rPr>
                <w:spacing w:val="-5"/>
                <w:sz w:val="18"/>
              </w:rPr>
              <w:t>23</w:t>
            </w:r>
          </w:p>
        </w:tc>
        <w:tc>
          <w:tcPr>
            <w:tcW w:w="1672" w:type="dxa"/>
            <w:shd w:val="clear" w:color="auto" w:fill="F1F1F1"/>
          </w:tcPr>
          <w:p w14:paraId="110F0469" w14:textId="77777777" w:rsidR="00A416D2" w:rsidRDefault="00A36A0C">
            <w:pPr>
              <w:pStyle w:val="TableParagraph"/>
              <w:spacing w:before="40"/>
              <w:ind w:left="167" w:right="154"/>
              <w:jc w:val="center"/>
              <w:rPr>
                <w:sz w:val="18"/>
              </w:rPr>
            </w:pPr>
            <w:r>
              <w:rPr>
                <w:sz w:val="18"/>
              </w:rPr>
              <w:t>Dec</w:t>
            </w:r>
            <w:r>
              <w:rPr>
                <w:spacing w:val="8"/>
                <w:sz w:val="18"/>
              </w:rPr>
              <w:t xml:space="preserve"> </w:t>
            </w:r>
            <w:r>
              <w:rPr>
                <w:spacing w:val="-4"/>
                <w:sz w:val="18"/>
              </w:rPr>
              <w:t>2021</w:t>
            </w:r>
          </w:p>
        </w:tc>
        <w:tc>
          <w:tcPr>
            <w:tcW w:w="6332" w:type="dxa"/>
            <w:shd w:val="clear" w:color="auto" w:fill="F1F1F1"/>
          </w:tcPr>
          <w:p w14:paraId="0828F768" w14:textId="1CD29108" w:rsidR="00A416D2" w:rsidRPr="00077449" w:rsidRDefault="00A36A0C">
            <w:pPr>
              <w:pStyle w:val="TableParagraph"/>
              <w:spacing w:before="40"/>
              <w:ind w:left="148"/>
              <w:rPr>
                <w:sz w:val="18"/>
                <w:vertAlign w:val="superscript"/>
              </w:rPr>
            </w:pPr>
            <w:r>
              <w:rPr>
                <w:sz w:val="18"/>
              </w:rPr>
              <w:t>Uncertainty</w:t>
            </w:r>
            <w:r>
              <w:rPr>
                <w:spacing w:val="12"/>
                <w:sz w:val="18"/>
              </w:rPr>
              <w:t xml:space="preserve"> </w:t>
            </w:r>
            <w:r>
              <w:rPr>
                <w:sz w:val="18"/>
              </w:rPr>
              <w:t>over</w:t>
            </w:r>
            <w:r>
              <w:rPr>
                <w:spacing w:val="13"/>
                <w:sz w:val="18"/>
              </w:rPr>
              <w:t xml:space="preserve"> </w:t>
            </w:r>
            <w:r>
              <w:rPr>
                <w:sz w:val="18"/>
              </w:rPr>
              <w:t>Income</w:t>
            </w:r>
            <w:r>
              <w:rPr>
                <w:spacing w:val="11"/>
                <w:sz w:val="18"/>
              </w:rPr>
              <w:t xml:space="preserve"> </w:t>
            </w:r>
            <w:r>
              <w:rPr>
                <w:sz w:val="18"/>
              </w:rPr>
              <w:t>Tax</w:t>
            </w:r>
            <w:r>
              <w:rPr>
                <w:spacing w:val="12"/>
                <w:sz w:val="18"/>
              </w:rPr>
              <w:t xml:space="preserve"> </w:t>
            </w:r>
            <w:r>
              <w:rPr>
                <w:spacing w:val="-2"/>
                <w:sz w:val="18"/>
              </w:rPr>
              <w:t>Treatments</w:t>
            </w:r>
            <w:r w:rsidR="007B71D2">
              <w:rPr>
                <w:spacing w:val="-2"/>
                <w:sz w:val="18"/>
                <w:vertAlign w:val="superscript"/>
              </w:rPr>
              <w:t>2</w:t>
            </w:r>
          </w:p>
        </w:tc>
      </w:tr>
      <w:tr w:rsidR="00A416D2" w14:paraId="30E67281" w14:textId="77777777">
        <w:trPr>
          <w:trHeight w:val="307"/>
        </w:trPr>
        <w:tc>
          <w:tcPr>
            <w:tcW w:w="1280" w:type="dxa"/>
          </w:tcPr>
          <w:p w14:paraId="1539DADA" w14:textId="77777777" w:rsidR="00A416D2" w:rsidRDefault="00A36A0C">
            <w:pPr>
              <w:pStyle w:val="TableParagraph"/>
              <w:spacing w:before="40"/>
              <w:ind w:left="102" w:right="158"/>
              <w:jc w:val="center"/>
              <w:rPr>
                <w:sz w:val="18"/>
              </w:rPr>
            </w:pPr>
            <w:r>
              <w:rPr>
                <w:spacing w:val="-5"/>
                <w:sz w:val="18"/>
              </w:rPr>
              <w:t>107</w:t>
            </w:r>
          </w:p>
        </w:tc>
        <w:tc>
          <w:tcPr>
            <w:tcW w:w="1672" w:type="dxa"/>
          </w:tcPr>
          <w:p w14:paraId="678D9B3C" w14:textId="77777777" w:rsidR="00A416D2" w:rsidRDefault="00A36A0C">
            <w:pPr>
              <w:pStyle w:val="TableParagraph"/>
              <w:spacing w:before="40"/>
              <w:ind w:left="167" w:right="154"/>
              <w:jc w:val="center"/>
              <w:rPr>
                <w:sz w:val="18"/>
              </w:rPr>
            </w:pPr>
            <w:r>
              <w:rPr>
                <w:sz w:val="18"/>
              </w:rPr>
              <w:t>Aug</w:t>
            </w:r>
            <w:r>
              <w:rPr>
                <w:spacing w:val="8"/>
                <w:sz w:val="18"/>
              </w:rPr>
              <w:t xml:space="preserve"> </w:t>
            </w:r>
            <w:r>
              <w:rPr>
                <w:spacing w:val="-4"/>
                <w:sz w:val="18"/>
              </w:rPr>
              <w:t>2015</w:t>
            </w:r>
          </w:p>
        </w:tc>
        <w:tc>
          <w:tcPr>
            <w:tcW w:w="6332" w:type="dxa"/>
          </w:tcPr>
          <w:p w14:paraId="3E8935EC" w14:textId="7597D6A6" w:rsidR="00A416D2" w:rsidRDefault="00A36A0C">
            <w:pPr>
              <w:pStyle w:val="TableParagraph"/>
              <w:spacing w:before="36"/>
              <w:ind w:left="148"/>
              <w:rPr>
                <w:sz w:val="12"/>
              </w:rPr>
            </w:pPr>
            <w:r>
              <w:rPr>
                <w:sz w:val="18"/>
              </w:rPr>
              <w:t>Introduction</w:t>
            </w:r>
            <w:r>
              <w:rPr>
                <w:spacing w:val="8"/>
                <w:sz w:val="18"/>
              </w:rPr>
              <w:t xml:space="preserve"> </w:t>
            </w:r>
            <w:r>
              <w:rPr>
                <w:sz w:val="18"/>
              </w:rPr>
              <w:t>of</w:t>
            </w:r>
            <w:r>
              <w:rPr>
                <w:spacing w:val="11"/>
                <w:sz w:val="18"/>
              </w:rPr>
              <w:t xml:space="preserve"> </w:t>
            </w:r>
            <w:r>
              <w:rPr>
                <w:sz w:val="18"/>
              </w:rPr>
              <w:t>the</w:t>
            </w:r>
            <w:r>
              <w:rPr>
                <w:spacing w:val="14"/>
                <w:sz w:val="18"/>
              </w:rPr>
              <w:t xml:space="preserve"> </w:t>
            </w:r>
            <w:r>
              <w:rPr>
                <w:spacing w:val="-4"/>
                <w:sz w:val="18"/>
              </w:rPr>
              <w:t>Euro</w:t>
            </w:r>
            <w:r w:rsidR="007B71D2">
              <w:rPr>
                <w:spacing w:val="-4"/>
                <w:position w:val="6"/>
                <w:sz w:val="12"/>
              </w:rPr>
              <w:t>2</w:t>
            </w:r>
          </w:p>
        </w:tc>
      </w:tr>
      <w:tr w:rsidR="00A416D2" w14:paraId="51FBBED2" w14:textId="77777777">
        <w:trPr>
          <w:trHeight w:val="307"/>
        </w:trPr>
        <w:tc>
          <w:tcPr>
            <w:tcW w:w="1280" w:type="dxa"/>
            <w:shd w:val="clear" w:color="auto" w:fill="F1F1F1"/>
          </w:tcPr>
          <w:p w14:paraId="13C39B8D" w14:textId="77777777" w:rsidR="00A416D2" w:rsidRDefault="00A36A0C">
            <w:pPr>
              <w:pStyle w:val="TableParagraph"/>
              <w:spacing w:before="40"/>
              <w:ind w:left="102" w:right="158"/>
              <w:jc w:val="center"/>
              <w:rPr>
                <w:sz w:val="18"/>
              </w:rPr>
            </w:pPr>
            <w:r>
              <w:rPr>
                <w:spacing w:val="-5"/>
                <w:sz w:val="18"/>
              </w:rPr>
              <w:t>110</w:t>
            </w:r>
          </w:p>
        </w:tc>
        <w:tc>
          <w:tcPr>
            <w:tcW w:w="1672" w:type="dxa"/>
            <w:shd w:val="clear" w:color="auto" w:fill="F1F1F1"/>
          </w:tcPr>
          <w:p w14:paraId="52333E26" w14:textId="77777777" w:rsidR="00A416D2" w:rsidRDefault="00A36A0C">
            <w:pPr>
              <w:pStyle w:val="TableParagraph"/>
              <w:spacing w:before="40"/>
              <w:ind w:left="167" w:right="154"/>
              <w:jc w:val="center"/>
              <w:rPr>
                <w:sz w:val="18"/>
              </w:rPr>
            </w:pPr>
            <w:r>
              <w:rPr>
                <w:sz w:val="18"/>
              </w:rPr>
              <w:t>Aug</w:t>
            </w:r>
            <w:r>
              <w:rPr>
                <w:spacing w:val="8"/>
                <w:sz w:val="18"/>
              </w:rPr>
              <w:t xml:space="preserve"> </w:t>
            </w:r>
            <w:r>
              <w:rPr>
                <w:spacing w:val="-4"/>
                <w:sz w:val="18"/>
              </w:rPr>
              <w:t>2015</w:t>
            </w:r>
          </w:p>
        </w:tc>
        <w:tc>
          <w:tcPr>
            <w:tcW w:w="6332" w:type="dxa"/>
            <w:shd w:val="clear" w:color="auto" w:fill="F1F1F1"/>
          </w:tcPr>
          <w:p w14:paraId="12E40E0D" w14:textId="77777777" w:rsidR="00A416D2" w:rsidRDefault="00A36A0C">
            <w:pPr>
              <w:pStyle w:val="TableParagraph"/>
              <w:spacing w:before="40"/>
              <w:ind w:left="148"/>
              <w:rPr>
                <w:sz w:val="18"/>
              </w:rPr>
            </w:pPr>
            <w:r>
              <w:rPr>
                <w:sz w:val="18"/>
              </w:rPr>
              <w:t>Government</w:t>
            </w:r>
            <w:r>
              <w:rPr>
                <w:spacing w:val="12"/>
                <w:sz w:val="18"/>
              </w:rPr>
              <w:t xml:space="preserve"> </w:t>
            </w:r>
            <w:r>
              <w:rPr>
                <w:sz w:val="18"/>
              </w:rPr>
              <w:t>Assistance</w:t>
            </w:r>
            <w:r>
              <w:rPr>
                <w:spacing w:val="11"/>
                <w:sz w:val="18"/>
              </w:rPr>
              <w:t xml:space="preserve"> </w:t>
            </w:r>
            <w:r>
              <w:rPr>
                <w:sz w:val="18"/>
              </w:rPr>
              <w:t>–</w:t>
            </w:r>
            <w:r>
              <w:rPr>
                <w:spacing w:val="12"/>
                <w:sz w:val="18"/>
              </w:rPr>
              <w:t xml:space="preserve"> </w:t>
            </w:r>
            <w:r>
              <w:rPr>
                <w:sz w:val="18"/>
              </w:rPr>
              <w:t>No</w:t>
            </w:r>
            <w:r>
              <w:rPr>
                <w:spacing w:val="11"/>
                <w:sz w:val="18"/>
              </w:rPr>
              <w:t xml:space="preserve"> </w:t>
            </w:r>
            <w:r>
              <w:rPr>
                <w:sz w:val="18"/>
              </w:rPr>
              <w:t>Specific</w:t>
            </w:r>
            <w:r>
              <w:rPr>
                <w:spacing w:val="13"/>
                <w:sz w:val="18"/>
              </w:rPr>
              <w:t xml:space="preserve"> </w:t>
            </w:r>
            <w:r>
              <w:rPr>
                <w:sz w:val="18"/>
              </w:rPr>
              <w:t>Relation</w:t>
            </w:r>
            <w:r>
              <w:rPr>
                <w:spacing w:val="11"/>
                <w:sz w:val="18"/>
              </w:rPr>
              <w:t xml:space="preserve"> </w:t>
            </w:r>
            <w:r>
              <w:rPr>
                <w:sz w:val="18"/>
              </w:rPr>
              <w:t>to</w:t>
            </w:r>
            <w:r>
              <w:rPr>
                <w:spacing w:val="10"/>
                <w:sz w:val="18"/>
              </w:rPr>
              <w:t xml:space="preserve"> </w:t>
            </w:r>
            <w:r>
              <w:rPr>
                <w:sz w:val="18"/>
              </w:rPr>
              <w:t>Operating</w:t>
            </w:r>
            <w:r>
              <w:rPr>
                <w:spacing w:val="11"/>
                <w:sz w:val="18"/>
              </w:rPr>
              <w:t xml:space="preserve"> </w:t>
            </w:r>
            <w:r>
              <w:rPr>
                <w:spacing w:val="-2"/>
                <w:sz w:val="18"/>
              </w:rPr>
              <w:t>Activities</w:t>
            </w:r>
          </w:p>
        </w:tc>
      </w:tr>
      <w:tr w:rsidR="00A416D2" w14:paraId="276EEB40" w14:textId="77777777">
        <w:trPr>
          <w:trHeight w:val="535"/>
        </w:trPr>
        <w:tc>
          <w:tcPr>
            <w:tcW w:w="1280" w:type="dxa"/>
          </w:tcPr>
          <w:p w14:paraId="41D45DAC" w14:textId="77777777" w:rsidR="00A416D2" w:rsidRDefault="00A36A0C">
            <w:pPr>
              <w:pStyle w:val="TableParagraph"/>
              <w:spacing w:before="40"/>
              <w:ind w:left="102" w:right="158"/>
              <w:jc w:val="center"/>
              <w:rPr>
                <w:sz w:val="18"/>
              </w:rPr>
            </w:pPr>
            <w:r>
              <w:rPr>
                <w:spacing w:val="-5"/>
                <w:sz w:val="18"/>
              </w:rPr>
              <w:t>125</w:t>
            </w:r>
          </w:p>
        </w:tc>
        <w:tc>
          <w:tcPr>
            <w:tcW w:w="1672" w:type="dxa"/>
          </w:tcPr>
          <w:p w14:paraId="0B1A7218" w14:textId="77777777" w:rsidR="00A416D2" w:rsidRDefault="00A36A0C">
            <w:pPr>
              <w:pStyle w:val="TableParagraph"/>
              <w:spacing w:before="40"/>
              <w:ind w:left="167" w:right="154"/>
              <w:jc w:val="center"/>
              <w:rPr>
                <w:sz w:val="18"/>
              </w:rPr>
            </w:pPr>
            <w:r>
              <w:rPr>
                <w:sz w:val="18"/>
              </w:rPr>
              <w:t>Aug</w:t>
            </w:r>
            <w:r>
              <w:rPr>
                <w:spacing w:val="8"/>
                <w:sz w:val="18"/>
              </w:rPr>
              <w:t xml:space="preserve"> </w:t>
            </w:r>
            <w:r>
              <w:rPr>
                <w:spacing w:val="-4"/>
                <w:sz w:val="18"/>
              </w:rPr>
              <w:t>2015</w:t>
            </w:r>
          </w:p>
        </w:tc>
        <w:tc>
          <w:tcPr>
            <w:tcW w:w="6332" w:type="dxa"/>
          </w:tcPr>
          <w:p w14:paraId="1097B7B2" w14:textId="77777777" w:rsidR="00A416D2" w:rsidRDefault="00A36A0C">
            <w:pPr>
              <w:pStyle w:val="TableParagraph"/>
              <w:spacing w:before="40" w:line="266" w:lineRule="auto"/>
              <w:ind w:left="148" w:right="314"/>
              <w:rPr>
                <w:sz w:val="18"/>
              </w:rPr>
            </w:pPr>
            <w:r>
              <w:rPr>
                <w:sz w:val="18"/>
              </w:rPr>
              <w:t xml:space="preserve">Income Taxes – Changes in the Tax Status of an Entity or its </w:t>
            </w:r>
            <w:r>
              <w:rPr>
                <w:spacing w:val="-2"/>
                <w:sz w:val="18"/>
              </w:rPr>
              <w:t>Shareholders</w:t>
            </w:r>
          </w:p>
        </w:tc>
      </w:tr>
      <w:tr w:rsidR="00A416D2" w14:paraId="5395937F" w14:textId="77777777">
        <w:trPr>
          <w:trHeight w:val="307"/>
        </w:trPr>
        <w:tc>
          <w:tcPr>
            <w:tcW w:w="1280" w:type="dxa"/>
            <w:shd w:val="clear" w:color="auto" w:fill="F1F1F1"/>
          </w:tcPr>
          <w:p w14:paraId="6543C9F1" w14:textId="77777777" w:rsidR="00A416D2" w:rsidRDefault="00A36A0C">
            <w:pPr>
              <w:pStyle w:val="TableParagraph"/>
              <w:spacing w:before="40"/>
              <w:ind w:left="102" w:right="158"/>
              <w:jc w:val="center"/>
              <w:rPr>
                <w:sz w:val="18"/>
              </w:rPr>
            </w:pPr>
            <w:r>
              <w:rPr>
                <w:spacing w:val="-5"/>
                <w:sz w:val="18"/>
              </w:rPr>
              <w:t>129</w:t>
            </w:r>
          </w:p>
        </w:tc>
        <w:tc>
          <w:tcPr>
            <w:tcW w:w="1672" w:type="dxa"/>
            <w:shd w:val="clear" w:color="auto" w:fill="F1F1F1"/>
          </w:tcPr>
          <w:p w14:paraId="74A71EA1" w14:textId="77777777" w:rsidR="00A416D2" w:rsidRDefault="00A36A0C">
            <w:pPr>
              <w:pStyle w:val="TableParagraph"/>
              <w:spacing w:before="40"/>
              <w:ind w:left="167" w:right="154"/>
              <w:jc w:val="center"/>
              <w:rPr>
                <w:sz w:val="18"/>
              </w:rPr>
            </w:pPr>
            <w:r>
              <w:rPr>
                <w:sz w:val="18"/>
              </w:rPr>
              <w:t>Dec</w:t>
            </w:r>
            <w:r>
              <w:rPr>
                <w:spacing w:val="8"/>
                <w:sz w:val="18"/>
              </w:rPr>
              <w:t xml:space="preserve"> </w:t>
            </w:r>
            <w:r>
              <w:rPr>
                <w:spacing w:val="-4"/>
                <w:sz w:val="18"/>
              </w:rPr>
              <w:t>2021</w:t>
            </w:r>
          </w:p>
        </w:tc>
        <w:tc>
          <w:tcPr>
            <w:tcW w:w="6332" w:type="dxa"/>
            <w:shd w:val="clear" w:color="auto" w:fill="F1F1F1"/>
          </w:tcPr>
          <w:p w14:paraId="4A4EFEE6" w14:textId="77777777" w:rsidR="00A416D2" w:rsidRDefault="00A36A0C">
            <w:pPr>
              <w:pStyle w:val="TableParagraph"/>
              <w:spacing w:before="40"/>
              <w:ind w:left="148"/>
              <w:rPr>
                <w:sz w:val="18"/>
              </w:rPr>
            </w:pPr>
            <w:r>
              <w:rPr>
                <w:sz w:val="18"/>
              </w:rPr>
              <w:t>Service</w:t>
            </w:r>
            <w:r>
              <w:rPr>
                <w:spacing w:val="18"/>
                <w:sz w:val="18"/>
              </w:rPr>
              <w:t xml:space="preserve"> </w:t>
            </w:r>
            <w:r>
              <w:rPr>
                <w:sz w:val="18"/>
              </w:rPr>
              <w:t>Concession</w:t>
            </w:r>
            <w:r>
              <w:rPr>
                <w:spacing w:val="17"/>
                <w:sz w:val="18"/>
              </w:rPr>
              <w:t xml:space="preserve"> </w:t>
            </w:r>
            <w:r>
              <w:rPr>
                <w:sz w:val="18"/>
              </w:rPr>
              <w:t>Arrangements:</w:t>
            </w:r>
            <w:r>
              <w:rPr>
                <w:spacing w:val="19"/>
                <w:sz w:val="18"/>
              </w:rPr>
              <w:t xml:space="preserve"> </w:t>
            </w:r>
            <w:r>
              <w:rPr>
                <w:spacing w:val="-2"/>
                <w:sz w:val="18"/>
              </w:rPr>
              <w:t>Disclosures</w:t>
            </w:r>
          </w:p>
        </w:tc>
      </w:tr>
      <w:tr w:rsidR="00A416D2" w14:paraId="4BD2CBF7" w14:textId="77777777">
        <w:trPr>
          <w:trHeight w:val="309"/>
        </w:trPr>
        <w:tc>
          <w:tcPr>
            <w:tcW w:w="1280" w:type="dxa"/>
          </w:tcPr>
          <w:p w14:paraId="2C485617" w14:textId="77777777" w:rsidR="00A416D2" w:rsidRDefault="00A36A0C">
            <w:pPr>
              <w:pStyle w:val="TableParagraph"/>
              <w:spacing w:before="40"/>
              <w:ind w:left="102" w:right="158"/>
              <w:jc w:val="center"/>
              <w:rPr>
                <w:sz w:val="18"/>
              </w:rPr>
            </w:pPr>
            <w:r>
              <w:rPr>
                <w:spacing w:val="-5"/>
                <w:sz w:val="18"/>
              </w:rPr>
              <w:t>132</w:t>
            </w:r>
          </w:p>
        </w:tc>
        <w:tc>
          <w:tcPr>
            <w:tcW w:w="1672" w:type="dxa"/>
          </w:tcPr>
          <w:p w14:paraId="6E1B79DC" w14:textId="77777777" w:rsidR="00A416D2" w:rsidRDefault="00A36A0C">
            <w:pPr>
              <w:pStyle w:val="TableParagraph"/>
              <w:spacing w:before="40"/>
              <w:ind w:left="167" w:right="154"/>
              <w:jc w:val="center"/>
              <w:rPr>
                <w:sz w:val="18"/>
              </w:rPr>
            </w:pPr>
            <w:r>
              <w:rPr>
                <w:sz w:val="18"/>
              </w:rPr>
              <w:t>Dec</w:t>
            </w:r>
            <w:r>
              <w:rPr>
                <w:spacing w:val="8"/>
                <w:sz w:val="18"/>
              </w:rPr>
              <w:t xml:space="preserve"> </w:t>
            </w:r>
            <w:r>
              <w:rPr>
                <w:spacing w:val="-4"/>
                <w:sz w:val="18"/>
              </w:rPr>
              <w:t>2021</w:t>
            </w:r>
          </w:p>
        </w:tc>
        <w:tc>
          <w:tcPr>
            <w:tcW w:w="6332" w:type="dxa"/>
          </w:tcPr>
          <w:p w14:paraId="2F1ECE08" w14:textId="77777777" w:rsidR="00A416D2" w:rsidRDefault="00A36A0C">
            <w:pPr>
              <w:pStyle w:val="TableParagraph"/>
              <w:spacing w:before="40"/>
              <w:ind w:left="148"/>
              <w:rPr>
                <w:sz w:val="18"/>
              </w:rPr>
            </w:pPr>
            <w:r>
              <w:rPr>
                <w:sz w:val="18"/>
              </w:rPr>
              <w:t>Intangible</w:t>
            </w:r>
            <w:r>
              <w:rPr>
                <w:spacing w:val="8"/>
                <w:sz w:val="18"/>
              </w:rPr>
              <w:t xml:space="preserve"> </w:t>
            </w:r>
            <w:r>
              <w:rPr>
                <w:sz w:val="18"/>
              </w:rPr>
              <w:t>Assets</w:t>
            </w:r>
            <w:r>
              <w:rPr>
                <w:spacing w:val="12"/>
                <w:sz w:val="18"/>
              </w:rPr>
              <w:t xml:space="preserve"> </w:t>
            </w:r>
            <w:r>
              <w:rPr>
                <w:sz w:val="18"/>
              </w:rPr>
              <w:t>–</w:t>
            </w:r>
            <w:r>
              <w:rPr>
                <w:spacing w:val="9"/>
                <w:sz w:val="18"/>
              </w:rPr>
              <w:t xml:space="preserve"> </w:t>
            </w:r>
            <w:r>
              <w:rPr>
                <w:sz w:val="18"/>
              </w:rPr>
              <w:t>Web</w:t>
            </w:r>
            <w:r>
              <w:rPr>
                <w:spacing w:val="11"/>
                <w:sz w:val="18"/>
              </w:rPr>
              <w:t xml:space="preserve"> </w:t>
            </w:r>
            <w:r>
              <w:rPr>
                <w:sz w:val="18"/>
              </w:rPr>
              <w:t>Site</w:t>
            </w:r>
            <w:r>
              <w:rPr>
                <w:spacing w:val="9"/>
                <w:sz w:val="18"/>
              </w:rPr>
              <w:t xml:space="preserve"> </w:t>
            </w:r>
            <w:r>
              <w:rPr>
                <w:spacing w:val="-4"/>
                <w:sz w:val="18"/>
              </w:rPr>
              <w:t>Costs</w:t>
            </w:r>
          </w:p>
        </w:tc>
      </w:tr>
      <w:tr w:rsidR="00A416D2" w14:paraId="211D6554" w14:textId="77777777">
        <w:trPr>
          <w:trHeight w:val="307"/>
        </w:trPr>
        <w:tc>
          <w:tcPr>
            <w:tcW w:w="1280" w:type="dxa"/>
            <w:shd w:val="clear" w:color="auto" w:fill="F1F1F1"/>
          </w:tcPr>
          <w:p w14:paraId="70E7B25F" w14:textId="77777777" w:rsidR="00A416D2" w:rsidRDefault="00A36A0C">
            <w:pPr>
              <w:pStyle w:val="TableParagraph"/>
              <w:spacing w:before="40"/>
              <w:ind w:left="102" w:right="161"/>
              <w:jc w:val="center"/>
              <w:rPr>
                <w:sz w:val="18"/>
              </w:rPr>
            </w:pPr>
            <w:r>
              <w:rPr>
                <w:spacing w:val="-4"/>
                <w:sz w:val="18"/>
              </w:rPr>
              <w:t>1003</w:t>
            </w:r>
          </w:p>
        </w:tc>
        <w:tc>
          <w:tcPr>
            <w:tcW w:w="1672" w:type="dxa"/>
            <w:shd w:val="clear" w:color="auto" w:fill="F1F1F1"/>
          </w:tcPr>
          <w:p w14:paraId="03B2D915" w14:textId="77777777" w:rsidR="00A416D2" w:rsidRDefault="00A36A0C">
            <w:pPr>
              <w:pStyle w:val="TableParagraph"/>
              <w:spacing w:before="40"/>
              <w:ind w:left="167" w:right="156"/>
              <w:jc w:val="center"/>
              <w:rPr>
                <w:sz w:val="18"/>
              </w:rPr>
            </w:pPr>
            <w:r>
              <w:rPr>
                <w:sz w:val="18"/>
              </w:rPr>
              <w:t>May</w:t>
            </w:r>
            <w:r>
              <w:rPr>
                <w:spacing w:val="6"/>
                <w:sz w:val="18"/>
              </w:rPr>
              <w:t xml:space="preserve"> </w:t>
            </w:r>
            <w:r>
              <w:rPr>
                <w:spacing w:val="-4"/>
                <w:sz w:val="18"/>
              </w:rPr>
              <w:t>2019</w:t>
            </w:r>
          </w:p>
        </w:tc>
        <w:tc>
          <w:tcPr>
            <w:tcW w:w="6332" w:type="dxa"/>
            <w:shd w:val="clear" w:color="auto" w:fill="F1F1F1"/>
          </w:tcPr>
          <w:p w14:paraId="7F3EA3C3" w14:textId="4EB1C553" w:rsidR="00A416D2" w:rsidRDefault="00A36A0C">
            <w:pPr>
              <w:pStyle w:val="TableParagraph"/>
              <w:spacing w:before="36"/>
              <w:ind w:left="148"/>
              <w:rPr>
                <w:sz w:val="12"/>
              </w:rPr>
            </w:pPr>
            <w:r>
              <w:rPr>
                <w:sz w:val="18"/>
              </w:rPr>
              <w:t>Australian</w:t>
            </w:r>
            <w:r>
              <w:rPr>
                <w:spacing w:val="13"/>
                <w:sz w:val="18"/>
              </w:rPr>
              <w:t xml:space="preserve"> </w:t>
            </w:r>
            <w:r>
              <w:rPr>
                <w:sz w:val="18"/>
              </w:rPr>
              <w:t>Petroleum</w:t>
            </w:r>
            <w:r>
              <w:rPr>
                <w:spacing w:val="17"/>
                <w:sz w:val="18"/>
              </w:rPr>
              <w:t xml:space="preserve"> </w:t>
            </w:r>
            <w:r>
              <w:rPr>
                <w:sz w:val="18"/>
              </w:rPr>
              <w:t>Resource</w:t>
            </w:r>
            <w:r>
              <w:rPr>
                <w:spacing w:val="15"/>
                <w:sz w:val="18"/>
              </w:rPr>
              <w:t xml:space="preserve"> </w:t>
            </w:r>
            <w:r>
              <w:rPr>
                <w:sz w:val="18"/>
              </w:rPr>
              <w:t>Rent</w:t>
            </w:r>
            <w:r>
              <w:rPr>
                <w:spacing w:val="14"/>
                <w:sz w:val="18"/>
              </w:rPr>
              <w:t xml:space="preserve"> </w:t>
            </w:r>
            <w:r>
              <w:rPr>
                <w:spacing w:val="-4"/>
                <w:sz w:val="18"/>
              </w:rPr>
              <w:t>Tax</w:t>
            </w:r>
            <w:r w:rsidR="007B71D2">
              <w:rPr>
                <w:spacing w:val="-4"/>
                <w:position w:val="6"/>
                <w:sz w:val="12"/>
              </w:rPr>
              <w:t>2</w:t>
            </w:r>
          </w:p>
        </w:tc>
      </w:tr>
      <w:tr w:rsidR="00A416D2" w14:paraId="5C7EA6A7" w14:textId="77777777">
        <w:trPr>
          <w:trHeight w:val="307"/>
        </w:trPr>
        <w:tc>
          <w:tcPr>
            <w:tcW w:w="1280" w:type="dxa"/>
          </w:tcPr>
          <w:p w14:paraId="7FC51A28" w14:textId="77777777" w:rsidR="00A416D2" w:rsidRDefault="00A36A0C">
            <w:pPr>
              <w:pStyle w:val="TableParagraph"/>
              <w:spacing w:before="40"/>
              <w:ind w:left="102" w:right="161"/>
              <w:jc w:val="center"/>
              <w:rPr>
                <w:sz w:val="18"/>
              </w:rPr>
            </w:pPr>
            <w:r>
              <w:rPr>
                <w:spacing w:val="-4"/>
                <w:sz w:val="18"/>
              </w:rPr>
              <w:t>1019</w:t>
            </w:r>
          </w:p>
        </w:tc>
        <w:tc>
          <w:tcPr>
            <w:tcW w:w="1672" w:type="dxa"/>
          </w:tcPr>
          <w:p w14:paraId="47897E25" w14:textId="77777777" w:rsidR="00A416D2" w:rsidRDefault="00A36A0C">
            <w:pPr>
              <w:pStyle w:val="TableParagraph"/>
              <w:spacing w:before="40"/>
              <w:ind w:left="167" w:right="156"/>
              <w:jc w:val="center"/>
              <w:rPr>
                <w:sz w:val="18"/>
              </w:rPr>
            </w:pPr>
            <w:r>
              <w:rPr>
                <w:sz w:val="18"/>
              </w:rPr>
              <w:t>May</w:t>
            </w:r>
            <w:r>
              <w:rPr>
                <w:spacing w:val="6"/>
                <w:sz w:val="18"/>
              </w:rPr>
              <w:t xml:space="preserve"> </w:t>
            </w:r>
            <w:r>
              <w:rPr>
                <w:spacing w:val="-4"/>
                <w:sz w:val="18"/>
              </w:rPr>
              <w:t>2019</w:t>
            </w:r>
          </w:p>
        </w:tc>
        <w:tc>
          <w:tcPr>
            <w:tcW w:w="6332" w:type="dxa"/>
          </w:tcPr>
          <w:p w14:paraId="00B936F9" w14:textId="5AF4A1E9" w:rsidR="00A416D2" w:rsidRDefault="00A36A0C">
            <w:pPr>
              <w:pStyle w:val="TableParagraph"/>
              <w:spacing w:before="36"/>
              <w:ind w:left="148"/>
              <w:rPr>
                <w:sz w:val="12"/>
              </w:rPr>
            </w:pPr>
            <w:r>
              <w:rPr>
                <w:sz w:val="18"/>
              </w:rPr>
              <w:t>The</w:t>
            </w:r>
            <w:r>
              <w:rPr>
                <w:spacing w:val="18"/>
                <w:sz w:val="18"/>
              </w:rPr>
              <w:t xml:space="preserve"> </w:t>
            </w:r>
            <w:r>
              <w:rPr>
                <w:sz w:val="18"/>
              </w:rPr>
              <w:t>Superannuation</w:t>
            </w:r>
            <w:r>
              <w:rPr>
                <w:spacing w:val="19"/>
                <w:sz w:val="18"/>
              </w:rPr>
              <w:t xml:space="preserve"> </w:t>
            </w:r>
            <w:r>
              <w:rPr>
                <w:sz w:val="18"/>
              </w:rPr>
              <w:t>Contributions</w:t>
            </w:r>
            <w:r>
              <w:rPr>
                <w:spacing w:val="19"/>
                <w:sz w:val="18"/>
              </w:rPr>
              <w:t xml:space="preserve"> </w:t>
            </w:r>
            <w:r>
              <w:rPr>
                <w:spacing w:val="-2"/>
                <w:sz w:val="18"/>
              </w:rPr>
              <w:t>Surcharge</w:t>
            </w:r>
            <w:r w:rsidR="007B71D2">
              <w:rPr>
                <w:spacing w:val="-2"/>
                <w:position w:val="6"/>
                <w:sz w:val="12"/>
              </w:rPr>
              <w:t>2</w:t>
            </w:r>
          </w:p>
        </w:tc>
      </w:tr>
      <w:tr w:rsidR="00A416D2" w14:paraId="3DE80C57" w14:textId="77777777">
        <w:trPr>
          <w:trHeight w:val="535"/>
        </w:trPr>
        <w:tc>
          <w:tcPr>
            <w:tcW w:w="1280" w:type="dxa"/>
            <w:shd w:val="clear" w:color="auto" w:fill="F1F1F1"/>
          </w:tcPr>
          <w:p w14:paraId="01CC375B" w14:textId="77777777" w:rsidR="00A416D2" w:rsidRDefault="00A36A0C">
            <w:pPr>
              <w:pStyle w:val="TableParagraph"/>
              <w:spacing w:before="40"/>
              <w:ind w:left="102" w:right="161"/>
              <w:jc w:val="center"/>
              <w:rPr>
                <w:sz w:val="18"/>
              </w:rPr>
            </w:pPr>
            <w:r>
              <w:rPr>
                <w:spacing w:val="-4"/>
                <w:sz w:val="18"/>
              </w:rPr>
              <w:t>1030</w:t>
            </w:r>
          </w:p>
        </w:tc>
        <w:tc>
          <w:tcPr>
            <w:tcW w:w="1672" w:type="dxa"/>
            <w:shd w:val="clear" w:color="auto" w:fill="F1F1F1"/>
          </w:tcPr>
          <w:p w14:paraId="12743F1B" w14:textId="77777777" w:rsidR="00A416D2" w:rsidRDefault="00A36A0C">
            <w:pPr>
              <w:pStyle w:val="TableParagraph"/>
              <w:spacing w:before="40"/>
              <w:ind w:left="167" w:right="154"/>
              <w:jc w:val="center"/>
              <w:rPr>
                <w:sz w:val="18"/>
              </w:rPr>
            </w:pPr>
            <w:r>
              <w:rPr>
                <w:sz w:val="18"/>
              </w:rPr>
              <w:t>Dec</w:t>
            </w:r>
            <w:r>
              <w:rPr>
                <w:spacing w:val="8"/>
                <w:sz w:val="18"/>
              </w:rPr>
              <w:t xml:space="preserve"> </w:t>
            </w:r>
            <w:r>
              <w:rPr>
                <w:spacing w:val="-4"/>
                <w:sz w:val="18"/>
              </w:rPr>
              <w:t>2013</w:t>
            </w:r>
          </w:p>
        </w:tc>
        <w:tc>
          <w:tcPr>
            <w:tcW w:w="6332" w:type="dxa"/>
            <w:shd w:val="clear" w:color="auto" w:fill="F1F1F1"/>
          </w:tcPr>
          <w:p w14:paraId="10A5A643" w14:textId="77777777" w:rsidR="00A416D2" w:rsidRDefault="00A36A0C">
            <w:pPr>
              <w:pStyle w:val="TableParagraph"/>
              <w:spacing w:before="40" w:line="264" w:lineRule="auto"/>
              <w:ind w:left="148" w:right="314"/>
              <w:rPr>
                <w:sz w:val="18"/>
              </w:rPr>
            </w:pPr>
            <w:r>
              <w:rPr>
                <w:sz w:val="18"/>
              </w:rPr>
              <w:t>Depreciation of Long-Lived Physical Assets: Condition-Based Depreciation and Related Methods</w:t>
            </w:r>
          </w:p>
        </w:tc>
      </w:tr>
      <w:tr w:rsidR="00A416D2" w14:paraId="308CEEE9" w14:textId="77777777">
        <w:trPr>
          <w:trHeight w:val="307"/>
        </w:trPr>
        <w:tc>
          <w:tcPr>
            <w:tcW w:w="1280" w:type="dxa"/>
          </w:tcPr>
          <w:p w14:paraId="0A2E41B2" w14:textId="77777777" w:rsidR="00A416D2" w:rsidRDefault="00A36A0C">
            <w:pPr>
              <w:pStyle w:val="TableParagraph"/>
              <w:spacing w:before="40"/>
              <w:ind w:left="102" w:right="161"/>
              <w:jc w:val="center"/>
              <w:rPr>
                <w:sz w:val="18"/>
              </w:rPr>
            </w:pPr>
            <w:r>
              <w:rPr>
                <w:spacing w:val="-4"/>
                <w:sz w:val="18"/>
              </w:rPr>
              <w:t>1031</w:t>
            </w:r>
          </w:p>
        </w:tc>
        <w:tc>
          <w:tcPr>
            <w:tcW w:w="1672" w:type="dxa"/>
          </w:tcPr>
          <w:p w14:paraId="2B9B0635" w14:textId="77777777" w:rsidR="00A416D2" w:rsidRDefault="00A36A0C">
            <w:pPr>
              <w:pStyle w:val="TableParagraph"/>
              <w:spacing w:before="40"/>
              <w:ind w:left="167" w:right="156"/>
              <w:jc w:val="center"/>
              <w:rPr>
                <w:sz w:val="18"/>
              </w:rPr>
            </w:pPr>
            <w:r>
              <w:rPr>
                <w:sz w:val="18"/>
              </w:rPr>
              <w:t>May</w:t>
            </w:r>
            <w:r>
              <w:rPr>
                <w:spacing w:val="6"/>
                <w:sz w:val="18"/>
              </w:rPr>
              <w:t xml:space="preserve"> </w:t>
            </w:r>
            <w:r>
              <w:rPr>
                <w:spacing w:val="-4"/>
                <w:sz w:val="18"/>
              </w:rPr>
              <w:t>2019</w:t>
            </w:r>
          </w:p>
        </w:tc>
        <w:tc>
          <w:tcPr>
            <w:tcW w:w="6332" w:type="dxa"/>
          </w:tcPr>
          <w:p w14:paraId="7549F019" w14:textId="77777777" w:rsidR="00A416D2" w:rsidRDefault="00A36A0C">
            <w:pPr>
              <w:pStyle w:val="TableParagraph"/>
              <w:spacing w:before="40"/>
              <w:ind w:left="148"/>
              <w:rPr>
                <w:sz w:val="18"/>
              </w:rPr>
            </w:pPr>
            <w:r>
              <w:rPr>
                <w:sz w:val="18"/>
              </w:rPr>
              <w:t>Accounting</w:t>
            </w:r>
            <w:r>
              <w:rPr>
                <w:spacing w:val="10"/>
                <w:sz w:val="18"/>
              </w:rPr>
              <w:t xml:space="preserve"> </w:t>
            </w:r>
            <w:r>
              <w:rPr>
                <w:sz w:val="18"/>
              </w:rPr>
              <w:t>for</w:t>
            </w:r>
            <w:r>
              <w:rPr>
                <w:spacing w:val="11"/>
                <w:sz w:val="18"/>
              </w:rPr>
              <w:t xml:space="preserve"> </w:t>
            </w:r>
            <w:r>
              <w:rPr>
                <w:sz w:val="18"/>
              </w:rPr>
              <w:t>the</w:t>
            </w:r>
            <w:r>
              <w:rPr>
                <w:spacing w:val="9"/>
                <w:sz w:val="18"/>
              </w:rPr>
              <w:t xml:space="preserve"> </w:t>
            </w:r>
            <w:r>
              <w:rPr>
                <w:sz w:val="18"/>
              </w:rPr>
              <w:t>Goods</w:t>
            </w:r>
            <w:r>
              <w:rPr>
                <w:spacing w:val="12"/>
                <w:sz w:val="18"/>
              </w:rPr>
              <w:t xml:space="preserve"> </w:t>
            </w:r>
            <w:r>
              <w:rPr>
                <w:sz w:val="18"/>
              </w:rPr>
              <w:t>and</w:t>
            </w:r>
            <w:r>
              <w:rPr>
                <w:spacing w:val="9"/>
                <w:sz w:val="18"/>
              </w:rPr>
              <w:t xml:space="preserve"> </w:t>
            </w:r>
            <w:r>
              <w:rPr>
                <w:sz w:val="18"/>
              </w:rPr>
              <w:t>Services</w:t>
            </w:r>
            <w:r>
              <w:rPr>
                <w:spacing w:val="8"/>
                <w:sz w:val="18"/>
              </w:rPr>
              <w:t xml:space="preserve"> </w:t>
            </w:r>
            <w:r>
              <w:rPr>
                <w:sz w:val="18"/>
              </w:rPr>
              <w:t>Tax</w:t>
            </w:r>
            <w:r>
              <w:rPr>
                <w:spacing w:val="13"/>
                <w:sz w:val="18"/>
              </w:rPr>
              <w:t xml:space="preserve"> </w:t>
            </w:r>
            <w:r>
              <w:rPr>
                <w:spacing w:val="-4"/>
                <w:sz w:val="18"/>
              </w:rPr>
              <w:t>(GST)</w:t>
            </w:r>
          </w:p>
        </w:tc>
      </w:tr>
      <w:tr w:rsidR="00A416D2" w14:paraId="42BE73DB" w14:textId="77777777">
        <w:trPr>
          <w:trHeight w:val="307"/>
        </w:trPr>
        <w:tc>
          <w:tcPr>
            <w:tcW w:w="1280" w:type="dxa"/>
            <w:shd w:val="clear" w:color="auto" w:fill="F1F1F1"/>
          </w:tcPr>
          <w:p w14:paraId="29B635FD" w14:textId="77777777" w:rsidR="00A416D2" w:rsidRDefault="00A36A0C">
            <w:pPr>
              <w:pStyle w:val="TableParagraph"/>
              <w:spacing w:before="40"/>
              <w:ind w:left="102" w:right="161"/>
              <w:jc w:val="center"/>
              <w:rPr>
                <w:sz w:val="18"/>
              </w:rPr>
            </w:pPr>
            <w:r>
              <w:rPr>
                <w:spacing w:val="-4"/>
                <w:sz w:val="18"/>
              </w:rPr>
              <w:t>1038</w:t>
            </w:r>
          </w:p>
        </w:tc>
        <w:tc>
          <w:tcPr>
            <w:tcW w:w="1672" w:type="dxa"/>
            <w:shd w:val="clear" w:color="auto" w:fill="F1F1F1"/>
          </w:tcPr>
          <w:p w14:paraId="4E42007A" w14:textId="77777777" w:rsidR="00A416D2" w:rsidRDefault="00A36A0C">
            <w:pPr>
              <w:pStyle w:val="TableParagraph"/>
              <w:spacing w:before="40"/>
              <w:ind w:left="167" w:right="156"/>
              <w:jc w:val="center"/>
              <w:rPr>
                <w:sz w:val="18"/>
              </w:rPr>
            </w:pPr>
            <w:r>
              <w:rPr>
                <w:sz w:val="18"/>
              </w:rPr>
              <w:t>May</w:t>
            </w:r>
            <w:r>
              <w:rPr>
                <w:spacing w:val="6"/>
                <w:sz w:val="18"/>
              </w:rPr>
              <w:t xml:space="preserve"> </w:t>
            </w:r>
            <w:r>
              <w:rPr>
                <w:spacing w:val="-4"/>
                <w:sz w:val="18"/>
              </w:rPr>
              <w:t>2019</w:t>
            </w:r>
          </w:p>
        </w:tc>
        <w:tc>
          <w:tcPr>
            <w:tcW w:w="6332" w:type="dxa"/>
            <w:shd w:val="clear" w:color="auto" w:fill="F1F1F1"/>
          </w:tcPr>
          <w:p w14:paraId="551932CB" w14:textId="77777777" w:rsidR="00A416D2" w:rsidRDefault="00A36A0C">
            <w:pPr>
              <w:pStyle w:val="TableParagraph"/>
              <w:spacing w:before="40"/>
              <w:ind w:left="148"/>
              <w:rPr>
                <w:sz w:val="18"/>
              </w:rPr>
            </w:pPr>
            <w:r>
              <w:rPr>
                <w:sz w:val="18"/>
              </w:rPr>
              <w:t>Contributions</w:t>
            </w:r>
            <w:r>
              <w:rPr>
                <w:spacing w:val="9"/>
                <w:sz w:val="18"/>
              </w:rPr>
              <w:t xml:space="preserve"> </w:t>
            </w:r>
            <w:r>
              <w:rPr>
                <w:sz w:val="18"/>
              </w:rPr>
              <w:t>by</w:t>
            </w:r>
            <w:r>
              <w:rPr>
                <w:spacing w:val="14"/>
                <w:sz w:val="18"/>
              </w:rPr>
              <w:t xml:space="preserve"> </w:t>
            </w:r>
            <w:r>
              <w:rPr>
                <w:sz w:val="18"/>
              </w:rPr>
              <w:t>Owners</w:t>
            </w:r>
            <w:r>
              <w:rPr>
                <w:spacing w:val="13"/>
                <w:sz w:val="18"/>
              </w:rPr>
              <w:t xml:space="preserve"> </w:t>
            </w:r>
            <w:r>
              <w:rPr>
                <w:sz w:val="18"/>
              </w:rPr>
              <w:t>Made</w:t>
            </w:r>
            <w:r>
              <w:rPr>
                <w:spacing w:val="13"/>
                <w:sz w:val="18"/>
              </w:rPr>
              <w:t xml:space="preserve"> </w:t>
            </w:r>
            <w:r>
              <w:rPr>
                <w:sz w:val="18"/>
              </w:rPr>
              <w:t>to</w:t>
            </w:r>
            <w:r>
              <w:rPr>
                <w:spacing w:val="14"/>
                <w:sz w:val="18"/>
              </w:rPr>
              <w:t xml:space="preserve"> </w:t>
            </w:r>
            <w:r>
              <w:rPr>
                <w:sz w:val="18"/>
              </w:rPr>
              <w:t>Wholly-Owned</w:t>
            </w:r>
            <w:r>
              <w:rPr>
                <w:spacing w:val="11"/>
                <w:sz w:val="18"/>
              </w:rPr>
              <w:t xml:space="preserve"> </w:t>
            </w:r>
            <w:r>
              <w:rPr>
                <w:sz w:val="18"/>
              </w:rPr>
              <w:t>Public</w:t>
            </w:r>
            <w:r>
              <w:rPr>
                <w:spacing w:val="12"/>
                <w:sz w:val="18"/>
              </w:rPr>
              <w:t xml:space="preserve"> </w:t>
            </w:r>
            <w:r>
              <w:rPr>
                <w:sz w:val="18"/>
              </w:rPr>
              <w:t>Sector</w:t>
            </w:r>
            <w:r>
              <w:rPr>
                <w:spacing w:val="14"/>
                <w:sz w:val="18"/>
              </w:rPr>
              <w:t xml:space="preserve"> </w:t>
            </w:r>
            <w:r>
              <w:rPr>
                <w:spacing w:val="-2"/>
                <w:sz w:val="18"/>
              </w:rPr>
              <w:t>Entities</w:t>
            </w:r>
          </w:p>
        </w:tc>
      </w:tr>
      <w:tr w:rsidR="00A416D2" w14:paraId="0442B632" w14:textId="77777777">
        <w:trPr>
          <w:trHeight w:val="535"/>
        </w:trPr>
        <w:tc>
          <w:tcPr>
            <w:tcW w:w="1280" w:type="dxa"/>
          </w:tcPr>
          <w:p w14:paraId="1F6F77CB" w14:textId="77777777" w:rsidR="00A416D2" w:rsidRDefault="00A36A0C">
            <w:pPr>
              <w:pStyle w:val="TableParagraph"/>
              <w:spacing w:before="40"/>
              <w:ind w:left="102" w:right="161"/>
              <w:jc w:val="center"/>
              <w:rPr>
                <w:sz w:val="18"/>
              </w:rPr>
            </w:pPr>
            <w:r>
              <w:rPr>
                <w:spacing w:val="-4"/>
                <w:sz w:val="18"/>
              </w:rPr>
              <w:t>1047</w:t>
            </w:r>
          </w:p>
        </w:tc>
        <w:tc>
          <w:tcPr>
            <w:tcW w:w="1672" w:type="dxa"/>
          </w:tcPr>
          <w:p w14:paraId="12537B6B" w14:textId="77777777" w:rsidR="00A416D2" w:rsidRDefault="00A36A0C">
            <w:pPr>
              <w:pStyle w:val="TableParagraph"/>
              <w:spacing w:before="40"/>
              <w:ind w:left="167" w:right="157"/>
              <w:jc w:val="center"/>
              <w:rPr>
                <w:sz w:val="18"/>
              </w:rPr>
            </w:pPr>
            <w:r>
              <w:rPr>
                <w:sz w:val="18"/>
              </w:rPr>
              <w:t>May</w:t>
            </w:r>
            <w:r>
              <w:rPr>
                <w:spacing w:val="7"/>
                <w:sz w:val="18"/>
              </w:rPr>
              <w:t xml:space="preserve"> </w:t>
            </w:r>
            <w:r>
              <w:rPr>
                <w:spacing w:val="-4"/>
                <w:sz w:val="18"/>
              </w:rPr>
              <w:t>2019</w:t>
            </w:r>
          </w:p>
        </w:tc>
        <w:tc>
          <w:tcPr>
            <w:tcW w:w="6332" w:type="dxa"/>
          </w:tcPr>
          <w:p w14:paraId="27B27517" w14:textId="689C1575" w:rsidR="00A416D2" w:rsidRDefault="00A36A0C">
            <w:pPr>
              <w:pStyle w:val="TableParagraph"/>
              <w:spacing w:before="40" w:line="264" w:lineRule="auto"/>
              <w:ind w:left="148" w:right="314"/>
              <w:rPr>
                <w:sz w:val="12"/>
              </w:rPr>
            </w:pPr>
            <w:r>
              <w:rPr>
                <w:sz w:val="18"/>
              </w:rPr>
              <w:t xml:space="preserve">Professional Indemnity Claims Liabilities in Medical Defence </w:t>
            </w:r>
            <w:r>
              <w:rPr>
                <w:spacing w:val="-2"/>
                <w:sz w:val="18"/>
              </w:rPr>
              <w:t>Organisations</w:t>
            </w:r>
            <w:r w:rsidR="007B71D2">
              <w:rPr>
                <w:spacing w:val="-2"/>
                <w:position w:val="6"/>
                <w:sz w:val="12"/>
              </w:rPr>
              <w:t>2</w:t>
            </w:r>
          </w:p>
        </w:tc>
      </w:tr>
      <w:tr w:rsidR="00A416D2" w14:paraId="77CAAC3C" w14:textId="77777777">
        <w:trPr>
          <w:trHeight w:val="309"/>
        </w:trPr>
        <w:tc>
          <w:tcPr>
            <w:tcW w:w="1280" w:type="dxa"/>
            <w:shd w:val="clear" w:color="auto" w:fill="F1F1F1"/>
          </w:tcPr>
          <w:p w14:paraId="0E54508B" w14:textId="77777777" w:rsidR="00A416D2" w:rsidRDefault="00A36A0C">
            <w:pPr>
              <w:pStyle w:val="TableParagraph"/>
              <w:spacing w:before="40"/>
              <w:ind w:left="102" w:right="161"/>
              <w:jc w:val="center"/>
              <w:rPr>
                <w:sz w:val="18"/>
              </w:rPr>
            </w:pPr>
            <w:r>
              <w:rPr>
                <w:spacing w:val="-4"/>
                <w:sz w:val="18"/>
              </w:rPr>
              <w:t>1052</w:t>
            </w:r>
          </w:p>
        </w:tc>
        <w:tc>
          <w:tcPr>
            <w:tcW w:w="1672" w:type="dxa"/>
            <w:shd w:val="clear" w:color="auto" w:fill="F1F1F1"/>
          </w:tcPr>
          <w:p w14:paraId="53A296B2" w14:textId="77777777" w:rsidR="00A416D2" w:rsidRDefault="00A36A0C">
            <w:pPr>
              <w:pStyle w:val="TableParagraph"/>
              <w:spacing w:before="40"/>
              <w:ind w:left="167" w:right="154"/>
              <w:jc w:val="center"/>
              <w:rPr>
                <w:sz w:val="18"/>
              </w:rPr>
            </w:pPr>
            <w:r>
              <w:rPr>
                <w:sz w:val="18"/>
              </w:rPr>
              <w:t>Dec</w:t>
            </w:r>
            <w:r>
              <w:rPr>
                <w:spacing w:val="8"/>
                <w:sz w:val="18"/>
              </w:rPr>
              <w:t xml:space="preserve"> </w:t>
            </w:r>
            <w:r>
              <w:rPr>
                <w:spacing w:val="-4"/>
                <w:sz w:val="18"/>
              </w:rPr>
              <w:t>2021</w:t>
            </w:r>
          </w:p>
        </w:tc>
        <w:tc>
          <w:tcPr>
            <w:tcW w:w="6332" w:type="dxa"/>
            <w:shd w:val="clear" w:color="auto" w:fill="F1F1F1"/>
          </w:tcPr>
          <w:p w14:paraId="1F7C1F54" w14:textId="271374C2" w:rsidR="00A416D2" w:rsidRDefault="00A36A0C">
            <w:pPr>
              <w:pStyle w:val="TableParagraph"/>
              <w:spacing w:before="36"/>
              <w:ind w:left="148"/>
              <w:rPr>
                <w:sz w:val="12"/>
              </w:rPr>
            </w:pPr>
            <w:r>
              <w:rPr>
                <w:sz w:val="18"/>
              </w:rPr>
              <w:t>Tax</w:t>
            </w:r>
            <w:r>
              <w:rPr>
                <w:spacing w:val="16"/>
                <w:sz w:val="18"/>
              </w:rPr>
              <w:t xml:space="preserve"> </w:t>
            </w:r>
            <w:r>
              <w:rPr>
                <w:sz w:val="18"/>
              </w:rPr>
              <w:t>Consolidation</w:t>
            </w:r>
            <w:r>
              <w:rPr>
                <w:spacing w:val="16"/>
                <w:sz w:val="18"/>
              </w:rPr>
              <w:t xml:space="preserve"> </w:t>
            </w:r>
            <w:r>
              <w:rPr>
                <w:spacing w:val="-2"/>
                <w:sz w:val="18"/>
              </w:rPr>
              <w:t>Accounting</w:t>
            </w:r>
            <w:r w:rsidR="007B71D2">
              <w:rPr>
                <w:spacing w:val="-2"/>
                <w:position w:val="6"/>
                <w:sz w:val="12"/>
              </w:rPr>
              <w:t>2</w:t>
            </w:r>
          </w:p>
        </w:tc>
      </w:tr>
      <w:tr w:rsidR="00A416D2" w14:paraId="1470D6D4" w14:textId="77777777">
        <w:trPr>
          <w:trHeight w:val="306"/>
        </w:trPr>
        <w:tc>
          <w:tcPr>
            <w:tcW w:w="1280" w:type="dxa"/>
            <w:tcBorders>
              <w:bottom w:val="single" w:sz="12" w:space="0" w:color="000000"/>
            </w:tcBorders>
          </w:tcPr>
          <w:p w14:paraId="353E6804" w14:textId="77777777" w:rsidR="00A416D2" w:rsidRDefault="00A36A0C">
            <w:pPr>
              <w:pStyle w:val="TableParagraph"/>
              <w:spacing w:before="40"/>
              <w:ind w:left="102" w:right="161"/>
              <w:jc w:val="center"/>
              <w:rPr>
                <w:sz w:val="18"/>
              </w:rPr>
            </w:pPr>
            <w:r>
              <w:rPr>
                <w:spacing w:val="-4"/>
                <w:sz w:val="18"/>
              </w:rPr>
              <w:t>1055</w:t>
            </w:r>
          </w:p>
        </w:tc>
        <w:tc>
          <w:tcPr>
            <w:tcW w:w="1672" w:type="dxa"/>
            <w:tcBorders>
              <w:bottom w:val="single" w:sz="12" w:space="0" w:color="000000"/>
            </w:tcBorders>
          </w:tcPr>
          <w:p w14:paraId="362942C9" w14:textId="77777777" w:rsidR="00A416D2" w:rsidRDefault="00A36A0C">
            <w:pPr>
              <w:pStyle w:val="TableParagraph"/>
              <w:spacing w:before="40"/>
              <w:ind w:left="167" w:right="154"/>
              <w:jc w:val="center"/>
              <w:rPr>
                <w:sz w:val="18"/>
              </w:rPr>
            </w:pPr>
            <w:r>
              <w:rPr>
                <w:sz w:val="18"/>
              </w:rPr>
              <w:t>Dec</w:t>
            </w:r>
            <w:r>
              <w:rPr>
                <w:spacing w:val="8"/>
                <w:sz w:val="18"/>
              </w:rPr>
              <w:t xml:space="preserve"> </w:t>
            </w:r>
            <w:r>
              <w:rPr>
                <w:spacing w:val="-4"/>
                <w:sz w:val="18"/>
              </w:rPr>
              <w:t>2013</w:t>
            </w:r>
          </w:p>
        </w:tc>
        <w:tc>
          <w:tcPr>
            <w:tcW w:w="6332" w:type="dxa"/>
            <w:tcBorders>
              <w:bottom w:val="single" w:sz="12" w:space="0" w:color="000000"/>
            </w:tcBorders>
          </w:tcPr>
          <w:p w14:paraId="67F3F0FC" w14:textId="77777777" w:rsidR="00A416D2" w:rsidRDefault="00A36A0C">
            <w:pPr>
              <w:pStyle w:val="TableParagraph"/>
              <w:spacing w:before="40"/>
              <w:ind w:left="148"/>
              <w:rPr>
                <w:sz w:val="18"/>
              </w:rPr>
            </w:pPr>
            <w:r>
              <w:rPr>
                <w:sz w:val="18"/>
              </w:rPr>
              <w:t>Accounting</w:t>
            </w:r>
            <w:r>
              <w:rPr>
                <w:spacing w:val="11"/>
                <w:sz w:val="18"/>
              </w:rPr>
              <w:t xml:space="preserve"> </w:t>
            </w:r>
            <w:r>
              <w:rPr>
                <w:sz w:val="18"/>
              </w:rPr>
              <w:t>for</w:t>
            </w:r>
            <w:r>
              <w:rPr>
                <w:spacing w:val="12"/>
                <w:sz w:val="18"/>
              </w:rPr>
              <w:t xml:space="preserve"> </w:t>
            </w:r>
            <w:r>
              <w:rPr>
                <w:sz w:val="18"/>
              </w:rPr>
              <w:t>Road</w:t>
            </w:r>
            <w:r>
              <w:rPr>
                <w:spacing w:val="12"/>
                <w:sz w:val="18"/>
              </w:rPr>
              <w:t xml:space="preserve"> </w:t>
            </w:r>
            <w:r>
              <w:rPr>
                <w:spacing w:val="-2"/>
                <w:sz w:val="18"/>
              </w:rPr>
              <w:t>Earthworks</w:t>
            </w:r>
          </w:p>
        </w:tc>
      </w:tr>
    </w:tbl>
    <w:p w14:paraId="47EE5057" w14:textId="77777777" w:rsidR="00A416D2" w:rsidRDefault="00A416D2">
      <w:pPr>
        <w:pStyle w:val="BodyText"/>
        <w:spacing w:before="6"/>
        <w:rPr>
          <w:sz w:val="16"/>
        </w:rPr>
      </w:pPr>
    </w:p>
    <w:p w14:paraId="1C8D04D5" w14:textId="77777777" w:rsidR="00A416D2" w:rsidRDefault="00A36A0C">
      <w:pPr>
        <w:spacing w:before="95"/>
        <w:ind w:left="180"/>
        <w:rPr>
          <w:sz w:val="16"/>
        </w:rPr>
      </w:pPr>
      <w:r>
        <w:rPr>
          <w:spacing w:val="-2"/>
          <w:sz w:val="16"/>
        </w:rPr>
        <w:t>Notes:</w:t>
      </w:r>
    </w:p>
    <w:p w14:paraId="68FF1015" w14:textId="77777777" w:rsidR="00A416D2" w:rsidRDefault="00A36A0C">
      <w:pPr>
        <w:pStyle w:val="ListParagraph"/>
        <w:numPr>
          <w:ilvl w:val="0"/>
          <w:numId w:val="3"/>
        </w:numPr>
        <w:tabs>
          <w:tab w:val="left" w:pos="464"/>
        </w:tabs>
        <w:spacing w:before="39"/>
        <w:ind w:right="1283"/>
        <w:rPr>
          <w:sz w:val="16"/>
        </w:rPr>
      </w:pPr>
      <w:r>
        <w:rPr>
          <w:sz w:val="16"/>
        </w:rPr>
        <w:t>The issued/amended dates incorporate compilations and amendments (including editorial changes) made to the Accounting Standards/Conceptual Framework.</w:t>
      </w:r>
    </w:p>
    <w:p w14:paraId="1C18D205" w14:textId="77777777" w:rsidR="00A416D2" w:rsidRDefault="00A36A0C">
      <w:pPr>
        <w:pStyle w:val="ListParagraph"/>
        <w:numPr>
          <w:ilvl w:val="0"/>
          <w:numId w:val="3"/>
        </w:numPr>
        <w:tabs>
          <w:tab w:val="left" w:pos="463"/>
        </w:tabs>
        <w:spacing w:before="43"/>
        <w:rPr>
          <w:sz w:val="16"/>
        </w:rPr>
      </w:pPr>
      <w:r>
        <w:rPr>
          <w:sz w:val="16"/>
        </w:rPr>
        <w:t>This Interpretation may</w:t>
      </w:r>
      <w:r>
        <w:rPr>
          <w:spacing w:val="2"/>
          <w:sz w:val="16"/>
        </w:rPr>
        <w:t xml:space="preserve"> </w:t>
      </w:r>
      <w:r>
        <w:rPr>
          <w:sz w:val="16"/>
        </w:rPr>
        <w:t>not</w:t>
      </w:r>
      <w:r>
        <w:rPr>
          <w:spacing w:val="4"/>
          <w:sz w:val="16"/>
        </w:rPr>
        <w:t xml:space="preserve"> </w:t>
      </w:r>
      <w:r>
        <w:rPr>
          <w:sz w:val="16"/>
        </w:rPr>
        <w:t>be</w:t>
      </w:r>
      <w:r>
        <w:rPr>
          <w:spacing w:val="2"/>
          <w:sz w:val="16"/>
        </w:rPr>
        <w:t xml:space="preserve"> </w:t>
      </w:r>
      <w:r>
        <w:rPr>
          <w:sz w:val="16"/>
        </w:rPr>
        <w:t>relevant</w:t>
      </w:r>
      <w:r>
        <w:rPr>
          <w:spacing w:val="2"/>
          <w:sz w:val="16"/>
        </w:rPr>
        <w:t xml:space="preserve"> </w:t>
      </w:r>
      <w:r>
        <w:rPr>
          <w:sz w:val="16"/>
        </w:rPr>
        <w:t>to</w:t>
      </w:r>
      <w:r>
        <w:rPr>
          <w:spacing w:val="1"/>
          <w:sz w:val="16"/>
        </w:rPr>
        <w:t xml:space="preserve"> </w:t>
      </w:r>
      <w:r>
        <w:rPr>
          <w:sz w:val="16"/>
        </w:rPr>
        <w:t>some</w:t>
      </w:r>
      <w:r>
        <w:rPr>
          <w:spacing w:val="2"/>
          <w:sz w:val="16"/>
        </w:rPr>
        <w:t xml:space="preserve"> </w:t>
      </w:r>
      <w:r>
        <w:rPr>
          <w:sz w:val="16"/>
        </w:rPr>
        <w:t>or</w:t>
      </w:r>
      <w:r>
        <w:rPr>
          <w:spacing w:val="2"/>
          <w:sz w:val="16"/>
        </w:rPr>
        <w:t xml:space="preserve"> </w:t>
      </w:r>
      <w:r>
        <w:rPr>
          <w:sz w:val="16"/>
        </w:rPr>
        <w:t>all</w:t>
      </w:r>
      <w:r>
        <w:rPr>
          <w:spacing w:val="1"/>
          <w:sz w:val="16"/>
        </w:rPr>
        <w:t xml:space="preserve"> </w:t>
      </w:r>
      <w:r>
        <w:rPr>
          <w:sz w:val="16"/>
        </w:rPr>
        <w:t>Victorian</w:t>
      </w:r>
      <w:r>
        <w:rPr>
          <w:spacing w:val="2"/>
          <w:sz w:val="16"/>
        </w:rPr>
        <w:t xml:space="preserve"> </w:t>
      </w:r>
      <w:r>
        <w:rPr>
          <w:sz w:val="16"/>
        </w:rPr>
        <w:t>public</w:t>
      </w:r>
      <w:r>
        <w:rPr>
          <w:spacing w:val="2"/>
          <w:sz w:val="16"/>
        </w:rPr>
        <w:t xml:space="preserve"> </w:t>
      </w:r>
      <w:r>
        <w:rPr>
          <w:sz w:val="16"/>
        </w:rPr>
        <w:t>sector</w:t>
      </w:r>
      <w:r>
        <w:rPr>
          <w:spacing w:val="1"/>
          <w:sz w:val="16"/>
        </w:rPr>
        <w:t xml:space="preserve"> </w:t>
      </w:r>
      <w:r>
        <w:rPr>
          <w:spacing w:val="-2"/>
          <w:sz w:val="16"/>
        </w:rPr>
        <w:t>entities.</w:t>
      </w:r>
    </w:p>
    <w:p w14:paraId="7F3DBBDD" w14:textId="77777777" w:rsidR="00A416D2" w:rsidRDefault="00A416D2">
      <w:pPr>
        <w:pStyle w:val="BodyText"/>
        <w:rPr>
          <w:sz w:val="20"/>
        </w:rPr>
      </w:pPr>
    </w:p>
    <w:p w14:paraId="7E5D1A5F" w14:textId="77777777" w:rsidR="00A416D2" w:rsidRDefault="005F61D9">
      <w:pPr>
        <w:pStyle w:val="BodyText"/>
        <w:spacing w:before="3"/>
        <w:rPr>
          <w:sz w:val="20"/>
        </w:rPr>
      </w:pPr>
      <w:r>
        <w:pict w14:anchorId="335AA295">
          <v:shapetype id="_x0000_t202" coordsize="21600,21600" o:spt="202" path="m,l,21600r21600,l21600,xe">
            <v:stroke joinstyle="miter"/>
            <v:path gradientshapeok="t" o:connecttype="rect"/>
          </v:shapetype>
          <v:shape id="docshape10" o:spid="_x0000_s2073" type="#_x0000_t202" style="position:absolute;margin-left:68.4pt;margin-top:12.85pt;width:464.3pt;height:16.45pt;z-index:-15728640;mso-wrap-distance-left:0;mso-wrap-distance-right:0;mso-position-horizontal-relative:page" fillcolor="black" stroked="f">
            <v:textbox inset="0,0,0,0">
              <w:txbxContent>
                <w:p w14:paraId="05DFE5A3" w14:textId="77777777" w:rsidR="00A416D2" w:rsidRDefault="00A36A0C">
                  <w:pPr>
                    <w:spacing w:before="44"/>
                    <w:ind w:left="340"/>
                    <w:rPr>
                      <w:i/>
                      <w:color w:val="000000"/>
                      <w:sz w:val="17"/>
                    </w:rPr>
                  </w:pPr>
                  <w:r>
                    <w:rPr>
                      <w:i/>
                      <w:color w:val="FFFFFF"/>
                      <w:sz w:val="17"/>
                    </w:rPr>
                    <w:t>Standard</w:t>
                  </w:r>
                  <w:r>
                    <w:rPr>
                      <w:i/>
                      <w:color w:val="FFFFFF"/>
                      <w:spacing w:val="14"/>
                      <w:sz w:val="17"/>
                    </w:rPr>
                    <w:t xml:space="preserve"> </w:t>
                  </w:r>
                  <w:r>
                    <w:rPr>
                      <w:i/>
                      <w:color w:val="FFFFFF"/>
                      <w:spacing w:val="-2"/>
                      <w:sz w:val="17"/>
                    </w:rPr>
                    <w:t>Directions</w:t>
                  </w:r>
                </w:p>
              </w:txbxContent>
            </v:textbox>
            <w10:wrap type="topAndBottom" anchorx="page"/>
          </v:shape>
        </w:pict>
      </w:r>
    </w:p>
    <w:p w14:paraId="54C9AFE9" w14:textId="77777777" w:rsidR="00A416D2" w:rsidRDefault="00A416D2">
      <w:pPr>
        <w:pStyle w:val="BodyText"/>
        <w:spacing w:before="5"/>
      </w:pPr>
    </w:p>
    <w:p w14:paraId="586E7228" w14:textId="47C09053" w:rsidR="00A416D2" w:rsidRDefault="005F61D9">
      <w:pPr>
        <w:pStyle w:val="BodyText"/>
        <w:spacing w:before="94" w:line="266" w:lineRule="auto"/>
        <w:ind w:left="179" w:right="625"/>
      </w:pPr>
      <w:r>
        <w:pict w14:anchorId="371BFCE1">
          <v:shape id="docshape11" o:spid="_x0000_s2072" style="position:absolute;left:0;text-align:left;margin-left:69.1pt;margin-top:76.85pt;width:454.45pt;height:14.8pt;z-index:-16535552;mso-position-horizontal-relative:page" coordorigin="1382,1537" coordsize="9089,296" path="m10471,1537r-6074,l2702,1537r-1320,l1382,1832r1320,l4397,1832r6074,l10471,1537xe" fillcolor="#f1f1f1" stroked="f">
            <v:path arrowok="t"/>
            <w10:wrap anchorx="page"/>
          </v:shape>
        </w:pict>
      </w:r>
      <w:r>
        <w:pict w14:anchorId="47C119E8">
          <v:shape id="docshape12" o:spid="_x0000_s2071" style="position:absolute;left:0;text-align:left;margin-left:69.1pt;margin-top:106.4pt;width:454.45pt;height:14.8pt;z-index:-16535040;mso-position-horizontal-relative:page" coordorigin="1382,2128" coordsize="9089,296" path="m10471,2128r-6074,l2702,2128r-1320,l1382,2423r1320,l4397,2423r6074,l10471,2128xe" fillcolor="#f1f1f1" stroked="f">
            <v:path arrowok="t"/>
            <w10:wrap anchorx="page"/>
          </v:shape>
        </w:pict>
      </w:r>
      <w:r w:rsidR="00A36A0C">
        <w:rPr>
          <w:i/>
        </w:rPr>
        <w:t xml:space="preserve">Standard Directions 2018 </w:t>
      </w:r>
      <w:r w:rsidR="00A36A0C">
        <w:t xml:space="preserve">was last revised in </w:t>
      </w:r>
      <w:r w:rsidR="0099795A">
        <w:t xml:space="preserve">September </w:t>
      </w:r>
      <w:r w:rsidR="00A36A0C">
        <w:t>202</w:t>
      </w:r>
      <w:r w:rsidR="0099795A">
        <w:t>3</w:t>
      </w:r>
      <w:r w:rsidR="00A36A0C">
        <w:t xml:space="preserve">. Further detail on the changes </w:t>
      </w:r>
      <w:r w:rsidR="0099795A">
        <w:t>is</w:t>
      </w:r>
      <w:r w:rsidR="00A36A0C">
        <w:t xml:space="preserve"> included </w:t>
      </w:r>
      <w:r w:rsidR="00C14200">
        <w:t xml:space="preserve">in the </w:t>
      </w:r>
      <w:r w:rsidR="00A36A0C">
        <w:t>amended Standing Directions.</w:t>
      </w:r>
    </w:p>
    <w:p w14:paraId="201E53AE" w14:textId="77777777" w:rsidR="00A416D2" w:rsidRDefault="00A416D2">
      <w:pPr>
        <w:pStyle w:val="BodyText"/>
        <w:rPr>
          <w:sz w:val="20"/>
        </w:rPr>
      </w:pPr>
    </w:p>
    <w:p w14:paraId="467D0A4F" w14:textId="77777777" w:rsidR="00A416D2" w:rsidRDefault="00A416D2">
      <w:pPr>
        <w:pStyle w:val="BodyText"/>
        <w:spacing w:before="11"/>
        <w:rPr>
          <w:sz w:val="21"/>
        </w:rPr>
      </w:pPr>
    </w:p>
    <w:tbl>
      <w:tblPr>
        <w:tblW w:w="0" w:type="auto"/>
        <w:tblInd w:w="122" w:type="dxa"/>
        <w:tblLayout w:type="fixed"/>
        <w:tblCellMar>
          <w:left w:w="0" w:type="dxa"/>
          <w:right w:w="0" w:type="dxa"/>
        </w:tblCellMar>
        <w:tblLook w:val="01E0" w:firstRow="1" w:lastRow="1" w:firstColumn="1" w:lastColumn="1" w:noHBand="0" w:noVBand="0"/>
      </w:tblPr>
      <w:tblGrid>
        <w:gridCol w:w="1114"/>
        <w:gridCol w:w="1800"/>
        <w:gridCol w:w="6364"/>
      </w:tblGrid>
      <w:tr w:rsidR="00A416D2" w14:paraId="748BF96F" w14:textId="77777777">
        <w:trPr>
          <w:trHeight w:val="487"/>
        </w:trPr>
        <w:tc>
          <w:tcPr>
            <w:tcW w:w="1114" w:type="dxa"/>
            <w:shd w:val="clear" w:color="auto" w:fill="000000"/>
          </w:tcPr>
          <w:p w14:paraId="46015935" w14:textId="77777777" w:rsidR="00A416D2" w:rsidRDefault="00A416D2">
            <w:pPr>
              <w:pStyle w:val="TableParagraph"/>
              <w:spacing w:before="1"/>
              <w:rPr>
                <w:sz w:val="20"/>
              </w:rPr>
            </w:pPr>
          </w:p>
          <w:p w14:paraId="3CC81E4C" w14:textId="77777777" w:rsidR="00A416D2" w:rsidRDefault="00A36A0C">
            <w:pPr>
              <w:pStyle w:val="TableParagraph"/>
              <w:spacing w:before="0"/>
              <w:ind w:left="478" w:right="260"/>
              <w:jc w:val="center"/>
              <w:rPr>
                <w:sz w:val="17"/>
              </w:rPr>
            </w:pPr>
            <w:r>
              <w:rPr>
                <w:color w:val="FFFFFF"/>
                <w:spacing w:val="-5"/>
                <w:sz w:val="17"/>
              </w:rPr>
              <w:t>FRD</w:t>
            </w:r>
          </w:p>
        </w:tc>
        <w:tc>
          <w:tcPr>
            <w:tcW w:w="1800" w:type="dxa"/>
            <w:shd w:val="clear" w:color="auto" w:fill="000000"/>
          </w:tcPr>
          <w:p w14:paraId="643F0D7E" w14:textId="77777777" w:rsidR="00A416D2" w:rsidRDefault="00A36A0C">
            <w:pPr>
              <w:pStyle w:val="TableParagraph"/>
              <w:spacing w:before="171"/>
              <w:ind w:left="270"/>
              <w:rPr>
                <w:i/>
                <w:sz w:val="17"/>
              </w:rPr>
            </w:pPr>
            <w:r>
              <w:rPr>
                <w:color w:val="FFFFFF"/>
                <w:spacing w:val="-2"/>
                <w:sz w:val="17"/>
              </w:rPr>
              <w:t>Issued/Amended</w:t>
            </w:r>
            <w:r>
              <w:rPr>
                <w:i/>
                <w:color w:val="FFFFFF"/>
                <w:spacing w:val="-2"/>
                <w:sz w:val="17"/>
                <w:vertAlign w:val="superscript"/>
              </w:rPr>
              <w:t>1</w:t>
            </w:r>
          </w:p>
        </w:tc>
        <w:tc>
          <w:tcPr>
            <w:tcW w:w="6364" w:type="dxa"/>
            <w:shd w:val="clear" w:color="auto" w:fill="000000"/>
          </w:tcPr>
          <w:p w14:paraId="61F58A57" w14:textId="77777777" w:rsidR="00A416D2" w:rsidRDefault="00A416D2">
            <w:pPr>
              <w:pStyle w:val="TableParagraph"/>
              <w:spacing w:before="10"/>
              <w:rPr>
                <w:sz w:val="14"/>
              </w:rPr>
            </w:pPr>
          </w:p>
          <w:p w14:paraId="23C91734" w14:textId="77777777" w:rsidR="00A416D2" w:rsidRDefault="00A36A0C">
            <w:pPr>
              <w:pStyle w:val="TableParagraph"/>
              <w:spacing w:before="0"/>
              <w:ind w:left="162"/>
              <w:rPr>
                <w:sz w:val="17"/>
              </w:rPr>
            </w:pPr>
            <w:r>
              <w:rPr>
                <w:color w:val="FFFFFF"/>
                <w:sz w:val="17"/>
              </w:rPr>
              <w:t>Financial</w:t>
            </w:r>
            <w:r>
              <w:rPr>
                <w:color w:val="FFFFFF"/>
                <w:spacing w:val="17"/>
                <w:sz w:val="17"/>
              </w:rPr>
              <w:t xml:space="preserve"> </w:t>
            </w:r>
            <w:r>
              <w:rPr>
                <w:color w:val="FFFFFF"/>
                <w:sz w:val="17"/>
              </w:rPr>
              <w:t>Reporting</w:t>
            </w:r>
            <w:r>
              <w:rPr>
                <w:color w:val="FFFFFF"/>
                <w:spacing w:val="15"/>
                <w:sz w:val="17"/>
              </w:rPr>
              <w:t xml:space="preserve"> </w:t>
            </w:r>
            <w:r>
              <w:rPr>
                <w:color w:val="FFFFFF"/>
                <w:spacing w:val="-2"/>
                <w:sz w:val="17"/>
              </w:rPr>
              <w:t>Directions</w:t>
            </w:r>
          </w:p>
        </w:tc>
      </w:tr>
      <w:tr w:rsidR="00A416D2" w14:paraId="272A7C4E" w14:textId="77777777">
        <w:trPr>
          <w:trHeight w:val="295"/>
        </w:trPr>
        <w:tc>
          <w:tcPr>
            <w:tcW w:w="1114" w:type="dxa"/>
          </w:tcPr>
          <w:p w14:paraId="38ED0578" w14:textId="77777777" w:rsidR="00A416D2" w:rsidRDefault="00A36A0C">
            <w:pPr>
              <w:pStyle w:val="TableParagraph"/>
              <w:ind w:left="219"/>
              <w:jc w:val="center"/>
              <w:rPr>
                <w:sz w:val="17"/>
              </w:rPr>
            </w:pPr>
            <w:r>
              <w:rPr>
                <w:sz w:val="17"/>
              </w:rPr>
              <w:t>3</w:t>
            </w:r>
          </w:p>
        </w:tc>
        <w:tc>
          <w:tcPr>
            <w:tcW w:w="1800" w:type="dxa"/>
          </w:tcPr>
          <w:p w14:paraId="77F7A707"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64" w:type="dxa"/>
          </w:tcPr>
          <w:p w14:paraId="72CFC0F5" w14:textId="77777777" w:rsidR="00A416D2" w:rsidRDefault="00A36A0C">
            <w:pPr>
              <w:pStyle w:val="TableParagraph"/>
              <w:ind w:left="162"/>
              <w:rPr>
                <w:sz w:val="17"/>
              </w:rPr>
            </w:pPr>
            <w:r>
              <w:rPr>
                <w:sz w:val="17"/>
              </w:rPr>
              <w:t>Accounting</w:t>
            </w:r>
            <w:r>
              <w:rPr>
                <w:spacing w:val="10"/>
                <w:sz w:val="17"/>
              </w:rPr>
              <w:t xml:space="preserve"> </w:t>
            </w:r>
            <w:r>
              <w:rPr>
                <w:sz w:val="17"/>
              </w:rPr>
              <w:t>for</w:t>
            </w:r>
            <w:r>
              <w:rPr>
                <w:spacing w:val="14"/>
                <w:sz w:val="17"/>
              </w:rPr>
              <w:t xml:space="preserve"> </w:t>
            </w:r>
            <w:r>
              <w:rPr>
                <w:spacing w:val="-2"/>
                <w:sz w:val="17"/>
              </w:rPr>
              <w:t>Dividends</w:t>
            </w:r>
          </w:p>
        </w:tc>
      </w:tr>
      <w:tr w:rsidR="00A416D2" w14:paraId="6F1B7942" w14:textId="77777777">
        <w:trPr>
          <w:trHeight w:val="295"/>
        </w:trPr>
        <w:tc>
          <w:tcPr>
            <w:tcW w:w="1114" w:type="dxa"/>
          </w:tcPr>
          <w:p w14:paraId="23EF7535" w14:textId="77777777" w:rsidR="00A416D2" w:rsidRDefault="00A36A0C">
            <w:pPr>
              <w:pStyle w:val="TableParagraph"/>
              <w:ind w:left="219"/>
              <w:jc w:val="center"/>
              <w:rPr>
                <w:sz w:val="17"/>
              </w:rPr>
            </w:pPr>
            <w:r>
              <w:rPr>
                <w:sz w:val="17"/>
              </w:rPr>
              <w:t>7</w:t>
            </w:r>
          </w:p>
        </w:tc>
        <w:tc>
          <w:tcPr>
            <w:tcW w:w="1800" w:type="dxa"/>
          </w:tcPr>
          <w:p w14:paraId="347046ED"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64" w:type="dxa"/>
          </w:tcPr>
          <w:p w14:paraId="525DAF50" w14:textId="77777777" w:rsidR="00A416D2" w:rsidRDefault="00A36A0C">
            <w:pPr>
              <w:pStyle w:val="TableParagraph"/>
              <w:ind w:left="162"/>
              <w:rPr>
                <w:sz w:val="17"/>
              </w:rPr>
            </w:pPr>
            <w:r>
              <w:rPr>
                <w:sz w:val="17"/>
              </w:rPr>
              <w:t>Early</w:t>
            </w:r>
            <w:r>
              <w:rPr>
                <w:spacing w:val="12"/>
                <w:sz w:val="17"/>
              </w:rPr>
              <w:t xml:space="preserve"> </w:t>
            </w:r>
            <w:r>
              <w:rPr>
                <w:sz w:val="17"/>
              </w:rPr>
              <w:t>adoption</w:t>
            </w:r>
            <w:r>
              <w:rPr>
                <w:spacing w:val="12"/>
                <w:sz w:val="17"/>
              </w:rPr>
              <w:t xml:space="preserve"> </w:t>
            </w:r>
            <w:r>
              <w:rPr>
                <w:sz w:val="17"/>
              </w:rPr>
              <w:t>of</w:t>
            </w:r>
            <w:r>
              <w:rPr>
                <w:spacing w:val="14"/>
                <w:sz w:val="17"/>
              </w:rPr>
              <w:t xml:space="preserve"> </w:t>
            </w:r>
            <w:r>
              <w:rPr>
                <w:sz w:val="17"/>
              </w:rPr>
              <w:t>authoritative</w:t>
            </w:r>
            <w:r>
              <w:rPr>
                <w:spacing w:val="15"/>
                <w:sz w:val="17"/>
              </w:rPr>
              <w:t xml:space="preserve"> </w:t>
            </w:r>
            <w:r>
              <w:rPr>
                <w:sz w:val="17"/>
              </w:rPr>
              <w:t>accounting</w:t>
            </w:r>
            <w:r>
              <w:rPr>
                <w:spacing w:val="13"/>
                <w:sz w:val="17"/>
              </w:rPr>
              <w:t xml:space="preserve"> </w:t>
            </w:r>
            <w:r>
              <w:rPr>
                <w:spacing w:val="-2"/>
                <w:sz w:val="17"/>
              </w:rPr>
              <w:t>pronouncements</w:t>
            </w:r>
          </w:p>
        </w:tc>
      </w:tr>
      <w:tr w:rsidR="00A416D2" w14:paraId="72C495D2" w14:textId="77777777">
        <w:trPr>
          <w:trHeight w:val="295"/>
        </w:trPr>
        <w:tc>
          <w:tcPr>
            <w:tcW w:w="1114" w:type="dxa"/>
          </w:tcPr>
          <w:p w14:paraId="0C07DA15" w14:textId="77777777" w:rsidR="00A416D2" w:rsidRDefault="00A36A0C">
            <w:pPr>
              <w:pStyle w:val="TableParagraph"/>
              <w:ind w:left="219"/>
              <w:jc w:val="center"/>
              <w:rPr>
                <w:sz w:val="17"/>
              </w:rPr>
            </w:pPr>
            <w:r>
              <w:rPr>
                <w:sz w:val="17"/>
              </w:rPr>
              <w:t>8</w:t>
            </w:r>
          </w:p>
        </w:tc>
        <w:tc>
          <w:tcPr>
            <w:tcW w:w="1800" w:type="dxa"/>
          </w:tcPr>
          <w:p w14:paraId="244609E8" w14:textId="447D6718" w:rsidR="00A416D2" w:rsidRDefault="00A36A0C">
            <w:pPr>
              <w:pStyle w:val="TableParagraph"/>
              <w:ind w:left="707"/>
              <w:rPr>
                <w:sz w:val="17"/>
              </w:rPr>
            </w:pPr>
            <w:r>
              <w:rPr>
                <w:sz w:val="17"/>
              </w:rPr>
              <w:t>Apr</w:t>
            </w:r>
            <w:r>
              <w:rPr>
                <w:spacing w:val="5"/>
                <w:sz w:val="17"/>
              </w:rPr>
              <w:t xml:space="preserve"> </w:t>
            </w:r>
            <w:r>
              <w:rPr>
                <w:spacing w:val="-4"/>
                <w:sz w:val="17"/>
              </w:rPr>
              <w:t>202</w:t>
            </w:r>
            <w:r w:rsidR="00C14200">
              <w:rPr>
                <w:spacing w:val="-4"/>
                <w:sz w:val="17"/>
              </w:rPr>
              <w:t>4</w:t>
            </w:r>
          </w:p>
        </w:tc>
        <w:tc>
          <w:tcPr>
            <w:tcW w:w="6364" w:type="dxa"/>
          </w:tcPr>
          <w:p w14:paraId="2DF6DE8D" w14:textId="77777777" w:rsidR="00A416D2" w:rsidRDefault="00A36A0C">
            <w:pPr>
              <w:pStyle w:val="TableParagraph"/>
              <w:ind w:left="162"/>
              <w:rPr>
                <w:sz w:val="17"/>
              </w:rPr>
            </w:pPr>
            <w:r>
              <w:rPr>
                <w:sz w:val="17"/>
              </w:rPr>
              <w:t>Consistency</w:t>
            </w:r>
            <w:r>
              <w:rPr>
                <w:spacing w:val="12"/>
                <w:sz w:val="17"/>
              </w:rPr>
              <w:t xml:space="preserve"> </w:t>
            </w:r>
            <w:r>
              <w:rPr>
                <w:sz w:val="17"/>
              </w:rPr>
              <w:t>of</w:t>
            </w:r>
            <w:r>
              <w:rPr>
                <w:spacing w:val="12"/>
                <w:sz w:val="17"/>
              </w:rPr>
              <w:t xml:space="preserve"> </w:t>
            </w:r>
            <w:r>
              <w:rPr>
                <w:sz w:val="17"/>
              </w:rPr>
              <w:t>budget</w:t>
            </w:r>
            <w:r>
              <w:rPr>
                <w:spacing w:val="12"/>
                <w:sz w:val="17"/>
              </w:rPr>
              <w:t xml:space="preserve"> </w:t>
            </w:r>
            <w:r>
              <w:rPr>
                <w:sz w:val="17"/>
              </w:rPr>
              <w:t>and</w:t>
            </w:r>
            <w:r>
              <w:rPr>
                <w:spacing w:val="9"/>
                <w:sz w:val="17"/>
              </w:rPr>
              <w:t xml:space="preserve"> </w:t>
            </w:r>
            <w:r>
              <w:rPr>
                <w:sz w:val="17"/>
              </w:rPr>
              <w:t>departmental</w:t>
            </w:r>
            <w:r>
              <w:rPr>
                <w:spacing w:val="12"/>
                <w:sz w:val="17"/>
              </w:rPr>
              <w:t xml:space="preserve"> </w:t>
            </w:r>
            <w:r>
              <w:rPr>
                <w:spacing w:val="-2"/>
                <w:sz w:val="17"/>
              </w:rPr>
              <w:t>reporting</w:t>
            </w:r>
          </w:p>
        </w:tc>
      </w:tr>
      <w:tr w:rsidR="00A416D2" w14:paraId="376DEB5B" w14:textId="77777777">
        <w:trPr>
          <w:trHeight w:val="295"/>
        </w:trPr>
        <w:tc>
          <w:tcPr>
            <w:tcW w:w="1114" w:type="dxa"/>
          </w:tcPr>
          <w:p w14:paraId="7AB487E1" w14:textId="77777777" w:rsidR="00A416D2" w:rsidRDefault="00A36A0C">
            <w:pPr>
              <w:pStyle w:val="TableParagraph"/>
              <w:ind w:left="219"/>
              <w:jc w:val="center"/>
              <w:rPr>
                <w:sz w:val="17"/>
              </w:rPr>
            </w:pPr>
            <w:r>
              <w:rPr>
                <w:sz w:val="17"/>
              </w:rPr>
              <w:t>9</w:t>
            </w:r>
          </w:p>
        </w:tc>
        <w:tc>
          <w:tcPr>
            <w:tcW w:w="1800" w:type="dxa"/>
          </w:tcPr>
          <w:p w14:paraId="7ACDC6D5"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64" w:type="dxa"/>
          </w:tcPr>
          <w:p w14:paraId="4351E293" w14:textId="77777777" w:rsidR="00A416D2" w:rsidRDefault="00A36A0C">
            <w:pPr>
              <w:pStyle w:val="TableParagraph"/>
              <w:ind w:left="162"/>
              <w:rPr>
                <w:sz w:val="17"/>
              </w:rPr>
            </w:pPr>
            <w:r>
              <w:rPr>
                <w:sz w:val="17"/>
              </w:rPr>
              <w:t>Departmental</w:t>
            </w:r>
            <w:r>
              <w:rPr>
                <w:spacing w:val="9"/>
                <w:sz w:val="17"/>
              </w:rPr>
              <w:t xml:space="preserve"> </w:t>
            </w:r>
            <w:r>
              <w:rPr>
                <w:sz w:val="17"/>
              </w:rPr>
              <w:t>disclosure</w:t>
            </w:r>
            <w:r>
              <w:rPr>
                <w:spacing w:val="12"/>
                <w:sz w:val="17"/>
              </w:rPr>
              <w:t xml:space="preserve"> </w:t>
            </w:r>
            <w:r>
              <w:rPr>
                <w:sz w:val="17"/>
              </w:rPr>
              <w:t>of</w:t>
            </w:r>
            <w:r>
              <w:rPr>
                <w:spacing w:val="11"/>
                <w:sz w:val="17"/>
              </w:rPr>
              <w:t xml:space="preserve"> </w:t>
            </w:r>
            <w:r>
              <w:rPr>
                <w:sz w:val="17"/>
              </w:rPr>
              <w:t>administered</w:t>
            </w:r>
            <w:r>
              <w:rPr>
                <w:spacing w:val="12"/>
                <w:sz w:val="17"/>
              </w:rPr>
              <w:t xml:space="preserve"> </w:t>
            </w:r>
            <w:r>
              <w:rPr>
                <w:sz w:val="17"/>
              </w:rPr>
              <w:t>assets</w:t>
            </w:r>
            <w:r>
              <w:rPr>
                <w:spacing w:val="13"/>
                <w:sz w:val="17"/>
              </w:rPr>
              <w:t xml:space="preserve"> </w:t>
            </w:r>
            <w:r>
              <w:rPr>
                <w:sz w:val="17"/>
              </w:rPr>
              <w:t>and</w:t>
            </w:r>
            <w:r>
              <w:rPr>
                <w:spacing w:val="13"/>
                <w:sz w:val="17"/>
              </w:rPr>
              <w:t xml:space="preserve"> </w:t>
            </w:r>
            <w:r>
              <w:rPr>
                <w:sz w:val="17"/>
              </w:rPr>
              <w:t>liabilities</w:t>
            </w:r>
            <w:r>
              <w:rPr>
                <w:spacing w:val="12"/>
                <w:sz w:val="17"/>
              </w:rPr>
              <w:t xml:space="preserve"> </w:t>
            </w:r>
            <w:r>
              <w:rPr>
                <w:sz w:val="17"/>
              </w:rPr>
              <w:t>by</w:t>
            </w:r>
            <w:r>
              <w:rPr>
                <w:spacing w:val="13"/>
                <w:sz w:val="17"/>
              </w:rPr>
              <w:t xml:space="preserve"> </w:t>
            </w:r>
            <w:r>
              <w:rPr>
                <w:spacing w:val="-2"/>
                <w:sz w:val="17"/>
              </w:rPr>
              <w:t>activity</w:t>
            </w:r>
          </w:p>
        </w:tc>
      </w:tr>
      <w:tr w:rsidR="00A416D2" w14:paraId="7AC20416" w14:textId="77777777">
        <w:trPr>
          <w:trHeight w:val="292"/>
        </w:trPr>
        <w:tc>
          <w:tcPr>
            <w:tcW w:w="1114" w:type="dxa"/>
          </w:tcPr>
          <w:p w14:paraId="0EEAE69E" w14:textId="77777777" w:rsidR="00A416D2" w:rsidRDefault="00A36A0C">
            <w:pPr>
              <w:pStyle w:val="TableParagraph"/>
              <w:ind w:left="478" w:right="258"/>
              <w:jc w:val="center"/>
              <w:rPr>
                <w:sz w:val="17"/>
              </w:rPr>
            </w:pPr>
            <w:r>
              <w:rPr>
                <w:spacing w:val="-5"/>
                <w:sz w:val="17"/>
              </w:rPr>
              <w:t>10</w:t>
            </w:r>
          </w:p>
        </w:tc>
        <w:tc>
          <w:tcPr>
            <w:tcW w:w="1800" w:type="dxa"/>
          </w:tcPr>
          <w:p w14:paraId="649DE5BB"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64" w:type="dxa"/>
          </w:tcPr>
          <w:p w14:paraId="188328D4" w14:textId="77777777" w:rsidR="00A416D2" w:rsidRDefault="00A36A0C">
            <w:pPr>
              <w:pStyle w:val="TableParagraph"/>
              <w:ind w:left="162"/>
              <w:rPr>
                <w:sz w:val="17"/>
              </w:rPr>
            </w:pPr>
            <w:r>
              <w:rPr>
                <w:sz w:val="17"/>
              </w:rPr>
              <w:t>Disclosure</w:t>
            </w:r>
            <w:r>
              <w:rPr>
                <w:spacing w:val="16"/>
                <w:sz w:val="17"/>
              </w:rPr>
              <w:t xml:space="preserve"> </w:t>
            </w:r>
            <w:r>
              <w:rPr>
                <w:spacing w:val="-2"/>
                <w:sz w:val="17"/>
              </w:rPr>
              <w:t>index</w:t>
            </w:r>
          </w:p>
        </w:tc>
      </w:tr>
      <w:tr w:rsidR="00A416D2" w14:paraId="205EAB72" w14:textId="77777777">
        <w:trPr>
          <w:trHeight w:val="295"/>
        </w:trPr>
        <w:tc>
          <w:tcPr>
            <w:tcW w:w="1114" w:type="dxa"/>
          </w:tcPr>
          <w:p w14:paraId="0023AD3E" w14:textId="77777777" w:rsidR="00A416D2" w:rsidRDefault="00A36A0C">
            <w:pPr>
              <w:pStyle w:val="TableParagraph"/>
              <w:ind w:left="478" w:right="258"/>
              <w:jc w:val="center"/>
              <w:rPr>
                <w:sz w:val="17"/>
              </w:rPr>
            </w:pPr>
            <w:r>
              <w:rPr>
                <w:spacing w:val="-5"/>
                <w:sz w:val="17"/>
              </w:rPr>
              <w:t>11</w:t>
            </w:r>
          </w:p>
        </w:tc>
        <w:tc>
          <w:tcPr>
            <w:tcW w:w="1800" w:type="dxa"/>
          </w:tcPr>
          <w:p w14:paraId="73B9D0B4"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64" w:type="dxa"/>
          </w:tcPr>
          <w:p w14:paraId="3A88778A" w14:textId="77777777" w:rsidR="00A416D2" w:rsidRDefault="00A36A0C">
            <w:pPr>
              <w:pStyle w:val="TableParagraph"/>
              <w:ind w:left="162"/>
              <w:rPr>
                <w:sz w:val="17"/>
              </w:rPr>
            </w:pPr>
            <w:r>
              <w:rPr>
                <w:sz w:val="17"/>
              </w:rPr>
              <w:t>Disclosure</w:t>
            </w:r>
            <w:r>
              <w:rPr>
                <w:spacing w:val="12"/>
                <w:sz w:val="17"/>
              </w:rPr>
              <w:t xml:space="preserve"> </w:t>
            </w:r>
            <w:r>
              <w:rPr>
                <w:sz w:val="17"/>
              </w:rPr>
              <w:t>of</w:t>
            </w:r>
            <w:r>
              <w:rPr>
                <w:spacing w:val="11"/>
                <w:sz w:val="17"/>
              </w:rPr>
              <w:t xml:space="preserve"> </w:t>
            </w:r>
            <w:r>
              <w:rPr>
                <w:sz w:val="17"/>
              </w:rPr>
              <w:t>ex-gratia</w:t>
            </w:r>
            <w:r>
              <w:rPr>
                <w:spacing w:val="13"/>
                <w:sz w:val="17"/>
              </w:rPr>
              <w:t xml:space="preserve"> </w:t>
            </w:r>
            <w:r>
              <w:rPr>
                <w:spacing w:val="-2"/>
                <w:sz w:val="17"/>
              </w:rPr>
              <w:t>expenses</w:t>
            </w:r>
          </w:p>
        </w:tc>
      </w:tr>
      <w:tr w:rsidR="00A416D2" w14:paraId="407E60FD" w14:textId="77777777">
        <w:trPr>
          <w:trHeight w:val="295"/>
        </w:trPr>
        <w:tc>
          <w:tcPr>
            <w:tcW w:w="1114" w:type="dxa"/>
          </w:tcPr>
          <w:p w14:paraId="6AE404BC" w14:textId="77777777" w:rsidR="00A416D2" w:rsidRDefault="00A36A0C">
            <w:pPr>
              <w:pStyle w:val="TableParagraph"/>
              <w:ind w:left="478" w:right="258"/>
              <w:jc w:val="center"/>
              <w:rPr>
                <w:sz w:val="17"/>
              </w:rPr>
            </w:pPr>
            <w:r>
              <w:rPr>
                <w:spacing w:val="-5"/>
                <w:sz w:val="17"/>
              </w:rPr>
              <w:t>12</w:t>
            </w:r>
          </w:p>
        </w:tc>
        <w:tc>
          <w:tcPr>
            <w:tcW w:w="1800" w:type="dxa"/>
          </w:tcPr>
          <w:p w14:paraId="489695B6"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64" w:type="dxa"/>
          </w:tcPr>
          <w:p w14:paraId="53FA32DE" w14:textId="77777777" w:rsidR="00A416D2" w:rsidRDefault="00A36A0C">
            <w:pPr>
              <w:pStyle w:val="TableParagraph"/>
              <w:ind w:left="162"/>
              <w:rPr>
                <w:sz w:val="17"/>
              </w:rPr>
            </w:pPr>
            <w:r>
              <w:rPr>
                <w:sz w:val="17"/>
              </w:rPr>
              <w:t>Disclosure</w:t>
            </w:r>
            <w:r>
              <w:rPr>
                <w:spacing w:val="9"/>
                <w:sz w:val="17"/>
              </w:rPr>
              <w:t xml:space="preserve"> </w:t>
            </w:r>
            <w:r>
              <w:rPr>
                <w:sz w:val="17"/>
              </w:rPr>
              <w:t>of</w:t>
            </w:r>
            <w:r>
              <w:rPr>
                <w:spacing w:val="11"/>
                <w:sz w:val="17"/>
              </w:rPr>
              <w:t xml:space="preserve"> </w:t>
            </w:r>
            <w:r>
              <w:rPr>
                <w:sz w:val="17"/>
              </w:rPr>
              <w:t>major</w:t>
            </w:r>
            <w:r>
              <w:rPr>
                <w:spacing w:val="10"/>
                <w:sz w:val="17"/>
              </w:rPr>
              <w:t xml:space="preserve"> </w:t>
            </w:r>
            <w:r>
              <w:rPr>
                <w:spacing w:val="-2"/>
                <w:sz w:val="17"/>
              </w:rPr>
              <w:t>contracts</w:t>
            </w:r>
          </w:p>
        </w:tc>
      </w:tr>
      <w:tr w:rsidR="00A416D2" w14:paraId="142AE16A" w14:textId="77777777">
        <w:trPr>
          <w:trHeight w:val="295"/>
        </w:trPr>
        <w:tc>
          <w:tcPr>
            <w:tcW w:w="1114" w:type="dxa"/>
          </w:tcPr>
          <w:p w14:paraId="4B5BAACB" w14:textId="77777777" w:rsidR="00A416D2" w:rsidRDefault="00A36A0C">
            <w:pPr>
              <w:pStyle w:val="TableParagraph"/>
              <w:ind w:left="478" w:right="258"/>
              <w:jc w:val="center"/>
              <w:rPr>
                <w:sz w:val="17"/>
              </w:rPr>
            </w:pPr>
            <w:r>
              <w:rPr>
                <w:spacing w:val="-5"/>
                <w:sz w:val="17"/>
              </w:rPr>
              <w:t>13</w:t>
            </w:r>
          </w:p>
        </w:tc>
        <w:tc>
          <w:tcPr>
            <w:tcW w:w="1800" w:type="dxa"/>
          </w:tcPr>
          <w:p w14:paraId="16B40245" w14:textId="2CE206D6" w:rsidR="00A416D2" w:rsidRDefault="00A36A0C">
            <w:pPr>
              <w:pStyle w:val="TableParagraph"/>
              <w:ind w:left="707"/>
              <w:rPr>
                <w:sz w:val="17"/>
              </w:rPr>
            </w:pPr>
            <w:r>
              <w:rPr>
                <w:sz w:val="17"/>
              </w:rPr>
              <w:t>Apr</w:t>
            </w:r>
            <w:r>
              <w:rPr>
                <w:spacing w:val="5"/>
                <w:sz w:val="17"/>
              </w:rPr>
              <w:t xml:space="preserve"> </w:t>
            </w:r>
            <w:r>
              <w:rPr>
                <w:spacing w:val="-4"/>
                <w:sz w:val="17"/>
              </w:rPr>
              <w:t>202</w:t>
            </w:r>
            <w:r w:rsidR="00C14200">
              <w:rPr>
                <w:spacing w:val="-4"/>
                <w:sz w:val="17"/>
              </w:rPr>
              <w:t>4</w:t>
            </w:r>
          </w:p>
        </w:tc>
        <w:tc>
          <w:tcPr>
            <w:tcW w:w="6364" w:type="dxa"/>
          </w:tcPr>
          <w:p w14:paraId="12C7C059" w14:textId="77777777" w:rsidR="00A416D2" w:rsidRDefault="00A36A0C">
            <w:pPr>
              <w:pStyle w:val="TableParagraph"/>
              <w:ind w:left="162"/>
              <w:rPr>
                <w:sz w:val="17"/>
              </w:rPr>
            </w:pPr>
            <w:r>
              <w:rPr>
                <w:sz w:val="17"/>
              </w:rPr>
              <w:t>Disclosure</w:t>
            </w:r>
            <w:r>
              <w:rPr>
                <w:spacing w:val="12"/>
                <w:sz w:val="17"/>
              </w:rPr>
              <w:t xml:space="preserve"> </w:t>
            </w:r>
            <w:r>
              <w:rPr>
                <w:sz w:val="17"/>
              </w:rPr>
              <w:t>of</w:t>
            </w:r>
            <w:r>
              <w:rPr>
                <w:spacing w:val="16"/>
                <w:sz w:val="17"/>
              </w:rPr>
              <w:t xml:space="preserve"> </w:t>
            </w:r>
            <w:r>
              <w:rPr>
                <w:sz w:val="17"/>
              </w:rPr>
              <w:t>Parliamentary</w:t>
            </w:r>
            <w:r>
              <w:rPr>
                <w:spacing w:val="13"/>
                <w:sz w:val="17"/>
              </w:rPr>
              <w:t xml:space="preserve"> </w:t>
            </w:r>
            <w:r>
              <w:rPr>
                <w:spacing w:val="-2"/>
                <w:sz w:val="17"/>
              </w:rPr>
              <w:t>Appropriations</w:t>
            </w:r>
          </w:p>
        </w:tc>
      </w:tr>
      <w:tr w:rsidR="00A416D2" w14:paraId="7FBE5AED" w14:textId="77777777">
        <w:trPr>
          <w:trHeight w:val="295"/>
        </w:trPr>
        <w:tc>
          <w:tcPr>
            <w:tcW w:w="1114" w:type="dxa"/>
          </w:tcPr>
          <w:p w14:paraId="4C165322" w14:textId="77777777" w:rsidR="00A416D2" w:rsidRDefault="00A36A0C">
            <w:pPr>
              <w:pStyle w:val="TableParagraph"/>
              <w:ind w:left="478" w:right="258"/>
              <w:jc w:val="center"/>
              <w:rPr>
                <w:sz w:val="17"/>
              </w:rPr>
            </w:pPr>
            <w:r>
              <w:rPr>
                <w:spacing w:val="-5"/>
                <w:sz w:val="17"/>
              </w:rPr>
              <w:t>15</w:t>
            </w:r>
          </w:p>
        </w:tc>
        <w:tc>
          <w:tcPr>
            <w:tcW w:w="1800" w:type="dxa"/>
          </w:tcPr>
          <w:p w14:paraId="0F801EF7"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64" w:type="dxa"/>
          </w:tcPr>
          <w:p w14:paraId="41309484" w14:textId="77777777" w:rsidR="00A416D2" w:rsidRDefault="00A36A0C">
            <w:pPr>
              <w:pStyle w:val="TableParagraph"/>
              <w:ind w:left="162"/>
              <w:rPr>
                <w:sz w:val="17"/>
              </w:rPr>
            </w:pPr>
            <w:r>
              <w:rPr>
                <w:sz w:val="17"/>
              </w:rPr>
              <w:t>Executive</w:t>
            </w:r>
            <w:r>
              <w:rPr>
                <w:spacing w:val="7"/>
                <w:sz w:val="17"/>
              </w:rPr>
              <w:t xml:space="preserve"> </w:t>
            </w:r>
            <w:r>
              <w:rPr>
                <w:sz w:val="17"/>
              </w:rPr>
              <w:t>officer</w:t>
            </w:r>
            <w:r>
              <w:rPr>
                <w:spacing w:val="10"/>
                <w:sz w:val="17"/>
              </w:rPr>
              <w:t xml:space="preserve"> </w:t>
            </w:r>
            <w:r>
              <w:rPr>
                <w:sz w:val="17"/>
              </w:rPr>
              <w:t>disclosures</w:t>
            </w:r>
            <w:r>
              <w:rPr>
                <w:spacing w:val="11"/>
                <w:sz w:val="17"/>
              </w:rPr>
              <w:t xml:space="preserve"> </w:t>
            </w:r>
            <w:r>
              <w:rPr>
                <w:sz w:val="17"/>
              </w:rPr>
              <w:t>in</w:t>
            </w:r>
            <w:r>
              <w:rPr>
                <w:spacing w:val="10"/>
                <w:sz w:val="17"/>
              </w:rPr>
              <w:t xml:space="preserve"> </w:t>
            </w:r>
            <w:r>
              <w:rPr>
                <w:sz w:val="17"/>
              </w:rPr>
              <w:t>the</w:t>
            </w:r>
            <w:r>
              <w:rPr>
                <w:spacing w:val="11"/>
                <w:sz w:val="17"/>
              </w:rPr>
              <w:t xml:space="preserve"> </w:t>
            </w:r>
            <w:r>
              <w:rPr>
                <w:sz w:val="17"/>
              </w:rPr>
              <w:t>Report</w:t>
            </w:r>
            <w:r>
              <w:rPr>
                <w:spacing w:val="10"/>
                <w:sz w:val="17"/>
              </w:rPr>
              <w:t xml:space="preserve"> </w:t>
            </w:r>
            <w:r>
              <w:rPr>
                <w:sz w:val="17"/>
              </w:rPr>
              <w:t>of</w:t>
            </w:r>
            <w:r>
              <w:rPr>
                <w:spacing w:val="12"/>
                <w:sz w:val="17"/>
              </w:rPr>
              <w:t xml:space="preserve"> </w:t>
            </w:r>
            <w:r>
              <w:rPr>
                <w:sz w:val="17"/>
              </w:rPr>
              <w:t>Operations</w:t>
            </w:r>
            <w:r>
              <w:rPr>
                <w:spacing w:val="11"/>
                <w:sz w:val="17"/>
              </w:rPr>
              <w:t xml:space="preserve"> </w:t>
            </w:r>
            <w:r>
              <w:rPr>
                <w:sz w:val="17"/>
              </w:rPr>
              <w:t>by</w:t>
            </w:r>
            <w:r>
              <w:rPr>
                <w:spacing w:val="11"/>
                <w:sz w:val="17"/>
              </w:rPr>
              <w:t xml:space="preserve"> </w:t>
            </w:r>
            <w:r>
              <w:rPr>
                <w:spacing w:val="-2"/>
                <w:sz w:val="17"/>
              </w:rPr>
              <w:t>departments</w:t>
            </w:r>
          </w:p>
        </w:tc>
      </w:tr>
      <w:tr w:rsidR="00A416D2" w14:paraId="59C683D0" w14:textId="77777777">
        <w:trPr>
          <w:trHeight w:val="297"/>
        </w:trPr>
        <w:tc>
          <w:tcPr>
            <w:tcW w:w="1114" w:type="dxa"/>
            <w:tcBorders>
              <w:bottom w:val="single" w:sz="12" w:space="0" w:color="000000"/>
            </w:tcBorders>
          </w:tcPr>
          <w:p w14:paraId="44B3212C" w14:textId="77777777" w:rsidR="00A416D2" w:rsidRDefault="00A36A0C">
            <w:pPr>
              <w:pStyle w:val="TableParagraph"/>
              <w:ind w:left="478" w:right="258"/>
              <w:jc w:val="center"/>
              <w:rPr>
                <w:sz w:val="17"/>
              </w:rPr>
            </w:pPr>
            <w:r>
              <w:rPr>
                <w:spacing w:val="-5"/>
                <w:sz w:val="17"/>
              </w:rPr>
              <w:t>17</w:t>
            </w:r>
          </w:p>
        </w:tc>
        <w:tc>
          <w:tcPr>
            <w:tcW w:w="1800" w:type="dxa"/>
            <w:tcBorders>
              <w:bottom w:val="single" w:sz="12" w:space="0" w:color="000000"/>
            </w:tcBorders>
          </w:tcPr>
          <w:p w14:paraId="270C5E31"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64" w:type="dxa"/>
            <w:tcBorders>
              <w:bottom w:val="single" w:sz="12" w:space="0" w:color="000000"/>
            </w:tcBorders>
          </w:tcPr>
          <w:p w14:paraId="20864309" w14:textId="77777777" w:rsidR="00A416D2" w:rsidRDefault="00A36A0C">
            <w:pPr>
              <w:pStyle w:val="TableParagraph"/>
              <w:ind w:left="162"/>
              <w:rPr>
                <w:sz w:val="17"/>
              </w:rPr>
            </w:pPr>
            <w:r>
              <w:rPr>
                <w:sz w:val="17"/>
              </w:rPr>
              <w:t>Wage</w:t>
            </w:r>
            <w:r>
              <w:rPr>
                <w:spacing w:val="10"/>
                <w:sz w:val="17"/>
              </w:rPr>
              <w:t xml:space="preserve"> </w:t>
            </w:r>
            <w:r>
              <w:rPr>
                <w:sz w:val="17"/>
              </w:rPr>
              <w:t>Inflation</w:t>
            </w:r>
            <w:r>
              <w:rPr>
                <w:spacing w:val="7"/>
                <w:sz w:val="17"/>
              </w:rPr>
              <w:t xml:space="preserve"> </w:t>
            </w:r>
            <w:r>
              <w:rPr>
                <w:sz w:val="17"/>
              </w:rPr>
              <w:t>and</w:t>
            </w:r>
            <w:r>
              <w:rPr>
                <w:spacing w:val="11"/>
                <w:sz w:val="17"/>
              </w:rPr>
              <w:t xml:space="preserve"> </w:t>
            </w:r>
            <w:r>
              <w:rPr>
                <w:sz w:val="17"/>
              </w:rPr>
              <w:t>Discount</w:t>
            </w:r>
            <w:r>
              <w:rPr>
                <w:spacing w:val="10"/>
                <w:sz w:val="17"/>
              </w:rPr>
              <w:t xml:space="preserve"> </w:t>
            </w:r>
            <w:r>
              <w:rPr>
                <w:sz w:val="17"/>
              </w:rPr>
              <w:t>Rates</w:t>
            </w:r>
            <w:r>
              <w:rPr>
                <w:spacing w:val="10"/>
                <w:sz w:val="17"/>
              </w:rPr>
              <w:t xml:space="preserve"> </w:t>
            </w:r>
            <w:r>
              <w:rPr>
                <w:sz w:val="17"/>
              </w:rPr>
              <w:t>for</w:t>
            </w:r>
            <w:r>
              <w:rPr>
                <w:spacing w:val="11"/>
                <w:sz w:val="17"/>
              </w:rPr>
              <w:t xml:space="preserve"> </w:t>
            </w:r>
            <w:r>
              <w:rPr>
                <w:sz w:val="17"/>
              </w:rPr>
              <w:t>Employee</w:t>
            </w:r>
            <w:r>
              <w:rPr>
                <w:spacing w:val="11"/>
                <w:sz w:val="17"/>
              </w:rPr>
              <w:t xml:space="preserve"> </w:t>
            </w:r>
            <w:r>
              <w:rPr>
                <w:spacing w:val="-2"/>
                <w:sz w:val="17"/>
              </w:rPr>
              <w:t>Benefits</w:t>
            </w:r>
          </w:p>
        </w:tc>
      </w:tr>
    </w:tbl>
    <w:p w14:paraId="2FBBB0B5" w14:textId="77777777" w:rsidR="00A416D2" w:rsidRDefault="00A416D2">
      <w:pPr>
        <w:rPr>
          <w:sz w:val="17"/>
        </w:rPr>
        <w:sectPr w:rsidR="00A416D2">
          <w:pgSz w:w="11910" w:h="16840"/>
          <w:pgMar w:top="1760" w:right="880" w:bottom="660" w:left="1260" w:header="610" w:footer="462" w:gutter="0"/>
          <w:cols w:space="720"/>
        </w:sectPr>
      </w:pPr>
    </w:p>
    <w:p w14:paraId="4E76EA0B" w14:textId="77777777" w:rsidR="00A416D2" w:rsidRDefault="005F61D9">
      <w:pPr>
        <w:pStyle w:val="BodyText"/>
        <w:spacing w:before="8"/>
        <w:rPr>
          <w:sz w:val="5"/>
        </w:rPr>
      </w:pPr>
      <w:r>
        <w:lastRenderedPageBreak/>
        <w:pict w14:anchorId="560BAEC6">
          <v:shape id="docshape13" o:spid="_x0000_s2070" style="position:absolute;margin-left:69.1pt;margin-top:116.5pt;width:454.45pt;height:25.45pt;z-index:-16532992;mso-position-horizontal-relative:page;mso-position-vertical-relative:page" coordorigin="1382,2330" coordsize="9089,509" path="m10471,2330r-6074,l2702,2330r-1320,l1382,2839r1320,l4397,2839r6074,l10471,2330xe" fillcolor="#f1f1f1" stroked="f">
            <v:path arrowok="t"/>
            <w10:wrap anchorx="page" anchory="page"/>
          </v:shape>
        </w:pict>
      </w:r>
      <w:r>
        <w:pict w14:anchorId="193CC570">
          <v:shape id="docshape14" o:spid="_x0000_s2069" style="position:absolute;margin-left:69.1pt;margin-top:156.7pt;width:454.45pt;height:14.8pt;z-index:-16532480;mso-position-horizontal-relative:page;mso-position-vertical-relative:page" coordorigin="1382,3134" coordsize="9089,296" path="m10471,3134r-6074,l2702,3134r-1320,l1382,3430r1320,l4397,3430r6074,l10471,3134xe" fillcolor="#f1f1f1" stroked="f">
            <v:path arrowok="t"/>
            <w10:wrap anchorx="page" anchory="page"/>
          </v:shape>
        </w:pict>
      </w:r>
      <w:r>
        <w:pict w14:anchorId="4B6F158E">
          <v:shape id="docshape15" o:spid="_x0000_s2068" style="position:absolute;margin-left:69.1pt;margin-top:186.25pt;width:454.45pt;height:14.8pt;z-index:-16531968;mso-position-horizontal-relative:page;mso-position-vertical-relative:page" coordorigin="1382,3725" coordsize="9089,296" path="m10471,3725r-6074,l2702,3725r-1320,l1382,4020r1320,l4397,4020r6074,l10471,3725xe" fillcolor="#f1f1f1" stroked="f">
            <v:path arrowok="t"/>
            <w10:wrap anchorx="page" anchory="page"/>
          </v:shape>
        </w:pict>
      </w:r>
      <w:r>
        <w:pict w14:anchorId="7F9AC771">
          <v:shape id="docshape16" o:spid="_x0000_s2067" style="position:absolute;margin-left:69.1pt;margin-top:226.45pt;width:454.45pt;height:14.8pt;z-index:-16531456;mso-position-horizontal-relative:page;mso-position-vertical-relative:page" coordorigin="1382,4529" coordsize="9089,296" path="m10471,4529r-6074,l2702,4529r-1320,l1382,4824r1320,l4397,4824r6074,l10471,4529xe" fillcolor="#f1f1f1" stroked="f">
            <v:path arrowok="t"/>
            <w10:wrap anchorx="page" anchory="page"/>
          </v:shape>
        </w:pict>
      </w:r>
      <w:r>
        <w:pict w14:anchorId="6FE2389A">
          <v:shape id="docshape17" o:spid="_x0000_s2066" style="position:absolute;margin-left:69.1pt;margin-top:255.95pt;width:454.45pt;height:14.8pt;z-index:-16530944;mso-position-horizontal-relative:page;mso-position-vertical-relative:page" coordorigin="1382,5119" coordsize="9089,296" path="m10471,5119r-6074,l2702,5119r-1320,l1382,5414r1320,l4397,5414r6074,l10471,5119xe" fillcolor="#f1f1f1" stroked="f">
            <v:path arrowok="t"/>
            <w10:wrap anchorx="page" anchory="page"/>
          </v:shape>
        </w:pict>
      </w:r>
      <w:r>
        <w:pict w14:anchorId="54A26434">
          <v:shape id="docshape18" o:spid="_x0000_s2065" style="position:absolute;margin-left:69.1pt;margin-top:285.5pt;width:454.45pt;height:14.8pt;z-index:-16530432;mso-position-horizontal-relative:page;mso-position-vertical-relative:page" coordorigin="1382,5710" coordsize="9089,296" path="m10471,5710r-6074,l2702,5710r-1320,l1382,6005r1320,l4397,6005r6074,l10471,5710xe" fillcolor="#f1f1f1" stroked="f">
            <v:path arrowok="t"/>
            <w10:wrap anchorx="page" anchory="page"/>
          </v:shape>
        </w:pict>
      </w:r>
      <w:r>
        <w:pict w14:anchorId="74EB0D42">
          <v:shape id="docshape19" o:spid="_x0000_s2064" style="position:absolute;margin-left:69.1pt;margin-top:315pt;width:454.45pt;height:14.8pt;z-index:-16529920;mso-position-horizontal-relative:page;mso-position-vertical-relative:page" coordorigin="1382,6300" coordsize="9089,296" path="m10471,6300r-6074,l2702,6300r-1320,l1382,6595r1320,l4397,6595r6074,l10471,6300xe" fillcolor="#f1f1f1" stroked="f">
            <v:path arrowok="t"/>
            <w10:wrap anchorx="page" anchory="page"/>
          </v:shape>
        </w:pict>
      </w:r>
      <w:r>
        <w:pict w14:anchorId="78688C2B">
          <v:shape id="docshape20" o:spid="_x0000_s2063" style="position:absolute;margin-left:69.1pt;margin-top:344.5pt;width:454.45pt;height:14.8pt;z-index:-16529408;mso-position-horizontal-relative:page;mso-position-vertical-relative:page" coordorigin="1382,6890" coordsize="9089,296" path="m10471,6890r-6074,l2702,6890r-1320,l1382,7186r1320,l4397,7186r6074,l10471,6890xe" fillcolor="#f1f1f1" stroked="f">
            <v:path arrowok="t"/>
            <w10:wrap anchorx="page" anchory="page"/>
          </v:shape>
        </w:pict>
      </w:r>
      <w:r>
        <w:pict w14:anchorId="5DD63CBD">
          <v:shape id="docshape21" o:spid="_x0000_s2062" style="position:absolute;margin-left:69.1pt;margin-top:374.05pt;width:454.45pt;height:14.8pt;z-index:-16528896;mso-position-horizontal-relative:page;mso-position-vertical-relative:page" coordorigin="1382,7481" coordsize="9089,296" path="m10471,7481r-6074,l2702,7481r-1320,l1382,7776r1320,l4397,7776r6074,l10471,7481xe" fillcolor="#f1f1f1" stroked="f">
            <v:path arrowok="t"/>
            <w10:wrap anchorx="page" anchory="page"/>
          </v:shape>
        </w:pict>
      </w:r>
      <w:r>
        <w:pict w14:anchorId="7EE506E2">
          <v:shape id="docshape22" o:spid="_x0000_s2061" style="position:absolute;margin-left:69.1pt;margin-top:414.25pt;width:454.45pt;height:14.8pt;z-index:-16528384;mso-position-horizontal-relative:page;mso-position-vertical-relative:page" coordorigin="1382,8285" coordsize="9089,296" path="m10471,8285r-6074,l2702,8285r-1320,l1382,8580r1320,l4397,8580r6074,l10471,8285xe" fillcolor="#f1f1f1" stroked="f">
            <v:path arrowok="t"/>
            <w10:wrap anchorx="page" anchory="page"/>
          </v:shape>
        </w:pict>
      </w:r>
      <w:r>
        <w:pict w14:anchorId="3345FF58">
          <v:shape id="docshape23" o:spid="_x0000_s2060" style="position:absolute;margin-left:69.1pt;margin-top:443.75pt;width:454.45pt;height:14.8pt;z-index:-16527872;mso-position-horizontal-relative:page;mso-position-vertical-relative:page" coordorigin="1382,8875" coordsize="9089,296" path="m10471,8875r-6074,l2702,8875r-1320,l1382,9170r1320,l4397,9170r6074,l10471,8875xe" fillcolor="#f1f1f1" stroked="f">
            <v:path arrowok="t"/>
            <w10:wrap anchorx="page" anchory="page"/>
          </v:shape>
        </w:pict>
      </w:r>
    </w:p>
    <w:tbl>
      <w:tblPr>
        <w:tblW w:w="0" w:type="auto"/>
        <w:tblInd w:w="116" w:type="dxa"/>
        <w:tblLayout w:type="fixed"/>
        <w:tblCellMar>
          <w:left w:w="0" w:type="dxa"/>
          <w:right w:w="0" w:type="dxa"/>
        </w:tblCellMar>
        <w:tblLook w:val="01E0" w:firstRow="1" w:lastRow="1" w:firstColumn="1" w:lastColumn="1" w:noHBand="0" w:noVBand="0"/>
      </w:tblPr>
      <w:tblGrid>
        <w:gridCol w:w="1120"/>
        <w:gridCol w:w="1800"/>
        <w:gridCol w:w="6347"/>
      </w:tblGrid>
      <w:tr w:rsidR="00A416D2" w14:paraId="51AFE48E" w14:textId="77777777">
        <w:trPr>
          <w:trHeight w:val="487"/>
        </w:trPr>
        <w:tc>
          <w:tcPr>
            <w:tcW w:w="1120" w:type="dxa"/>
            <w:shd w:val="clear" w:color="auto" w:fill="000000"/>
          </w:tcPr>
          <w:p w14:paraId="42FD7D1D" w14:textId="77777777" w:rsidR="00A416D2" w:rsidRDefault="00A416D2">
            <w:pPr>
              <w:pStyle w:val="TableParagraph"/>
              <w:spacing w:before="1"/>
              <w:rPr>
                <w:sz w:val="20"/>
              </w:rPr>
            </w:pPr>
          </w:p>
          <w:p w14:paraId="11B5A891" w14:textId="77777777" w:rsidR="00A416D2" w:rsidRDefault="00A36A0C">
            <w:pPr>
              <w:pStyle w:val="TableParagraph"/>
              <w:spacing w:before="0"/>
              <w:ind w:right="268"/>
              <w:jc w:val="right"/>
              <w:rPr>
                <w:sz w:val="17"/>
              </w:rPr>
            </w:pPr>
            <w:r>
              <w:rPr>
                <w:color w:val="FFFFFF"/>
                <w:spacing w:val="-5"/>
                <w:sz w:val="17"/>
              </w:rPr>
              <w:t>FRD</w:t>
            </w:r>
          </w:p>
        </w:tc>
        <w:tc>
          <w:tcPr>
            <w:tcW w:w="1800" w:type="dxa"/>
            <w:shd w:val="clear" w:color="auto" w:fill="000000"/>
          </w:tcPr>
          <w:p w14:paraId="01106CCA" w14:textId="77777777" w:rsidR="00A416D2" w:rsidRDefault="00A36A0C">
            <w:pPr>
              <w:pStyle w:val="TableParagraph"/>
              <w:spacing w:before="171"/>
              <w:ind w:left="271"/>
              <w:rPr>
                <w:i/>
                <w:sz w:val="17"/>
              </w:rPr>
            </w:pPr>
            <w:r>
              <w:rPr>
                <w:color w:val="FFFFFF"/>
                <w:spacing w:val="-2"/>
                <w:sz w:val="17"/>
              </w:rPr>
              <w:t>Issued/Amended</w:t>
            </w:r>
            <w:r>
              <w:rPr>
                <w:i/>
                <w:color w:val="FFFFFF"/>
                <w:spacing w:val="-2"/>
                <w:sz w:val="17"/>
                <w:vertAlign w:val="superscript"/>
              </w:rPr>
              <w:t>1</w:t>
            </w:r>
          </w:p>
        </w:tc>
        <w:tc>
          <w:tcPr>
            <w:tcW w:w="6347" w:type="dxa"/>
            <w:shd w:val="clear" w:color="auto" w:fill="000000"/>
          </w:tcPr>
          <w:p w14:paraId="6E2A3801" w14:textId="77777777" w:rsidR="00A416D2" w:rsidRDefault="00A416D2">
            <w:pPr>
              <w:pStyle w:val="TableParagraph"/>
              <w:spacing w:before="10"/>
              <w:rPr>
                <w:sz w:val="14"/>
              </w:rPr>
            </w:pPr>
          </w:p>
          <w:p w14:paraId="64B36829" w14:textId="77777777" w:rsidR="00A416D2" w:rsidRDefault="00A36A0C">
            <w:pPr>
              <w:pStyle w:val="TableParagraph"/>
              <w:spacing w:before="0"/>
              <w:ind w:left="163"/>
              <w:rPr>
                <w:sz w:val="17"/>
              </w:rPr>
            </w:pPr>
            <w:r>
              <w:rPr>
                <w:color w:val="FFFFFF"/>
                <w:sz w:val="17"/>
              </w:rPr>
              <w:t>Financial</w:t>
            </w:r>
            <w:r>
              <w:rPr>
                <w:color w:val="FFFFFF"/>
                <w:spacing w:val="17"/>
                <w:sz w:val="17"/>
              </w:rPr>
              <w:t xml:space="preserve"> </w:t>
            </w:r>
            <w:r>
              <w:rPr>
                <w:color w:val="FFFFFF"/>
                <w:sz w:val="17"/>
              </w:rPr>
              <w:t>Reporting</w:t>
            </w:r>
            <w:r>
              <w:rPr>
                <w:color w:val="FFFFFF"/>
                <w:spacing w:val="15"/>
                <w:sz w:val="17"/>
              </w:rPr>
              <w:t xml:space="preserve"> </w:t>
            </w:r>
            <w:r>
              <w:rPr>
                <w:color w:val="FFFFFF"/>
                <w:spacing w:val="-2"/>
                <w:sz w:val="17"/>
              </w:rPr>
              <w:t>Directions</w:t>
            </w:r>
          </w:p>
        </w:tc>
      </w:tr>
      <w:tr w:rsidR="00A416D2" w14:paraId="2D5A070B" w14:textId="77777777">
        <w:trPr>
          <w:trHeight w:val="508"/>
        </w:trPr>
        <w:tc>
          <w:tcPr>
            <w:tcW w:w="1120" w:type="dxa"/>
          </w:tcPr>
          <w:p w14:paraId="63DFF87F" w14:textId="77777777" w:rsidR="00A416D2" w:rsidRDefault="00A36A0C">
            <w:pPr>
              <w:pStyle w:val="TableParagraph"/>
              <w:ind w:right="348"/>
              <w:jc w:val="right"/>
              <w:rPr>
                <w:sz w:val="17"/>
              </w:rPr>
            </w:pPr>
            <w:r>
              <w:rPr>
                <w:spacing w:val="-5"/>
                <w:sz w:val="17"/>
              </w:rPr>
              <w:t>21</w:t>
            </w:r>
          </w:p>
        </w:tc>
        <w:tc>
          <w:tcPr>
            <w:tcW w:w="1800" w:type="dxa"/>
          </w:tcPr>
          <w:p w14:paraId="224D02F8"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7F77ADF8" w14:textId="77777777" w:rsidR="00A416D2" w:rsidRDefault="00A36A0C">
            <w:pPr>
              <w:pStyle w:val="TableParagraph"/>
              <w:spacing w:line="261" w:lineRule="auto"/>
              <w:ind w:left="163" w:right="372"/>
              <w:rPr>
                <w:sz w:val="17"/>
              </w:rPr>
            </w:pPr>
            <w:r>
              <w:rPr>
                <w:sz w:val="17"/>
              </w:rPr>
              <w:t xml:space="preserve">Disclosures of responsible persons and executive officers in the financial </w:t>
            </w:r>
            <w:r>
              <w:rPr>
                <w:spacing w:val="-2"/>
                <w:sz w:val="17"/>
              </w:rPr>
              <w:t>report</w:t>
            </w:r>
          </w:p>
        </w:tc>
      </w:tr>
      <w:tr w:rsidR="00A416D2" w14:paraId="5C5AF465" w14:textId="77777777">
        <w:trPr>
          <w:trHeight w:val="295"/>
        </w:trPr>
        <w:tc>
          <w:tcPr>
            <w:tcW w:w="1120" w:type="dxa"/>
          </w:tcPr>
          <w:p w14:paraId="71CD05E3" w14:textId="77777777" w:rsidR="00A416D2" w:rsidRDefault="00A36A0C">
            <w:pPr>
              <w:pStyle w:val="TableParagraph"/>
              <w:ind w:right="348"/>
              <w:jc w:val="right"/>
              <w:rPr>
                <w:sz w:val="17"/>
              </w:rPr>
            </w:pPr>
            <w:r>
              <w:rPr>
                <w:spacing w:val="-5"/>
                <w:sz w:val="17"/>
              </w:rPr>
              <w:t>22</w:t>
            </w:r>
          </w:p>
        </w:tc>
        <w:tc>
          <w:tcPr>
            <w:tcW w:w="1800" w:type="dxa"/>
          </w:tcPr>
          <w:p w14:paraId="6167CDF3" w14:textId="50B209F5" w:rsidR="00A416D2" w:rsidRDefault="00A36A0C">
            <w:pPr>
              <w:pStyle w:val="TableParagraph"/>
              <w:ind w:left="707"/>
              <w:rPr>
                <w:sz w:val="17"/>
              </w:rPr>
            </w:pPr>
            <w:r>
              <w:rPr>
                <w:sz w:val="17"/>
              </w:rPr>
              <w:t>Apr</w:t>
            </w:r>
            <w:r>
              <w:rPr>
                <w:spacing w:val="5"/>
                <w:sz w:val="17"/>
              </w:rPr>
              <w:t xml:space="preserve"> </w:t>
            </w:r>
            <w:r>
              <w:rPr>
                <w:spacing w:val="-4"/>
                <w:sz w:val="17"/>
              </w:rPr>
              <w:t>202</w:t>
            </w:r>
            <w:r w:rsidR="00C14200">
              <w:rPr>
                <w:spacing w:val="-4"/>
                <w:sz w:val="17"/>
              </w:rPr>
              <w:t>4</w:t>
            </w:r>
          </w:p>
        </w:tc>
        <w:tc>
          <w:tcPr>
            <w:tcW w:w="6347" w:type="dxa"/>
          </w:tcPr>
          <w:p w14:paraId="6654C01D" w14:textId="020061E0" w:rsidR="00A416D2" w:rsidRDefault="00A36A0C">
            <w:pPr>
              <w:pStyle w:val="TableParagraph"/>
              <w:ind w:left="163"/>
              <w:rPr>
                <w:sz w:val="17"/>
              </w:rPr>
            </w:pPr>
            <w:r>
              <w:rPr>
                <w:sz w:val="17"/>
              </w:rPr>
              <w:t>Standard</w:t>
            </w:r>
            <w:r>
              <w:rPr>
                <w:spacing w:val="7"/>
                <w:sz w:val="17"/>
              </w:rPr>
              <w:t xml:space="preserve"> </w:t>
            </w:r>
            <w:r>
              <w:rPr>
                <w:sz w:val="17"/>
              </w:rPr>
              <w:t>disclosures</w:t>
            </w:r>
            <w:r>
              <w:rPr>
                <w:spacing w:val="10"/>
                <w:sz w:val="17"/>
              </w:rPr>
              <w:t xml:space="preserve"> </w:t>
            </w:r>
            <w:r>
              <w:rPr>
                <w:sz w:val="17"/>
              </w:rPr>
              <w:t>in</w:t>
            </w:r>
            <w:r>
              <w:rPr>
                <w:spacing w:val="10"/>
                <w:sz w:val="17"/>
              </w:rPr>
              <w:t xml:space="preserve"> </w:t>
            </w:r>
            <w:r>
              <w:rPr>
                <w:sz w:val="17"/>
              </w:rPr>
              <w:t>the</w:t>
            </w:r>
            <w:r>
              <w:rPr>
                <w:spacing w:val="11"/>
                <w:sz w:val="17"/>
              </w:rPr>
              <w:t xml:space="preserve"> </w:t>
            </w:r>
            <w:r>
              <w:rPr>
                <w:sz w:val="17"/>
              </w:rPr>
              <w:t>Report</w:t>
            </w:r>
            <w:r>
              <w:rPr>
                <w:spacing w:val="9"/>
                <w:sz w:val="17"/>
              </w:rPr>
              <w:t xml:space="preserve"> </w:t>
            </w:r>
            <w:r>
              <w:rPr>
                <w:sz w:val="17"/>
              </w:rPr>
              <w:t>of</w:t>
            </w:r>
            <w:r>
              <w:rPr>
                <w:spacing w:val="10"/>
                <w:sz w:val="17"/>
              </w:rPr>
              <w:t xml:space="preserve"> </w:t>
            </w:r>
            <w:r>
              <w:rPr>
                <w:spacing w:val="-2"/>
                <w:sz w:val="17"/>
              </w:rPr>
              <w:t>Operations</w:t>
            </w:r>
          </w:p>
        </w:tc>
      </w:tr>
      <w:tr w:rsidR="00A416D2" w14:paraId="4D0F8609" w14:textId="77777777">
        <w:trPr>
          <w:trHeight w:val="295"/>
        </w:trPr>
        <w:tc>
          <w:tcPr>
            <w:tcW w:w="1120" w:type="dxa"/>
          </w:tcPr>
          <w:p w14:paraId="285EBB0F" w14:textId="77777777" w:rsidR="00A416D2" w:rsidRDefault="00A36A0C">
            <w:pPr>
              <w:pStyle w:val="TableParagraph"/>
              <w:ind w:right="348"/>
              <w:jc w:val="right"/>
              <w:rPr>
                <w:sz w:val="17"/>
              </w:rPr>
            </w:pPr>
            <w:r>
              <w:rPr>
                <w:spacing w:val="-5"/>
                <w:sz w:val="17"/>
              </w:rPr>
              <w:t>24</w:t>
            </w:r>
          </w:p>
        </w:tc>
        <w:tc>
          <w:tcPr>
            <w:tcW w:w="1800" w:type="dxa"/>
          </w:tcPr>
          <w:p w14:paraId="553AE54C" w14:textId="2392FADE" w:rsidR="00A416D2" w:rsidRDefault="00C14200">
            <w:pPr>
              <w:pStyle w:val="TableParagraph"/>
              <w:ind w:left="707"/>
              <w:rPr>
                <w:sz w:val="17"/>
              </w:rPr>
            </w:pPr>
            <w:r>
              <w:rPr>
                <w:sz w:val="17"/>
              </w:rPr>
              <w:t>June</w:t>
            </w:r>
            <w:r w:rsidR="00A36A0C">
              <w:rPr>
                <w:spacing w:val="5"/>
                <w:sz w:val="17"/>
              </w:rPr>
              <w:t xml:space="preserve"> </w:t>
            </w:r>
            <w:r w:rsidR="00A36A0C">
              <w:rPr>
                <w:spacing w:val="-4"/>
                <w:sz w:val="17"/>
              </w:rPr>
              <w:t>2022</w:t>
            </w:r>
          </w:p>
        </w:tc>
        <w:tc>
          <w:tcPr>
            <w:tcW w:w="6347" w:type="dxa"/>
          </w:tcPr>
          <w:p w14:paraId="4F7B6CF3" w14:textId="77777777" w:rsidR="00A416D2" w:rsidRDefault="00A36A0C">
            <w:pPr>
              <w:pStyle w:val="TableParagraph"/>
              <w:ind w:left="163"/>
              <w:rPr>
                <w:sz w:val="17"/>
              </w:rPr>
            </w:pPr>
            <w:r>
              <w:rPr>
                <w:sz w:val="17"/>
              </w:rPr>
              <w:t>Reporting</w:t>
            </w:r>
            <w:r>
              <w:rPr>
                <w:spacing w:val="8"/>
                <w:sz w:val="17"/>
              </w:rPr>
              <w:t xml:space="preserve"> </w:t>
            </w:r>
            <w:r>
              <w:rPr>
                <w:sz w:val="17"/>
              </w:rPr>
              <w:t>of</w:t>
            </w:r>
            <w:r>
              <w:rPr>
                <w:spacing w:val="10"/>
                <w:sz w:val="17"/>
              </w:rPr>
              <w:t xml:space="preserve"> </w:t>
            </w:r>
            <w:r>
              <w:rPr>
                <w:sz w:val="17"/>
              </w:rPr>
              <w:t>environmental</w:t>
            </w:r>
            <w:r>
              <w:rPr>
                <w:spacing w:val="11"/>
                <w:sz w:val="17"/>
              </w:rPr>
              <w:t xml:space="preserve"> </w:t>
            </w:r>
            <w:r>
              <w:rPr>
                <w:sz w:val="17"/>
              </w:rPr>
              <w:t>data</w:t>
            </w:r>
            <w:r>
              <w:rPr>
                <w:spacing w:val="12"/>
                <w:sz w:val="17"/>
              </w:rPr>
              <w:t xml:space="preserve"> </w:t>
            </w:r>
            <w:r>
              <w:rPr>
                <w:sz w:val="17"/>
              </w:rPr>
              <w:t>by</w:t>
            </w:r>
            <w:r>
              <w:rPr>
                <w:spacing w:val="14"/>
                <w:sz w:val="17"/>
              </w:rPr>
              <w:t xml:space="preserve"> </w:t>
            </w:r>
            <w:r>
              <w:rPr>
                <w:sz w:val="17"/>
              </w:rPr>
              <w:t>government</w:t>
            </w:r>
            <w:r>
              <w:rPr>
                <w:spacing w:val="11"/>
                <w:sz w:val="17"/>
              </w:rPr>
              <w:t xml:space="preserve"> </w:t>
            </w:r>
            <w:r>
              <w:rPr>
                <w:spacing w:val="-2"/>
                <w:sz w:val="17"/>
              </w:rPr>
              <w:t>entities</w:t>
            </w:r>
          </w:p>
        </w:tc>
      </w:tr>
      <w:tr w:rsidR="00A416D2" w14:paraId="34EA6F6B" w14:textId="77777777">
        <w:trPr>
          <w:trHeight w:val="295"/>
        </w:trPr>
        <w:tc>
          <w:tcPr>
            <w:tcW w:w="1120" w:type="dxa"/>
          </w:tcPr>
          <w:p w14:paraId="6795E65A" w14:textId="77777777" w:rsidR="00A416D2" w:rsidRDefault="00A36A0C">
            <w:pPr>
              <w:pStyle w:val="TableParagraph"/>
              <w:ind w:right="348"/>
              <w:jc w:val="right"/>
              <w:rPr>
                <w:sz w:val="17"/>
              </w:rPr>
            </w:pPr>
            <w:r>
              <w:rPr>
                <w:spacing w:val="-5"/>
                <w:sz w:val="17"/>
              </w:rPr>
              <w:t>25</w:t>
            </w:r>
          </w:p>
        </w:tc>
        <w:tc>
          <w:tcPr>
            <w:tcW w:w="1800" w:type="dxa"/>
          </w:tcPr>
          <w:p w14:paraId="7CB2F7CA"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78D8EC34" w14:textId="77777777" w:rsidR="00A416D2" w:rsidRDefault="00A36A0C">
            <w:pPr>
              <w:pStyle w:val="TableParagraph"/>
              <w:ind w:left="163"/>
              <w:rPr>
                <w:sz w:val="17"/>
              </w:rPr>
            </w:pPr>
            <w:r>
              <w:rPr>
                <w:sz w:val="17"/>
              </w:rPr>
              <w:t>Local</w:t>
            </w:r>
            <w:r>
              <w:rPr>
                <w:spacing w:val="6"/>
                <w:sz w:val="17"/>
              </w:rPr>
              <w:t xml:space="preserve"> </w:t>
            </w:r>
            <w:r>
              <w:rPr>
                <w:sz w:val="17"/>
              </w:rPr>
              <w:t>Jobs</w:t>
            </w:r>
            <w:r>
              <w:rPr>
                <w:spacing w:val="11"/>
                <w:sz w:val="17"/>
              </w:rPr>
              <w:t xml:space="preserve"> </w:t>
            </w:r>
            <w:r>
              <w:rPr>
                <w:sz w:val="17"/>
              </w:rPr>
              <w:t>Disclosures</w:t>
            </w:r>
            <w:r>
              <w:rPr>
                <w:spacing w:val="10"/>
                <w:sz w:val="17"/>
              </w:rPr>
              <w:t xml:space="preserve"> </w:t>
            </w:r>
            <w:r>
              <w:rPr>
                <w:sz w:val="17"/>
              </w:rPr>
              <w:t>in</w:t>
            </w:r>
            <w:r>
              <w:rPr>
                <w:spacing w:val="9"/>
                <w:sz w:val="17"/>
              </w:rPr>
              <w:t xml:space="preserve"> </w:t>
            </w:r>
            <w:r>
              <w:rPr>
                <w:sz w:val="17"/>
              </w:rPr>
              <w:t>the</w:t>
            </w:r>
            <w:r>
              <w:rPr>
                <w:spacing w:val="10"/>
                <w:sz w:val="17"/>
              </w:rPr>
              <w:t xml:space="preserve"> </w:t>
            </w:r>
            <w:r>
              <w:rPr>
                <w:sz w:val="17"/>
              </w:rPr>
              <w:t>Report</w:t>
            </w:r>
            <w:r>
              <w:rPr>
                <w:spacing w:val="6"/>
                <w:sz w:val="17"/>
              </w:rPr>
              <w:t xml:space="preserve"> </w:t>
            </w:r>
            <w:r>
              <w:rPr>
                <w:sz w:val="17"/>
              </w:rPr>
              <w:t>of</w:t>
            </w:r>
            <w:r>
              <w:rPr>
                <w:spacing w:val="9"/>
                <w:sz w:val="17"/>
              </w:rPr>
              <w:t xml:space="preserve"> </w:t>
            </w:r>
            <w:r>
              <w:rPr>
                <w:spacing w:val="-2"/>
                <w:sz w:val="17"/>
              </w:rPr>
              <w:t>Operations</w:t>
            </w:r>
          </w:p>
        </w:tc>
      </w:tr>
      <w:tr w:rsidR="00A416D2" w14:paraId="33E9B8E5" w14:textId="77777777">
        <w:trPr>
          <w:trHeight w:val="295"/>
        </w:trPr>
        <w:tc>
          <w:tcPr>
            <w:tcW w:w="1120" w:type="dxa"/>
          </w:tcPr>
          <w:p w14:paraId="20C11E56" w14:textId="77777777" w:rsidR="00A416D2" w:rsidRDefault="00A36A0C">
            <w:pPr>
              <w:pStyle w:val="TableParagraph"/>
              <w:ind w:right="348"/>
              <w:jc w:val="right"/>
              <w:rPr>
                <w:sz w:val="17"/>
              </w:rPr>
            </w:pPr>
            <w:r>
              <w:rPr>
                <w:spacing w:val="-5"/>
                <w:sz w:val="17"/>
              </w:rPr>
              <w:t>27</w:t>
            </w:r>
          </w:p>
        </w:tc>
        <w:tc>
          <w:tcPr>
            <w:tcW w:w="1800" w:type="dxa"/>
          </w:tcPr>
          <w:p w14:paraId="2BB58124"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6D2808E2" w14:textId="77777777" w:rsidR="00A416D2" w:rsidRDefault="00A36A0C">
            <w:pPr>
              <w:pStyle w:val="TableParagraph"/>
              <w:ind w:left="163"/>
              <w:rPr>
                <w:sz w:val="17"/>
              </w:rPr>
            </w:pPr>
            <w:r>
              <w:rPr>
                <w:sz w:val="17"/>
              </w:rPr>
              <w:t>Presentation</w:t>
            </w:r>
            <w:r>
              <w:rPr>
                <w:spacing w:val="10"/>
                <w:sz w:val="17"/>
              </w:rPr>
              <w:t xml:space="preserve"> </w:t>
            </w:r>
            <w:r>
              <w:rPr>
                <w:sz w:val="17"/>
              </w:rPr>
              <w:t>and</w:t>
            </w:r>
            <w:r>
              <w:rPr>
                <w:spacing w:val="14"/>
                <w:sz w:val="17"/>
              </w:rPr>
              <w:t xml:space="preserve"> </w:t>
            </w:r>
            <w:r>
              <w:rPr>
                <w:sz w:val="17"/>
              </w:rPr>
              <w:t>reporting</w:t>
            </w:r>
            <w:r>
              <w:rPr>
                <w:spacing w:val="10"/>
                <w:sz w:val="17"/>
              </w:rPr>
              <w:t xml:space="preserve"> </w:t>
            </w:r>
            <w:r>
              <w:rPr>
                <w:sz w:val="17"/>
              </w:rPr>
              <w:t>of</w:t>
            </w:r>
            <w:r>
              <w:rPr>
                <w:spacing w:val="13"/>
                <w:sz w:val="17"/>
              </w:rPr>
              <w:t xml:space="preserve"> </w:t>
            </w:r>
            <w:r>
              <w:rPr>
                <w:sz w:val="17"/>
              </w:rPr>
              <w:t>performance</w:t>
            </w:r>
            <w:r>
              <w:rPr>
                <w:spacing w:val="14"/>
                <w:sz w:val="17"/>
              </w:rPr>
              <w:t xml:space="preserve"> </w:t>
            </w:r>
            <w:r>
              <w:rPr>
                <w:spacing w:val="-2"/>
                <w:sz w:val="17"/>
              </w:rPr>
              <w:t>information</w:t>
            </w:r>
          </w:p>
        </w:tc>
      </w:tr>
      <w:tr w:rsidR="00A416D2" w14:paraId="2F41FF54" w14:textId="77777777">
        <w:trPr>
          <w:trHeight w:val="508"/>
        </w:trPr>
        <w:tc>
          <w:tcPr>
            <w:tcW w:w="1120" w:type="dxa"/>
          </w:tcPr>
          <w:p w14:paraId="2866E729" w14:textId="77777777" w:rsidR="00A416D2" w:rsidRDefault="00A36A0C">
            <w:pPr>
              <w:pStyle w:val="TableParagraph"/>
              <w:ind w:right="348"/>
              <w:jc w:val="right"/>
              <w:rPr>
                <w:sz w:val="17"/>
              </w:rPr>
            </w:pPr>
            <w:r>
              <w:rPr>
                <w:spacing w:val="-5"/>
                <w:sz w:val="17"/>
              </w:rPr>
              <w:t>29</w:t>
            </w:r>
          </w:p>
        </w:tc>
        <w:tc>
          <w:tcPr>
            <w:tcW w:w="1800" w:type="dxa"/>
          </w:tcPr>
          <w:p w14:paraId="0EBECBB1"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4898F6D4" w14:textId="77777777" w:rsidR="00A416D2" w:rsidRDefault="00A36A0C">
            <w:pPr>
              <w:pStyle w:val="TableParagraph"/>
              <w:spacing w:line="261" w:lineRule="auto"/>
              <w:ind w:left="163" w:right="372"/>
              <w:rPr>
                <w:sz w:val="17"/>
              </w:rPr>
            </w:pPr>
            <w:r>
              <w:rPr>
                <w:sz w:val="17"/>
              </w:rPr>
              <w:t xml:space="preserve">Workforce data disclosures in the Report of Operations – public service </w:t>
            </w:r>
            <w:r>
              <w:rPr>
                <w:spacing w:val="-2"/>
                <w:sz w:val="17"/>
              </w:rPr>
              <w:t>employees</w:t>
            </w:r>
          </w:p>
        </w:tc>
      </w:tr>
      <w:tr w:rsidR="00A416D2" w14:paraId="2D8B9DAB" w14:textId="77777777">
        <w:trPr>
          <w:trHeight w:val="295"/>
        </w:trPr>
        <w:tc>
          <w:tcPr>
            <w:tcW w:w="1120" w:type="dxa"/>
          </w:tcPr>
          <w:p w14:paraId="11ED0AF7" w14:textId="77777777" w:rsidR="00A416D2" w:rsidRDefault="00A36A0C">
            <w:pPr>
              <w:pStyle w:val="TableParagraph"/>
              <w:ind w:right="348"/>
              <w:jc w:val="right"/>
              <w:rPr>
                <w:sz w:val="17"/>
              </w:rPr>
            </w:pPr>
            <w:r>
              <w:rPr>
                <w:spacing w:val="-5"/>
                <w:sz w:val="17"/>
              </w:rPr>
              <w:t>30</w:t>
            </w:r>
          </w:p>
        </w:tc>
        <w:tc>
          <w:tcPr>
            <w:tcW w:w="1800" w:type="dxa"/>
          </w:tcPr>
          <w:p w14:paraId="4DCA6A37" w14:textId="332A6FD7" w:rsidR="00A416D2" w:rsidRDefault="00A36A0C">
            <w:pPr>
              <w:pStyle w:val="TableParagraph"/>
              <w:ind w:left="707"/>
              <w:rPr>
                <w:sz w:val="17"/>
              </w:rPr>
            </w:pPr>
            <w:r>
              <w:rPr>
                <w:sz w:val="17"/>
              </w:rPr>
              <w:t>Apr</w:t>
            </w:r>
            <w:r>
              <w:rPr>
                <w:spacing w:val="5"/>
                <w:sz w:val="17"/>
              </w:rPr>
              <w:t xml:space="preserve"> </w:t>
            </w:r>
            <w:r>
              <w:rPr>
                <w:spacing w:val="-4"/>
                <w:sz w:val="17"/>
              </w:rPr>
              <w:t>202</w:t>
            </w:r>
            <w:r w:rsidR="00C14200">
              <w:rPr>
                <w:spacing w:val="-4"/>
                <w:sz w:val="17"/>
              </w:rPr>
              <w:t>4</w:t>
            </w:r>
          </w:p>
        </w:tc>
        <w:tc>
          <w:tcPr>
            <w:tcW w:w="6347" w:type="dxa"/>
          </w:tcPr>
          <w:p w14:paraId="69599A91" w14:textId="77777777" w:rsidR="00A416D2" w:rsidRDefault="00A36A0C">
            <w:pPr>
              <w:pStyle w:val="TableParagraph"/>
              <w:ind w:left="163"/>
              <w:rPr>
                <w:sz w:val="17"/>
              </w:rPr>
            </w:pPr>
            <w:r>
              <w:rPr>
                <w:sz w:val="17"/>
              </w:rPr>
              <w:t>Standard</w:t>
            </w:r>
            <w:r>
              <w:rPr>
                <w:spacing w:val="11"/>
                <w:sz w:val="17"/>
              </w:rPr>
              <w:t xml:space="preserve"> </w:t>
            </w:r>
            <w:r>
              <w:rPr>
                <w:sz w:val="17"/>
              </w:rPr>
              <w:t>requirements</w:t>
            </w:r>
            <w:r>
              <w:rPr>
                <w:spacing w:val="11"/>
                <w:sz w:val="17"/>
              </w:rPr>
              <w:t xml:space="preserve"> </w:t>
            </w:r>
            <w:r>
              <w:rPr>
                <w:sz w:val="17"/>
              </w:rPr>
              <w:t>for</w:t>
            </w:r>
            <w:r>
              <w:rPr>
                <w:spacing w:val="11"/>
                <w:sz w:val="17"/>
              </w:rPr>
              <w:t xml:space="preserve"> </w:t>
            </w:r>
            <w:r>
              <w:rPr>
                <w:sz w:val="17"/>
              </w:rPr>
              <w:t>the</w:t>
            </w:r>
            <w:r>
              <w:rPr>
                <w:spacing w:val="11"/>
                <w:sz w:val="17"/>
              </w:rPr>
              <w:t xml:space="preserve"> </w:t>
            </w:r>
            <w:r>
              <w:rPr>
                <w:sz w:val="17"/>
              </w:rPr>
              <w:t>publication</w:t>
            </w:r>
            <w:r>
              <w:rPr>
                <w:spacing w:val="11"/>
                <w:sz w:val="17"/>
              </w:rPr>
              <w:t xml:space="preserve"> </w:t>
            </w:r>
            <w:r>
              <w:rPr>
                <w:sz w:val="17"/>
              </w:rPr>
              <w:t>of</w:t>
            </w:r>
            <w:r>
              <w:rPr>
                <w:spacing w:val="10"/>
                <w:sz w:val="17"/>
              </w:rPr>
              <w:t xml:space="preserve"> </w:t>
            </w:r>
            <w:r>
              <w:rPr>
                <w:sz w:val="17"/>
              </w:rPr>
              <w:t>annual</w:t>
            </w:r>
            <w:r>
              <w:rPr>
                <w:spacing w:val="10"/>
                <w:sz w:val="17"/>
              </w:rPr>
              <w:t xml:space="preserve"> </w:t>
            </w:r>
            <w:r>
              <w:rPr>
                <w:spacing w:val="-2"/>
                <w:sz w:val="17"/>
              </w:rPr>
              <w:t>reports</w:t>
            </w:r>
          </w:p>
        </w:tc>
      </w:tr>
      <w:tr w:rsidR="00A416D2" w14:paraId="6500317B" w14:textId="77777777">
        <w:trPr>
          <w:trHeight w:val="295"/>
        </w:trPr>
        <w:tc>
          <w:tcPr>
            <w:tcW w:w="1120" w:type="dxa"/>
          </w:tcPr>
          <w:p w14:paraId="602C7FA9" w14:textId="77777777" w:rsidR="00A416D2" w:rsidRDefault="00A36A0C">
            <w:pPr>
              <w:pStyle w:val="TableParagraph"/>
              <w:ind w:right="301"/>
              <w:jc w:val="right"/>
              <w:rPr>
                <w:sz w:val="17"/>
              </w:rPr>
            </w:pPr>
            <w:r>
              <w:rPr>
                <w:spacing w:val="-5"/>
                <w:sz w:val="17"/>
              </w:rPr>
              <w:t>100</w:t>
            </w:r>
          </w:p>
        </w:tc>
        <w:tc>
          <w:tcPr>
            <w:tcW w:w="1800" w:type="dxa"/>
          </w:tcPr>
          <w:p w14:paraId="262A6EBB"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44E6CAD5" w14:textId="77777777" w:rsidR="00A416D2" w:rsidRDefault="00A36A0C">
            <w:pPr>
              <w:pStyle w:val="TableParagraph"/>
              <w:ind w:left="163"/>
              <w:rPr>
                <w:sz w:val="17"/>
              </w:rPr>
            </w:pPr>
            <w:r>
              <w:rPr>
                <w:sz w:val="17"/>
              </w:rPr>
              <w:t>Financial</w:t>
            </w:r>
            <w:r>
              <w:rPr>
                <w:spacing w:val="14"/>
                <w:sz w:val="17"/>
              </w:rPr>
              <w:t xml:space="preserve"> </w:t>
            </w:r>
            <w:r>
              <w:rPr>
                <w:sz w:val="17"/>
              </w:rPr>
              <w:t>Reporting</w:t>
            </w:r>
            <w:r>
              <w:rPr>
                <w:spacing w:val="11"/>
                <w:sz w:val="17"/>
              </w:rPr>
              <w:t xml:space="preserve"> </w:t>
            </w:r>
            <w:r>
              <w:rPr>
                <w:sz w:val="17"/>
              </w:rPr>
              <w:t>Directions</w:t>
            </w:r>
            <w:r>
              <w:rPr>
                <w:spacing w:val="10"/>
                <w:sz w:val="17"/>
              </w:rPr>
              <w:t xml:space="preserve"> </w:t>
            </w:r>
            <w:r>
              <w:rPr>
                <w:sz w:val="17"/>
              </w:rPr>
              <w:t>–</w:t>
            </w:r>
            <w:r>
              <w:rPr>
                <w:spacing w:val="12"/>
                <w:sz w:val="17"/>
              </w:rPr>
              <w:t xml:space="preserve"> </w:t>
            </w:r>
            <w:r>
              <w:rPr>
                <w:spacing w:val="-2"/>
                <w:sz w:val="17"/>
              </w:rPr>
              <w:t>framework</w:t>
            </w:r>
          </w:p>
        </w:tc>
      </w:tr>
      <w:tr w:rsidR="00A416D2" w14:paraId="744F1CF7" w14:textId="77777777">
        <w:trPr>
          <w:trHeight w:val="295"/>
        </w:trPr>
        <w:tc>
          <w:tcPr>
            <w:tcW w:w="1120" w:type="dxa"/>
          </w:tcPr>
          <w:p w14:paraId="53772F4C" w14:textId="77777777" w:rsidR="00A416D2" w:rsidRDefault="00A36A0C">
            <w:pPr>
              <w:pStyle w:val="TableParagraph"/>
              <w:ind w:right="301"/>
              <w:jc w:val="right"/>
              <w:rPr>
                <w:sz w:val="17"/>
              </w:rPr>
            </w:pPr>
            <w:r>
              <w:rPr>
                <w:spacing w:val="-5"/>
                <w:sz w:val="17"/>
              </w:rPr>
              <w:t>102</w:t>
            </w:r>
          </w:p>
        </w:tc>
        <w:tc>
          <w:tcPr>
            <w:tcW w:w="1800" w:type="dxa"/>
          </w:tcPr>
          <w:p w14:paraId="1E5E5ADE"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24D0AB7A" w14:textId="77777777" w:rsidR="00A416D2" w:rsidRDefault="00A36A0C">
            <w:pPr>
              <w:pStyle w:val="TableParagraph"/>
              <w:ind w:left="163"/>
              <w:rPr>
                <w:sz w:val="17"/>
              </w:rPr>
            </w:pPr>
            <w:r>
              <w:rPr>
                <w:spacing w:val="-2"/>
                <w:sz w:val="17"/>
              </w:rPr>
              <w:t>Inventories</w:t>
            </w:r>
          </w:p>
        </w:tc>
      </w:tr>
      <w:tr w:rsidR="00A416D2" w14:paraId="76B012D5" w14:textId="77777777">
        <w:trPr>
          <w:trHeight w:val="295"/>
        </w:trPr>
        <w:tc>
          <w:tcPr>
            <w:tcW w:w="1120" w:type="dxa"/>
          </w:tcPr>
          <w:p w14:paraId="1A173209" w14:textId="77777777" w:rsidR="00A416D2" w:rsidRDefault="00A36A0C">
            <w:pPr>
              <w:pStyle w:val="TableParagraph"/>
              <w:ind w:right="301"/>
              <w:jc w:val="right"/>
              <w:rPr>
                <w:sz w:val="17"/>
              </w:rPr>
            </w:pPr>
            <w:r>
              <w:rPr>
                <w:spacing w:val="-5"/>
                <w:sz w:val="17"/>
              </w:rPr>
              <w:t>103</w:t>
            </w:r>
          </w:p>
        </w:tc>
        <w:tc>
          <w:tcPr>
            <w:tcW w:w="1800" w:type="dxa"/>
          </w:tcPr>
          <w:p w14:paraId="06E731F4"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6E741755" w14:textId="77777777" w:rsidR="00A416D2" w:rsidRDefault="00A36A0C">
            <w:pPr>
              <w:pStyle w:val="TableParagraph"/>
              <w:ind w:left="163"/>
              <w:rPr>
                <w:sz w:val="17"/>
              </w:rPr>
            </w:pPr>
            <w:r>
              <w:rPr>
                <w:sz w:val="17"/>
              </w:rPr>
              <w:t>Non-financial</w:t>
            </w:r>
            <w:r>
              <w:rPr>
                <w:spacing w:val="16"/>
                <w:sz w:val="17"/>
              </w:rPr>
              <w:t xml:space="preserve"> </w:t>
            </w:r>
            <w:r>
              <w:rPr>
                <w:sz w:val="17"/>
              </w:rPr>
              <w:t>physical</w:t>
            </w:r>
            <w:r>
              <w:rPr>
                <w:spacing w:val="17"/>
                <w:sz w:val="17"/>
              </w:rPr>
              <w:t xml:space="preserve"> </w:t>
            </w:r>
            <w:r>
              <w:rPr>
                <w:spacing w:val="-2"/>
                <w:sz w:val="17"/>
              </w:rPr>
              <w:t>assets</w:t>
            </w:r>
          </w:p>
        </w:tc>
      </w:tr>
      <w:tr w:rsidR="00C14200" w14:paraId="72210F1A" w14:textId="77777777">
        <w:trPr>
          <w:trHeight w:val="295"/>
        </w:trPr>
        <w:tc>
          <w:tcPr>
            <w:tcW w:w="1120" w:type="dxa"/>
          </w:tcPr>
          <w:p w14:paraId="5A8C9BE0" w14:textId="00C23A92" w:rsidR="00C14200" w:rsidRDefault="00C14200">
            <w:pPr>
              <w:pStyle w:val="TableParagraph"/>
              <w:ind w:right="301"/>
              <w:jc w:val="right"/>
              <w:rPr>
                <w:spacing w:val="-5"/>
                <w:sz w:val="17"/>
              </w:rPr>
            </w:pPr>
            <w:r>
              <w:rPr>
                <w:spacing w:val="-5"/>
                <w:sz w:val="17"/>
              </w:rPr>
              <w:t>104</w:t>
            </w:r>
          </w:p>
        </w:tc>
        <w:tc>
          <w:tcPr>
            <w:tcW w:w="1800" w:type="dxa"/>
          </w:tcPr>
          <w:p w14:paraId="5F44B771" w14:textId="11D08F48" w:rsidR="00C14200" w:rsidRDefault="00C14200">
            <w:pPr>
              <w:pStyle w:val="TableParagraph"/>
              <w:ind w:left="707"/>
              <w:rPr>
                <w:sz w:val="17"/>
              </w:rPr>
            </w:pPr>
            <w:r>
              <w:rPr>
                <w:sz w:val="17"/>
              </w:rPr>
              <w:t>Apr 2024</w:t>
            </w:r>
          </w:p>
        </w:tc>
        <w:tc>
          <w:tcPr>
            <w:tcW w:w="6347" w:type="dxa"/>
          </w:tcPr>
          <w:p w14:paraId="6A3E466F" w14:textId="1028B12B" w:rsidR="00C14200" w:rsidRDefault="00C14200">
            <w:pPr>
              <w:pStyle w:val="TableParagraph"/>
              <w:ind w:left="163"/>
              <w:rPr>
                <w:sz w:val="17"/>
              </w:rPr>
            </w:pPr>
            <w:r>
              <w:rPr>
                <w:sz w:val="17"/>
              </w:rPr>
              <w:t>Leases</w:t>
            </w:r>
          </w:p>
        </w:tc>
      </w:tr>
      <w:tr w:rsidR="00A416D2" w14:paraId="0680411C" w14:textId="77777777">
        <w:trPr>
          <w:trHeight w:val="295"/>
        </w:trPr>
        <w:tc>
          <w:tcPr>
            <w:tcW w:w="1120" w:type="dxa"/>
          </w:tcPr>
          <w:p w14:paraId="5BCF786D" w14:textId="77777777" w:rsidR="00A416D2" w:rsidRDefault="00A36A0C">
            <w:pPr>
              <w:pStyle w:val="TableParagraph"/>
              <w:ind w:right="301"/>
              <w:jc w:val="right"/>
              <w:rPr>
                <w:sz w:val="17"/>
              </w:rPr>
            </w:pPr>
            <w:r>
              <w:rPr>
                <w:spacing w:val="-5"/>
                <w:sz w:val="17"/>
              </w:rPr>
              <w:t>105</w:t>
            </w:r>
          </w:p>
        </w:tc>
        <w:tc>
          <w:tcPr>
            <w:tcW w:w="1800" w:type="dxa"/>
          </w:tcPr>
          <w:p w14:paraId="414BE1F6"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17287795" w14:textId="77777777" w:rsidR="00A416D2" w:rsidRDefault="00A36A0C">
            <w:pPr>
              <w:pStyle w:val="TableParagraph"/>
              <w:ind w:left="163"/>
              <w:rPr>
                <w:sz w:val="17"/>
              </w:rPr>
            </w:pPr>
            <w:r>
              <w:rPr>
                <w:sz w:val="17"/>
              </w:rPr>
              <w:t>Borrowing</w:t>
            </w:r>
            <w:r>
              <w:rPr>
                <w:spacing w:val="13"/>
                <w:sz w:val="17"/>
              </w:rPr>
              <w:t xml:space="preserve"> </w:t>
            </w:r>
            <w:r>
              <w:rPr>
                <w:spacing w:val="-2"/>
                <w:sz w:val="17"/>
              </w:rPr>
              <w:t>costs</w:t>
            </w:r>
          </w:p>
        </w:tc>
      </w:tr>
      <w:tr w:rsidR="00A416D2" w14:paraId="2E264454" w14:textId="77777777">
        <w:trPr>
          <w:trHeight w:val="295"/>
        </w:trPr>
        <w:tc>
          <w:tcPr>
            <w:tcW w:w="1120" w:type="dxa"/>
          </w:tcPr>
          <w:p w14:paraId="014E8892" w14:textId="77777777" w:rsidR="00A416D2" w:rsidRDefault="00A36A0C">
            <w:pPr>
              <w:pStyle w:val="TableParagraph"/>
              <w:ind w:right="301"/>
              <w:jc w:val="right"/>
              <w:rPr>
                <w:sz w:val="17"/>
              </w:rPr>
            </w:pPr>
            <w:r>
              <w:rPr>
                <w:spacing w:val="-5"/>
                <w:sz w:val="17"/>
              </w:rPr>
              <w:t>106</w:t>
            </w:r>
          </w:p>
        </w:tc>
        <w:tc>
          <w:tcPr>
            <w:tcW w:w="1800" w:type="dxa"/>
          </w:tcPr>
          <w:p w14:paraId="3CDA01C3"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12825C94" w14:textId="77777777" w:rsidR="00A416D2" w:rsidRDefault="00A36A0C">
            <w:pPr>
              <w:pStyle w:val="TableParagraph"/>
              <w:ind w:left="163"/>
              <w:rPr>
                <w:sz w:val="17"/>
              </w:rPr>
            </w:pPr>
            <w:r>
              <w:rPr>
                <w:sz w:val="17"/>
              </w:rPr>
              <w:t>Impairment</w:t>
            </w:r>
            <w:r>
              <w:rPr>
                <w:spacing w:val="9"/>
                <w:sz w:val="17"/>
              </w:rPr>
              <w:t xml:space="preserve"> </w:t>
            </w:r>
            <w:r>
              <w:rPr>
                <w:sz w:val="17"/>
              </w:rPr>
              <w:t>of</w:t>
            </w:r>
            <w:r>
              <w:rPr>
                <w:spacing w:val="13"/>
                <w:sz w:val="17"/>
              </w:rPr>
              <w:t xml:space="preserve"> </w:t>
            </w:r>
            <w:r>
              <w:rPr>
                <w:spacing w:val="-2"/>
                <w:sz w:val="17"/>
              </w:rPr>
              <w:t>assets</w:t>
            </w:r>
          </w:p>
        </w:tc>
      </w:tr>
      <w:tr w:rsidR="00A416D2" w14:paraId="38A9337B" w14:textId="77777777">
        <w:trPr>
          <w:trHeight w:val="295"/>
        </w:trPr>
        <w:tc>
          <w:tcPr>
            <w:tcW w:w="1120" w:type="dxa"/>
          </w:tcPr>
          <w:p w14:paraId="0D180497" w14:textId="77777777" w:rsidR="00A416D2" w:rsidRDefault="00A36A0C">
            <w:pPr>
              <w:pStyle w:val="TableParagraph"/>
              <w:ind w:right="301"/>
              <w:jc w:val="right"/>
              <w:rPr>
                <w:sz w:val="17"/>
              </w:rPr>
            </w:pPr>
            <w:r>
              <w:rPr>
                <w:spacing w:val="-5"/>
                <w:sz w:val="17"/>
              </w:rPr>
              <w:t>107</w:t>
            </w:r>
          </w:p>
        </w:tc>
        <w:tc>
          <w:tcPr>
            <w:tcW w:w="1800" w:type="dxa"/>
          </w:tcPr>
          <w:p w14:paraId="6D74BF90"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32E5E5AF" w14:textId="77777777" w:rsidR="00A416D2" w:rsidRDefault="00A36A0C">
            <w:pPr>
              <w:pStyle w:val="TableParagraph"/>
              <w:ind w:left="163"/>
              <w:rPr>
                <w:sz w:val="17"/>
              </w:rPr>
            </w:pPr>
            <w:r>
              <w:rPr>
                <w:sz w:val="17"/>
              </w:rPr>
              <w:t>Investment</w:t>
            </w:r>
            <w:r>
              <w:rPr>
                <w:spacing w:val="18"/>
                <w:sz w:val="17"/>
              </w:rPr>
              <w:t xml:space="preserve"> </w:t>
            </w:r>
            <w:r>
              <w:rPr>
                <w:spacing w:val="-2"/>
                <w:sz w:val="17"/>
              </w:rPr>
              <w:t>properties</w:t>
            </w:r>
          </w:p>
        </w:tc>
      </w:tr>
      <w:tr w:rsidR="00A416D2" w14:paraId="554DADD8" w14:textId="77777777">
        <w:trPr>
          <w:trHeight w:val="295"/>
        </w:trPr>
        <w:tc>
          <w:tcPr>
            <w:tcW w:w="1120" w:type="dxa"/>
          </w:tcPr>
          <w:p w14:paraId="4E28C568" w14:textId="77777777" w:rsidR="00A416D2" w:rsidRDefault="00A36A0C">
            <w:pPr>
              <w:pStyle w:val="TableParagraph"/>
              <w:ind w:right="301"/>
              <w:jc w:val="right"/>
              <w:rPr>
                <w:sz w:val="17"/>
              </w:rPr>
            </w:pPr>
            <w:r>
              <w:rPr>
                <w:spacing w:val="-5"/>
                <w:sz w:val="17"/>
              </w:rPr>
              <w:t>108</w:t>
            </w:r>
          </w:p>
        </w:tc>
        <w:tc>
          <w:tcPr>
            <w:tcW w:w="1800" w:type="dxa"/>
          </w:tcPr>
          <w:p w14:paraId="0D2A0AD0" w14:textId="77777777" w:rsidR="00A416D2" w:rsidRDefault="00A36A0C">
            <w:pPr>
              <w:pStyle w:val="TableParagraph"/>
              <w:ind w:left="688"/>
              <w:rPr>
                <w:sz w:val="17"/>
              </w:rPr>
            </w:pPr>
            <w:r>
              <w:rPr>
                <w:sz w:val="17"/>
              </w:rPr>
              <w:t>Aug</w:t>
            </w:r>
            <w:r>
              <w:rPr>
                <w:spacing w:val="6"/>
                <w:sz w:val="17"/>
              </w:rPr>
              <w:t xml:space="preserve"> </w:t>
            </w:r>
            <w:r>
              <w:rPr>
                <w:spacing w:val="-4"/>
                <w:sz w:val="17"/>
              </w:rPr>
              <w:t>2022</w:t>
            </w:r>
          </w:p>
        </w:tc>
        <w:tc>
          <w:tcPr>
            <w:tcW w:w="6347" w:type="dxa"/>
          </w:tcPr>
          <w:p w14:paraId="20ED93D9" w14:textId="77777777" w:rsidR="00A416D2" w:rsidRDefault="00A36A0C">
            <w:pPr>
              <w:pStyle w:val="TableParagraph"/>
              <w:ind w:left="163"/>
              <w:rPr>
                <w:sz w:val="17"/>
              </w:rPr>
            </w:pPr>
            <w:r>
              <w:rPr>
                <w:sz w:val="17"/>
              </w:rPr>
              <w:t>Classification</w:t>
            </w:r>
            <w:r>
              <w:rPr>
                <w:spacing w:val="12"/>
                <w:sz w:val="17"/>
              </w:rPr>
              <w:t xml:space="preserve"> </w:t>
            </w:r>
            <w:r>
              <w:rPr>
                <w:sz w:val="17"/>
              </w:rPr>
              <w:t>of</w:t>
            </w:r>
            <w:r>
              <w:rPr>
                <w:spacing w:val="11"/>
                <w:sz w:val="17"/>
              </w:rPr>
              <w:t xml:space="preserve"> </w:t>
            </w:r>
            <w:r>
              <w:rPr>
                <w:sz w:val="17"/>
              </w:rPr>
              <w:t>entities</w:t>
            </w:r>
            <w:r>
              <w:rPr>
                <w:spacing w:val="12"/>
                <w:sz w:val="17"/>
              </w:rPr>
              <w:t xml:space="preserve"> </w:t>
            </w:r>
            <w:r>
              <w:rPr>
                <w:sz w:val="17"/>
              </w:rPr>
              <w:t>as</w:t>
            </w:r>
            <w:r>
              <w:rPr>
                <w:spacing w:val="13"/>
                <w:sz w:val="17"/>
              </w:rPr>
              <w:t xml:space="preserve"> </w:t>
            </w:r>
            <w:r>
              <w:rPr>
                <w:sz w:val="17"/>
              </w:rPr>
              <w:t>for-</w:t>
            </w:r>
            <w:r>
              <w:rPr>
                <w:spacing w:val="-2"/>
                <w:sz w:val="17"/>
              </w:rPr>
              <w:t>profit</w:t>
            </w:r>
          </w:p>
        </w:tc>
      </w:tr>
      <w:tr w:rsidR="00A416D2" w14:paraId="7F0F5CC7" w14:textId="77777777">
        <w:trPr>
          <w:trHeight w:val="295"/>
        </w:trPr>
        <w:tc>
          <w:tcPr>
            <w:tcW w:w="1120" w:type="dxa"/>
          </w:tcPr>
          <w:p w14:paraId="20131249" w14:textId="77777777" w:rsidR="00A416D2" w:rsidRDefault="00A36A0C">
            <w:pPr>
              <w:pStyle w:val="TableParagraph"/>
              <w:ind w:right="301"/>
              <w:jc w:val="right"/>
              <w:rPr>
                <w:sz w:val="17"/>
              </w:rPr>
            </w:pPr>
            <w:r>
              <w:rPr>
                <w:spacing w:val="-5"/>
                <w:sz w:val="17"/>
              </w:rPr>
              <w:t>109</w:t>
            </w:r>
          </w:p>
        </w:tc>
        <w:tc>
          <w:tcPr>
            <w:tcW w:w="1800" w:type="dxa"/>
          </w:tcPr>
          <w:p w14:paraId="16B133B1"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2718D77B" w14:textId="77777777" w:rsidR="00A416D2" w:rsidRDefault="00A36A0C">
            <w:pPr>
              <w:pStyle w:val="TableParagraph"/>
              <w:ind w:left="163"/>
              <w:rPr>
                <w:sz w:val="17"/>
              </w:rPr>
            </w:pPr>
            <w:r>
              <w:rPr>
                <w:sz w:val="17"/>
              </w:rPr>
              <w:t>Intangible</w:t>
            </w:r>
            <w:r>
              <w:rPr>
                <w:spacing w:val="15"/>
                <w:sz w:val="17"/>
              </w:rPr>
              <w:t xml:space="preserve"> </w:t>
            </w:r>
            <w:r>
              <w:rPr>
                <w:spacing w:val="-2"/>
                <w:sz w:val="17"/>
              </w:rPr>
              <w:t>assets</w:t>
            </w:r>
          </w:p>
        </w:tc>
      </w:tr>
      <w:tr w:rsidR="00A416D2" w14:paraId="7C23C1E2" w14:textId="77777777">
        <w:trPr>
          <w:trHeight w:val="295"/>
        </w:trPr>
        <w:tc>
          <w:tcPr>
            <w:tcW w:w="1120" w:type="dxa"/>
          </w:tcPr>
          <w:p w14:paraId="0B6728FF" w14:textId="77777777" w:rsidR="00A416D2" w:rsidRDefault="00A36A0C">
            <w:pPr>
              <w:pStyle w:val="TableParagraph"/>
              <w:ind w:right="301"/>
              <w:jc w:val="right"/>
              <w:rPr>
                <w:sz w:val="17"/>
              </w:rPr>
            </w:pPr>
            <w:r>
              <w:rPr>
                <w:spacing w:val="-5"/>
                <w:sz w:val="17"/>
              </w:rPr>
              <w:t>110</w:t>
            </w:r>
          </w:p>
        </w:tc>
        <w:tc>
          <w:tcPr>
            <w:tcW w:w="1800" w:type="dxa"/>
          </w:tcPr>
          <w:p w14:paraId="0F9C64EE"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7DD8AAF7" w14:textId="77777777" w:rsidR="00A416D2" w:rsidRDefault="00A36A0C">
            <w:pPr>
              <w:pStyle w:val="TableParagraph"/>
              <w:ind w:left="163"/>
              <w:rPr>
                <w:sz w:val="17"/>
              </w:rPr>
            </w:pPr>
            <w:r>
              <w:rPr>
                <w:sz w:val="17"/>
              </w:rPr>
              <w:t>Cash</w:t>
            </w:r>
            <w:r>
              <w:rPr>
                <w:spacing w:val="9"/>
                <w:sz w:val="17"/>
              </w:rPr>
              <w:t xml:space="preserve"> </w:t>
            </w:r>
            <w:r>
              <w:rPr>
                <w:sz w:val="17"/>
              </w:rPr>
              <w:t>flow</w:t>
            </w:r>
            <w:r>
              <w:rPr>
                <w:spacing w:val="5"/>
                <w:sz w:val="17"/>
              </w:rPr>
              <w:t xml:space="preserve"> </w:t>
            </w:r>
            <w:r>
              <w:rPr>
                <w:spacing w:val="-2"/>
                <w:sz w:val="17"/>
              </w:rPr>
              <w:t>statements</w:t>
            </w:r>
          </w:p>
        </w:tc>
      </w:tr>
      <w:tr w:rsidR="00A416D2" w14:paraId="073172FE" w14:textId="77777777">
        <w:trPr>
          <w:trHeight w:val="295"/>
        </w:trPr>
        <w:tc>
          <w:tcPr>
            <w:tcW w:w="1120" w:type="dxa"/>
          </w:tcPr>
          <w:p w14:paraId="02D1FA8F" w14:textId="77777777" w:rsidR="00A416D2" w:rsidRDefault="00A36A0C">
            <w:pPr>
              <w:pStyle w:val="TableParagraph"/>
              <w:ind w:right="301"/>
              <w:jc w:val="right"/>
              <w:rPr>
                <w:sz w:val="17"/>
              </w:rPr>
            </w:pPr>
            <w:r>
              <w:rPr>
                <w:spacing w:val="-5"/>
                <w:sz w:val="17"/>
              </w:rPr>
              <w:t>112</w:t>
            </w:r>
          </w:p>
        </w:tc>
        <w:tc>
          <w:tcPr>
            <w:tcW w:w="1800" w:type="dxa"/>
          </w:tcPr>
          <w:p w14:paraId="4C85F260"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49B03015" w14:textId="77777777" w:rsidR="00A416D2" w:rsidRDefault="00A36A0C">
            <w:pPr>
              <w:pStyle w:val="TableParagraph"/>
              <w:ind w:left="163"/>
              <w:rPr>
                <w:sz w:val="17"/>
              </w:rPr>
            </w:pPr>
            <w:r>
              <w:rPr>
                <w:sz w:val="17"/>
              </w:rPr>
              <w:t>Defined</w:t>
            </w:r>
            <w:r>
              <w:rPr>
                <w:spacing w:val="16"/>
                <w:sz w:val="17"/>
              </w:rPr>
              <w:t xml:space="preserve"> </w:t>
            </w:r>
            <w:r>
              <w:rPr>
                <w:sz w:val="17"/>
              </w:rPr>
              <w:t>Benefit</w:t>
            </w:r>
            <w:r>
              <w:rPr>
                <w:spacing w:val="13"/>
                <w:sz w:val="17"/>
              </w:rPr>
              <w:t xml:space="preserve"> </w:t>
            </w:r>
            <w:r>
              <w:rPr>
                <w:sz w:val="17"/>
              </w:rPr>
              <w:t>Superannuation</w:t>
            </w:r>
            <w:r>
              <w:rPr>
                <w:spacing w:val="17"/>
                <w:sz w:val="17"/>
              </w:rPr>
              <w:t xml:space="preserve"> </w:t>
            </w:r>
            <w:r>
              <w:rPr>
                <w:spacing w:val="-2"/>
                <w:sz w:val="17"/>
              </w:rPr>
              <w:t>Obligations</w:t>
            </w:r>
          </w:p>
        </w:tc>
      </w:tr>
      <w:tr w:rsidR="00A416D2" w14:paraId="06112203" w14:textId="77777777" w:rsidTr="00077449">
        <w:trPr>
          <w:trHeight w:val="90"/>
        </w:trPr>
        <w:tc>
          <w:tcPr>
            <w:tcW w:w="1120" w:type="dxa"/>
          </w:tcPr>
          <w:p w14:paraId="0F153A31" w14:textId="77777777" w:rsidR="00A416D2" w:rsidRDefault="00A36A0C">
            <w:pPr>
              <w:pStyle w:val="TableParagraph"/>
              <w:ind w:right="301"/>
              <w:jc w:val="right"/>
              <w:rPr>
                <w:sz w:val="17"/>
              </w:rPr>
            </w:pPr>
            <w:r>
              <w:rPr>
                <w:spacing w:val="-5"/>
                <w:sz w:val="17"/>
              </w:rPr>
              <w:t>113</w:t>
            </w:r>
          </w:p>
        </w:tc>
        <w:tc>
          <w:tcPr>
            <w:tcW w:w="1800" w:type="dxa"/>
          </w:tcPr>
          <w:p w14:paraId="3C661AF4"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3424E27A" w14:textId="0B858F6B" w:rsidR="00A416D2" w:rsidRDefault="00A36A0C">
            <w:pPr>
              <w:pStyle w:val="TableParagraph"/>
              <w:spacing w:line="261" w:lineRule="auto"/>
              <w:ind w:left="163" w:right="372"/>
              <w:rPr>
                <w:sz w:val="17"/>
              </w:rPr>
            </w:pPr>
            <w:r>
              <w:rPr>
                <w:sz w:val="17"/>
              </w:rPr>
              <w:t xml:space="preserve">Investments in Subsidiaries, Joint Ventures and Associates </w:t>
            </w:r>
          </w:p>
        </w:tc>
      </w:tr>
      <w:tr w:rsidR="00A416D2" w14:paraId="6BF54F63" w14:textId="77777777">
        <w:trPr>
          <w:trHeight w:val="295"/>
        </w:trPr>
        <w:tc>
          <w:tcPr>
            <w:tcW w:w="1120" w:type="dxa"/>
          </w:tcPr>
          <w:p w14:paraId="5A528FB3" w14:textId="77777777" w:rsidR="00A416D2" w:rsidRDefault="00A36A0C">
            <w:pPr>
              <w:pStyle w:val="TableParagraph"/>
              <w:ind w:right="301"/>
              <w:jc w:val="right"/>
              <w:rPr>
                <w:sz w:val="17"/>
              </w:rPr>
            </w:pPr>
            <w:r>
              <w:rPr>
                <w:spacing w:val="-5"/>
                <w:sz w:val="17"/>
              </w:rPr>
              <w:t>114</w:t>
            </w:r>
          </w:p>
        </w:tc>
        <w:tc>
          <w:tcPr>
            <w:tcW w:w="1800" w:type="dxa"/>
          </w:tcPr>
          <w:p w14:paraId="2C5FB23A"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6E4519A2" w14:textId="77777777" w:rsidR="00A416D2" w:rsidRDefault="00A36A0C">
            <w:pPr>
              <w:pStyle w:val="TableParagraph"/>
              <w:ind w:left="163"/>
              <w:rPr>
                <w:sz w:val="17"/>
              </w:rPr>
            </w:pPr>
            <w:r>
              <w:rPr>
                <w:sz w:val="17"/>
              </w:rPr>
              <w:t>Financial</w:t>
            </w:r>
            <w:r>
              <w:rPr>
                <w:spacing w:val="13"/>
                <w:sz w:val="17"/>
              </w:rPr>
              <w:t xml:space="preserve"> </w:t>
            </w:r>
            <w:r>
              <w:rPr>
                <w:spacing w:val="-2"/>
                <w:sz w:val="17"/>
              </w:rPr>
              <w:t>instruments</w:t>
            </w:r>
          </w:p>
        </w:tc>
      </w:tr>
      <w:tr w:rsidR="00A416D2" w14:paraId="691EF510" w14:textId="77777777">
        <w:trPr>
          <w:trHeight w:val="295"/>
        </w:trPr>
        <w:tc>
          <w:tcPr>
            <w:tcW w:w="1120" w:type="dxa"/>
          </w:tcPr>
          <w:p w14:paraId="3CF38CC4" w14:textId="77777777" w:rsidR="00A416D2" w:rsidRDefault="00A36A0C">
            <w:pPr>
              <w:pStyle w:val="TableParagraph"/>
              <w:ind w:right="301"/>
              <w:jc w:val="right"/>
              <w:rPr>
                <w:sz w:val="17"/>
              </w:rPr>
            </w:pPr>
            <w:r>
              <w:rPr>
                <w:spacing w:val="-5"/>
                <w:sz w:val="17"/>
              </w:rPr>
              <w:t>117</w:t>
            </w:r>
          </w:p>
        </w:tc>
        <w:tc>
          <w:tcPr>
            <w:tcW w:w="1800" w:type="dxa"/>
          </w:tcPr>
          <w:p w14:paraId="666C0228"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589BB942" w14:textId="77777777" w:rsidR="00A416D2" w:rsidRDefault="00A36A0C">
            <w:pPr>
              <w:pStyle w:val="TableParagraph"/>
              <w:ind w:left="163"/>
              <w:rPr>
                <w:sz w:val="17"/>
              </w:rPr>
            </w:pPr>
            <w:r>
              <w:rPr>
                <w:sz w:val="17"/>
              </w:rPr>
              <w:t>Contributions</w:t>
            </w:r>
            <w:r>
              <w:rPr>
                <w:spacing w:val="12"/>
                <w:sz w:val="17"/>
              </w:rPr>
              <w:t xml:space="preserve"> </w:t>
            </w:r>
            <w:r>
              <w:rPr>
                <w:sz w:val="17"/>
              </w:rPr>
              <w:t>of</w:t>
            </w:r>
            <w:r>
              <w:rPr>
                <w:spacing w:val="12"/>
                <w:sz w:val="17"/>
              </w:rPr>
              <w:t xml:space="preserve"> </w:t>
            </w:r>
            <w:r>
              <w:rPr>
                <w:sz w:val="17"/>
              </w:rPr>
              <w:t>existing</w:t>
            </w:r>
            <w:r>
              <w:rPr>
                <w:spacing w:val="10"/>
                <w:sz w:val="17"/>
              </w:rPr>
              <w:t xml:space="preserve"> </w:t>
            </w:r>
            <w:r>
              <w:rPr>
                <w:sz w:val="17"/>
              </w:rPr>
              <w:t>non-financial</w:t>
            </w:r>
            <w:r>
              <w:rPr>
                <w:spacing w:val="12"/>
                <w:sz w:val="17"/>
              </w:rPr>
              <w:t xml:space="preserve"> </w:t>
            </w:r>
            <w:r>
              <w:rPr>
                <w:sz w:val="17"/>
              </w:rPr>
              <w:t>assets</w:t>
            </w:r>
            <w:r>
              <w:rPr>
                <w:spacing w:val="12"/>
                <w:sz w:val="17"/>
              </w:rPr>
              <w:t xml:space="preserve"> </w:t>
            </w:r>
            <w:r>
              <w:rPr>
                <w:sz w:val="17"/>
              </w:rPr>
              <w:t>to</w:t>
            </w:r>
            <w:r>
              <w:rPr>
                <w:spacing w:val="13"/>
                <w:sz w:val="17"/>
              </w:rPr>
              <w:t xml:space="preserve"> </w:t>
            </w:r>
            <w:r>
              <w:rPr>
                <w:sz w:val="17"/>
              </w:rPr>
              <w:t>third</w:t>
            </w:r>
            <w:r>
              <w:rPr>
                <w:spacing w:val="13"/>
                <w:sz w:val="17"/>
              </w:rPr>
              <w:t xml:space="preserve"> </w:t>
            </w:r>
            <w:r>
              <w:rPr>
                <w:spacing w:val="-2"/>
                <w:sz w:val="17"/>
              </w:rPr>
              <w:t>parties</w:t>
            </w:r>
          </w:p>
        </w:tc>
      </w:tr>
      <w:tr w:rsidR="00A416D2" w14:paraId="07C3DF66" w14:textId="77777777">
        <w:trPr>
          <w:trHeight w:val="295"/>
        </w:trPr>
        <w:tc>
          <w:tcPr>
            <w:tcW w:w="1120" w:type="dxa"/>
          </w:tcPr>
          <w:p w14:paraId="63AC49B7" w14:textId="77777777" w:rsidR="00A416D2" w:rsidRDefault="00A36A0C">
            <w:pPr>
              <w:pStyle w:val="TableParagraph"/>
              <w:ind w:right="301"/>
              <w:jc w:val="right"/>
              <w:rPr>
                <w:sz w:val="17"/>
              </w:rPr>
            </w:pPr>
            <w:r>
              <w:rPr>
                <w:spacing w:val="-5"/>
                <w:sz w:val="17"/>
              </w:rPr>
              <w:t>118</w:t>
            </w:r>
          </w:p>
        </w:tc>
        <w:tc>
          <w:tcPr>
            <w:tcW w:w="1800" w:type="dxa"/>
          </w:tcPr>
          <w:p w14:paraId="6394E8B1"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62AFA7C3" w14:textId="77777777" w:rsidR="00A416D2" w:rsidRDefault="00A36A0C">
            <w:pPr>
              <w:pStyle w:val="TableParagraph"/>
              <w:ind w:left="163"/>
              <w:rPr>
                <w:sz w:val="17"/>
              </w:rPr>
            </w:pPr>
            <w:r>
              <w:rPr>
                <w:sz w:val="17"/>
              </w:rPr>
              <w:t>Land</w:t>
            </w:r>
            <w:r>
              <w:rPr>
                <w:spacing w:val="10"/>
                <w:sz w:val="17"/>
              </w:rPr>
              <w:t xml:space="preserve"> </w:t>
            </w:r>
            <w:r>
              <w:rPr>
                <w:sz w:val="17"/>
              </w:rPr>
              <w:t>under</w:t>
            </w:r>
            <w:r>
              <w:rPr>
                <w:spacing w:val="11"/>
                <w:sz w:val="17"/>
              </w:rPr>
              <w:t xml:space="preserve"> </w:t>
            </w:r>
            <w:r>
              <w:rPr>
                <w:sz w:val="17"/>
              </w:rPr>
              <w:t>declared</w:t>
            </w:r>
            <w:r>
              <w:rPr>
                <w:spacing w:val="11"/>
                <w:sz w:val="17"/>
              </w:rPr>
              <w:t xml:space="preserve"> </w:t>
            </w:r>
            <w:r>
              <w:rPr>
                <w:spacing w:val="-4"/>
                <w:sz w:val="17"/>
              </w:rPr>
              <w:t>roads</w:t>
            </w:r>
          </w:p>
        </w:tc>
      </w:tr>
      <w:tr w:rsidR="00A416D2" w14:paraId="3BEDCE30" w14:textId="77777777">
        <w:trPr>
          <w:trHeight w:val="295"/>
        </w:trPr>
        <w:tc>
          <w:tcPr>
            <w:tcW w:w="1120" w:type="dxa"/>
          </w:tcPr>
          <w:p w14:paraId="005E13B1" w14:textId="77777777" w:rsidR="00A416D2" w:rsidRDefault="00A36A0C">
            <w:pPr>
              <w:pStyle w:val="TableParagraph"/>
              <w:ind w:right="301"/>
              <w:jc w:val="right"/>
              <w:rPr>
                <w:sz w:val="17"/>
              </w:rPr>
            </w:pPr>
            <w:r>
              <w:rPr>
                <w:spacing w:val="-5"/>
                <w:sz w:val="17"/>
              </w:rPr>
              <w:t>119</w:t>
            </w:r>
          </w:p>
        </w:tc>
        <w:tc>
          <w:tcPr>
            <w:tcW w:w="1800" w:type="dxa"/>
          </w:tcPr>
          <w:p w14:paraId="3426134A" w14:textId="77777777" w:rsidR="00A416D2" w:rsidRDefault="00A36A0C">
            <w:pPr>
              <w:pStyle w:val="TableParagraph"/>
              <w:ind w:left="707"/>
              <w:rPr>
                <w:sz w:val="17"/>
              </w:rPr>
            </w:pPr>
            <w:r>
              <w:rPr>
                <w:sz w:val="17"/>
              </w:rPr>
              <w:t>Apr</w:t>
            </w:r>
            <w:r>
              <w:rPr>
                <w:spacing w:val="5"/>
                <w:sz w:val="17"/>
              </w:rPr>
              <w:t xml:space="preserve"> </w:t>
            </w:r>
            <w:r>
              <w:rPr>
                <w:spacing w:val="-4"/>
                <w:sz w:val="17"/>
              </w:rPr>
              <w:t>2022</w:t>
            </w:r>
          </w:p>
        </w:tc>
        <w:tc>
          <w:tcPr>
            <w:tcW w:w="6347" w:type="dxa"/>
          </w:tcPr>
          <w:p w14:paraId="33BEDB3F" w14:textId="77777777" w:rsidR="00A416D2" w:rsidRDefault="00A36A0C">
            <w:pPr>
              <w:pStyle w:val="TableParagraph"/>
              <w:ind w:left="163"/>
              <w:rPr>
                <w:sz w:val="17"/>
              </w:rPr>
            </w:pPr>
            <w:r>
              <w:rPr>
                <w:sz w:val="17"/>
              </w:rPr>
              <w:t>Transfers</w:t>
            </w:r>
            <w:r>
              <w:rPr>
                <w:spacing w:val="14"/>
                <w:sz w:val="17"/>
              </w:rPr>
              <w:t xml:space="preserve"> </w:t>
            </w:r>
            <w:r>
              <w:rPr>
                <w:sz w:val="17"/>
              </w:rPr>
              <w:t>through</w:t>
            </w:r>
            <w:r>
              <w:rPr>
                <w:spacing w:val="15"/>
                <w:sz w:val="17"/>
              </w:rPr>
              <w:t xml:space="preserve"> </w:t>
            </w:r>
            <w:r>
              <w:rPr>
                <w:sz w:val="17"/>
              </w:rPr>
              <w:t>contributed</w:t>
            </w:r>
            <w:r>
              <w:rPr>
                <w:spacing w:val="15"/>
                <w:sz w:val="17"/>
              </w:rPr>
              <w:t xml:space="preserve"> </w:t>
            </w:r>
            <w:r>
              <w:rPr>
                <w:spacing w:val="-2"/>
                <w:sz w:val="17"/>
              </w:rPr>
              <w:t>capital</w:t>
            </w:r>
          </w:p>
        </w:tc>
      </w:tr>
      <w:tr w:rsidR="00A416D2" w14:paraId="479B56B9" w14:textId="77777777">
        <w:trPr>
          <w:trHeight w:val="511"/>
        </w:trPr>
        <w:tc>
          <w:tcPr>
            <w:tcW w:w="1120" w:type="dxa"/>
          </w:tcPr>
          <w:p w14:paraId="2D0BDA29" w14:textId="77777777" w:rsidR="00A416D2" w:rsidRDefault="00A36A0C">
            <w:pPr>
              <w:pStyle w:val="TableParagraph"/>
              <w:ind w:right="301"/>
              <w:jc w:val="right"/>
              <w:rPr>
                <w:sz w:val="17"/>
              </w:rPr>
            </w:pPr>
            <w:r>
              <w:rPr>
                <w:spacing w:val="-5"/>
                <w:sz w:val="17"/>
              </w:rPr>
              <w:t>120</w:t>
            </w:r>
          </w:p>
        </w:tc>
        <w:tc>
          <w:tcPr>
            <w:tcW w:w="1800" w:type="dxa"/>
          </w:tcPr>
          <w:p w14:paraId="3ABD1EC0" w14:textId="2482741E" w:rsidR="00A416D2" w:rsidRDefault="00A36A0C">
            <w:pPr>
              <w:pStyle w:val="TableParagraph"/>
              <w:ind w:left="707"/>
              <w:rPr>
                <w:sz w:val="17"/>
              </w:rPr>
            </w:pPr>
            <w:r>
              <w:rPr>
                <w:sz w:val="17"/>
              </w:rPr>
              <w:t>Apr</w:t>
            </w:r>
            <w:r>
              <w:rPr>
                <w:spacing w:val="3"/>
                <w:sz w:val="17"/>
              </w:rPr>
              <w:t xml:space="preserve"> </w:t>
            </w:r>
            <w:r>
              <w:rPr>
                <w:spacing w:val="-4"/>
                <w:sz w:val="17"/>
              </w:rPr>
              <w:t>202</w:t>
            </w:r>
            <w:r w:rsidR="00C14200">
              <w:rPr>
                <w:spacing w:val="-4"/>
                <w:sz w:val="17"/>
              </w:rPr>
              <w:t>4</w:t>
            </w:r>
          </w:p>
        </w:tc>
        <w:tc>
          <w:tcPr>
            <w:tcW w:w="6347" w:type="dxa"/>
          </w:tcPr>
          <w:p w14:paraId="04518D03" w14:textId="4CB0363B" w:rsidR="00A416D2" w:rsidRDefault="00A36A0C">
            <w:pPr>
              <w:pStyle w:val="TableParagraph"/>
              <w:spacing w:line="261" w:lineRule="auto"/>
              <w:ind w:left="163" w:right="372"/>
              <w:rPr>
                <w:sz w:val="17"/>
              </w:rPr>
            </w:pPr>
            <w:r>
              <w:rPr>
                <w:sz w:val="17"/>
              </w:rPr>
              <w:t>Accounting and reporting pronouncements applicable to the 202</w:t>
            </w:r>
            <w:r w:rsidR="00C14200">
              <w:rPr>
                <w:sz w:val="17"/>
              </w:rPr>
              <w:t>3</w:t>
            </w:r>
            <w:r>
              <w:rPr>
                <w:sz w:val="17"/>
              </w:rPr>
              <w:t>-2</w:t>
            </w:r>
            <w:r w:rsidR="00C14200">
              <w:rPr>
                <w:sz w:val="17"/>
              </w:rPr>
              <w:t>4</w:t>
            </w:r>
            <w:r>
              <w:rPr>
                <w:sz w:val="17"/>
              </w:rPr>
              <w:t xml:space="preserve"> reporting period</w:t>
            </w:r>
          </w:p>
        </w:tc>
      </w:tr>
      <w:tr w:rsidR="00A416D2" w14:paraId="5E1D6589" w14:textId="77777777">
        <w:trPr>
          <w:trHeight w:val="508"/>
        </w:trPr>
        <w:tc>
          <w:tcPr>
            <w:tcW w:w="1120" w:type="dxa"/>
          </w:tcPr>
          <w:p w14:paraId="2D5ADE9C" w14:textId="35C90DD4" w:rsidR="00A416D2" w:rsidRDefault="00A416D2">
            <w:pPr>
              <w:pStyle w:val="TableParagraph"/>
              <w:ind w:right="301"/>
              <w:jc w:val="right"/>
              <w:rPr>
                <w:sz w:val="17"/>
              </w:rPr>
            </w:pPr>
          </w:p>
        </w:tc>
        <w:tc>
          <w:tcPr>
            <w:tcW w:w="1800" w:type="dxa"/>
          </w:tcPr>
          <w:p w14:paraId="121AD3A0" w14:textId="65114B65" w:rsidR="00A416D2" w:rsidRDefault="00A416D2">
            <w:pPr>
              <w:pStyle w:val="TableParagraph"/>
              <w:ind w:left="693"/>
              <w:rPr>
                <w:sz w:val="17"/>
              </w:rPr>
            </w:pPr>
          </w:p>
        </w:tc>
        <w:tc>
          <w:tcPr>
            <w:tcW w:w="6347" w:type="dxa"/>
          </w:tcPr>
          <w:p w14:paraId="2A356982" w14:textId="31740551" w:rsidR="00A416D2" w:rsidRDefault="00A416D2">
            <w:pPr>
              <w:pStyle w:val="TableParagraph"/>
              <w:spacing w:line="261" w:lineRule="auto"/>
              <w:ind w:left="163" w:right="372"/>
              <w:rPr>
                <w:i/>
                <w:sz w:val="17"/>
              </w:rPr>
            </w:pPr>
          </w:p>
        </w:tc>
      </w:tr>
      <w:tr w:rsidR="00A416D2" w14:paraId="1CFB4A79" w14:textId="77777777">
        <w:trPr>
          <w:trHeight w:val="511"/>
        </w:trPr>
        <w:tc>
          <w:tcPr>
            <w:tcW w:w="1120" w:type="dxa"/>
            <w:shd w:val="clear" w:color="auto" w:fill="F1F1F1"/>
          </w:tcPr>
          <w:p w14:paraId="28CD1349" w14:textId="09F35D0E" w:rsidR="00A416D2" w:rsidRDefault="00A416D2">
            <w:pPr>
              <w:pStyle w:val="TableParagraph"/>
              <w:ind w:right="301"/>
              <w:jc w:val="right"/>
              <w:rPr>
                <w:sz w:val="17"/>
              </w:rPr>
            </w:pPr>
          </w:p>
        </w:tc>
        <w:tc>
          <w:tcPr>
            <w:tcW w:w="1800" w:type="dxa"/>
            <w:shd w:val="clear" w:color="auto" w:fill="F1F1F1"/>
          </w:tcPr>
          <w:p w14:paraId="5E699B2E" w14:textId="699E8516" w:rsidR="00A416D2" w:rsidRDefault="00A416D2">
            <w:pPr>
              <w:pStyle w:val="TableParagraph"/>
              <w:ind w:left="693"/>
              <w:rPr>
                <w:sz w:val="17"/>
              </w:rPr>
            </w:pPr>
          </w:p>
        </w:tc>
        <w:tc>
          <w:tcPr>
            <w:tcW w:w="6347" w:type="dxa"/>
            <w:shd w:val="clear" w:color="auto" w:fill="F1F1F1"/>
          </w:tcPr>
          <w:p w14:paraId="14730E61" w14:textId="3E33DC4E" w:rsidR="00A416D2" w:rsidRDefault="00A416D2">
            <w:pPr>
              <w:pStyle w:val="TableParagraph"/>
              <w:spacing w:line="261" w:lineRule="auto"/>
              <w:ind w:left="163"/>
              <w:rPr>
                <w:i/>
                <w:sz w:val="17"/>
              </w:rPr>
            </w:pPr>
          </w:p>
        </w:tc>
      </w:tr>
      <w:tr w:rsidR="00A416D2" w14:paraId="6910CC61" w14:textId="77777777">
        <w:trPr>
          <w:trHeight w:val="295"/>
        </w:trPr>
        <w:tc>
          <w:tcPr>
            <w:tcW w:w="1120" w:type="dxa"/>
          </w:tcPr>
          <w:p w14:paraId="6F64D660" w14:textId="6F42DE62" w:rsidR="00A416D2" w:rsidRDefault="00A416D2">
            <w:pPr>
              <w:pStyle w:val="TableParagraph"/>
              <w:ind w:right="301"/>
              <w:jc w:val="right"/>
              <w:rPr>
                <w:sz w:val="17"/>
              </w:rPr>
            </w:pPr>
          </w:p>
        </w:tc>
        <w:tc>
          <w:tcPr>
            <w:tcW w:w="1800" w:type="dxa"/>
          </w:tcPr>
          <w:p w14:paraId="0A811997" w14:textId="798083F3" w:rsidR="00A416D2" w:rsidRDefault="00A416D2">
            <w:pPr>
              <w:pStyle w:val="TableParagraph"/>
              <w:ind w:left="693"/>
              <w:rPr>
                <w:sz w:val="17"/>
              </w:rPr>
            </w:pPr>
          </w:p>
        </w:tc>
        <w:tc>
          <w:tcPr>
            <w:tcW w:w="6347" w:type="dxa"/>
          </w:tcPr>
          <w:p w14:paraId="15BF5AF3" w14:textId="6C7E8B9E" w:rsidR="00A416D2" w:rsidRDefault="00A416D2">
            <w:pPr>
              <w:pStyle w:val="TableParagraph"/>
              <w:ind w:left="163"/>
              <w:rPr>
                <w:i/>
                <w:sz w:val="17"/>
              </w:rPr>
            </w:pPr>
          </w:p>
        </w:tc>
      </w:tr>
      <w:tr w:rsidR="00A416D2" w14:paraId="70FEB6A8" w14:textId="77777777">
        <w:trPr>
          <w:trHeight w:val="510"/>
        </w:trPr>
        <w:tc>
          <w:tcPr>
            <w:tcW w:w="1120" w:type="dxa"/>
            <w:tcBorders>
              <w:bottom w:val="single" w:sz="12" w:space="0" w:color="000000"/>
            </w:tcBorders>
            <w:shd w:val="clear" w:color="auto" w:fill="F1F1F1"/>
          </w:tcPr>
          <w:p w14:paraId="447D969B" w14:textId="56599CC5" w:rsidR="00A416D2" w:rsidRDefault="00A416D2">
            <w:pPr>
              <w:pStyle w:val="TableParagraph"/>
              <w:ind w:right="301"/>
              <w:jc w:val="right"/>
              <w:rPr>
                <w:sz w:val="17"/>
              </w:rPr>
            </w:pPr>
          </w:p>
        </w:tc>
        <w:tc>
          <w:tcPr>
            <w:tcW w:w="1800" w:type="dxa"/>
            <w:tcBorders>
              <w:bottom w:val="single" w:sz="12" w:space="0" w:color="000000"/>
            </w:tcBorders>
            <w:shd w:val="clear" w:color="auto" w:fill="F1F1F1"/>
          </w:tcPr>
          <w:p w14:paraId="21078B55" w14:textId="17B63083" w:rsidR="00A416D2" w:rsidRDefault="00A416D2">
            <w:pPr>
              <w:pStyle w:val="TableParagraph"/>
              <w:ind w:left="703"/>
              <w:rPr>
                <w:sz w:val="17"/>
              </w:rPr>
            </w:pPr>
          </w:p>
        </w:tc>
        <w:tc>
          <w:tcPr>
            <w:tcW w:w="6347" w:type="dxa"/>
            <w:tcBorders>
              <w:bottom w:val="single" w:sz="12" w:space="0" w:color="000000"/>
            </w:tcBorders>
            <w:shd w:val="clear" w:color="auto" w:fill="F1F1F1"/>
          </w:tcPr>
          <w:p w14:paraId="3978F93F" w14:textId="3376B762" w:rsidR="00A416D2" w:rsidRDefault="00A416D2">
            <w:pPr>
              <w:pStyle w:val="TableParagraph"/>
              <w:spacing w:line="261" w:lineRule="auto"/>
              <w:ind w:left="163"/>
              <w:rPr>
                <w:i/>
                <w:sz w:val="17"/>
              </w:rPr>
            </w:pPr>
          </w:p>
        </w:tc>
      </w:tr>
    </w:tbl>
    <w:p w14:paraId="76B243E3" w14:textId="77777777" w:rsidR="00A416D2" w:rsidRDefault="005F61D9">
      <w:pPr>
        <w:spacing w:before="102"/>
        <w:ind w:left="180"/>
        <w:rPr>
          <w:sz w:val="16"/>
        </w:rPr>
      </w:pPr>
      <w:r>
        <w:pict w14:anchorId="1F619489">
          <v:shape id="docshape24" o:spid="_x0000_s2059" style="position:absolute;left:0;text-align:left;margin-left:69.1pt;margin-top:-117.25pt;width:454.45pt;height:25.6pt;z-index:-16527360;mso-position-horizontal-relative:page;mso-position-vertical-relative:text" coordorigin="1382,-2345" coordsize="9089,512" path="m10471,-2345r-6074,l2702,-2345r-1320,l1382,-1834r1320,l4397,-1834r6074,l10471,-2345xe" fillcolor="#f1f1f1" stroked="f">
            <v:path arrowok="t"/>
            <w10:wrap anchorx="page"/>
          </v:shape>
        </w:pict>
      </w:r>
      <w:r w:rsidR="00A36A0C">
        <w:rPr>
          <w:spacing w:val="-2"/>
          <w:sz w:val="16"/>
        </w:rPr>
        <w:t>Note:</w:t>
      </w:r>
    </w:p>
    <w:p w14:paraId="6357312B" w14:textId="3577EA54" w:rsidR="00A416D2" w:rsidRPr="004D2AF4" w:rsidRDefault="00A36A0C" w:rsidP="004D2AF4">
      <w:pPr>
        <w:pStyle w:val="ListParagraph"/>
        <w:numPr>
          <w:ilvl w:val="1"/>
          <w:numId w:val="3"/>
        </w:numPr>
        <w:tabs>
          <w:tab w:val="left" w:pos="899"/>
          <w:tab w:val="left" w:pos="901"/>
        </w:tabs>
        <w:ind w:right="754"/>
        <w:rPr>
          <w:sz w:val="16"/>
        </w:rPr>
      </w:pPr>
      <w:r>
        <w:rPr>
          <w:sz w:val="16"/>
        </w:rPr>
        <w:t>The issued/amended dates incorporate the removal of the alphabetic designations and editorial changes made to the Directions.</w:t>
      </w:r>
    </w:p>
    <w:p w14:paraId="2B52A6AA" w14:textId="1184897A" w:rsidR="00325F8F" w:rsidRDefault="00325F8F" w:rsidP="00325F8F">
      <w:pPr>
        <w:pStyle w:val="ListParagraph"/>
        <w:numPr>
          <w:ilvl w:val="1"/>
          <w:numId w:val="3"/>
        </w:numPr>
        <w:tabs>
          <w:tab w:val="left" w:pos="899"/>
          <w:tab w:val="left" w:pos="901"/>
        </w:tabs>
        <w:ind w:right="754"/>
        <w:rPr>
          <w:sz w:val="16"/>
        </w:rPr>
      </w:pPr>
      <w:r>
        <w:rPr>
          <w:sz w:val="16"/>
        </w:rPr>
        <w:t xml:space="preserve">In April 2024, four transitional FRD’s were retired. This was </w:t>
      </w:r>
      <w:r w:rsidR="00E47611">
        <w:rPr>
          <w:sz w:val="16"/>
        </w:rPr>
        <w:t xml:space="preserve">because </w:t>
      </w:r>
      <w:r>
        <w:rPr>
          <w:sz w:val="16"/>
        </w:rPr>
        <w:t xml:space="preserve">the transitional provisions </w:t>
      </w:r>
      <w:r w:rsidR="00E47611">
        <w:rPr>
          <w:sz w:val="16"/>
        </w:rPr>
        <w:t xml:space="preserve">were </w:t>
      </w:r>
      <w:r>
        <w:rPr>
          <w:sz w:val="16"/>
        </w:rPr>
        <w:t xml:space="preserve">no longer required for the current reporting period. </w:t>
      </w:r>
    </w:p>
    <w:p w14:paraId="402F41A5" w14:textId="1CD080EE" w:rsidR="00325F8F" w:rsidRPr="00A15E74" w:rsidRDefault="00325F8F" w:rsidP="00325F8F">
      <w:pPr>
        <w:rPr>
          <w:sz w:val="16"/>
        </w:rPr>
        <w:sectPr w:rsidR="00325F8F" w:rsidRPr="00A15E74">
          <w:pgSz w:w="11910" w:h="16840"/>
          <w:pgMar w:top="1760" w:right="880" w:bottom="660" w:left="1260" w:header="610" w:footer="462" w:gutter="0"/>
          <w:cols w:space="720"/>
        </w:sectPr>
      </w:pPr>
    </w:p>
    <w:p w14:paraId="6FF629A9" w14:textId="77777777" w:rsidR="00A416D2" w:rsidRDefault="00A36A0C">
      <w:pPr>
        <w:pStyle w:val="Heading1"/>
        <w:spacing w:before="80"/>
      </w:pPr>
      <w:r>
        <w:lastRenderedPageBreak/>
        <w:t>Appendix</w:t>
      </w:r>
      <w:r>
        <w:rPr>
          <w:spacing w:val="-12"/>
        </w:rPr>
        <w:t xml:space="preserve"> </w:t>
      </w:r>
      <w:r>
        <w:rPr>
          <w:spacing w:val="-10"/>
        </w:rPr>
        <w:t>2</w:t>
      </w:r>
    </w:p>
    <w:p w14:paraId="51A9269D" w14:textId="77777777" w:rsidR="00A416D2" w:rsidRDefault="00A416D2">
      <w:pPr>
        <w:pStyle w:val="BodyText"/>
        <w:spacing w:before="4"/>
        <w:rPr>
          <w:b/>
          <w:sz w:val="57"/>
        </w:rPr>
      </w:pPr>
    </w:p>
    <w:p w14:paraId="613B365E" w14:textId="77777777" w:rsidR="00A416D2" w:rsidRDefault="00A36A0C">
      <w:pPr>
        <w:pStyle w:val="Heading2"/>
        <w:spacing w:line="276" w:lineRule="auto"/>
      </w:pPr>
      <w:r>
        <w:rPr>
          <w:color w:val="7E7E7E"/>
        </w:rPr>
        <w:t xml:space="preserve">Issued but not yet effective Australian accounting and reporting </w:t>
      </w:r>
      <w:r>
        <w:rPr>
          <w:color w:val="7E7E7E"/>
          <w:spacing w:val="-2"/>
        </w:rPr>
        <w:t>pronouncements</w:t>
      </w:r>
    </w:p>
    <w:p w14:paraId="37A18C1D" w14:textId="068AEFC2" w:rsidR="00A416D2" w:rsidRDefault="00A36A0C">
      <w:pPr>
        <w:pStyle w:val="BodyText"/>
        <w:spacing w:before="239" w:line="276" w:lineRule="auto"/>
        <w:ind w:left="179" w:right="625"/>
      </w:pPr>
      <w:r>
        <w:t>The</w:t>
      </w:r>
      <w:r>
        <w:rPr>
          <w:spacing w:val="20"/>
        </w:rPr>
        <w:t xml:space="preserve"> </w:t>
      </w:r>
      <w:r>
        <w:t>table</w:t>
      </w:r>
      <w:r>
        <w:rPr>
          <w:spacing w:val="20"/>
        </w:rPr>
        <w:t xml:space="preserve"> </w:t>
      </w:r>
      <w:r>
        <w:t>below</w:t>
      </w:r>
      <w:r>
        <w:rPr>
          <w:spacing w:val="19"/>
        </w:rPr>
        <w:t xml:space="preserve"> </w:t>
      </w:r>
      <w:r>
        <w:t>is</w:t>
      </w:r>
      <w:r>
        <w:rPr>
          <w:spacing w:val="21"/>
        </w:rPr>
        <w:t xml:space="preserve"> </w:t>
      </w:r>
      <w:r>
        <w:t>provided</w:t>
      </w:r>
      <w:r>
        <w:rPr>
          <w:spacing w:val="20"/>
        </w:rPr>
        <w:t xml:space="preserve"> </w:t>
      </w:r>
      <w:r>
        <w:t>to</w:t>
      </w:r>
      <w:r>
        <w:rPr>
          <w:spacing w:val="20"/>
        </w:rPr>
        <w:t xml:space="preserve"> </w:t>
      </w:r>
      <w:r>
        <w:t>assist</w:t>
      </w:r>
      <w:r>
        <w:rPr>
          <w:spacing w:val="23"/>
        </w:rPr>
        <w:t xml:space="preserve"> </w:t>
      </w:r>
      <w:r>
        <w:t>entities</w:t>
      </w:r>
      <w:r>
        <w:rPr>
          <w:spacing w:val="24"/>
        </w:rPr>
        <w:t xml:space="preserve"> </w:t>
      </w:r>
      <w:r>
        <w:t>in</w:t>
      </w:r>
      <w:r>
        <w:rPr>
          <w:spacing w:val="20"/>
        </w:rPr>
        <w:t xml:space="preserve"> </w:t>
      </w:r>
      <w:r>
        <w:t>updating</w:t>
      </w:r>
      <w:r>
        <w:rPr>
          <w:spacing w:val="23"/>
        </w:rPr>
        <w:t xml:space="preserve"> </w:t>
      </w:r>
      <w:r>
        <w:t>their</w:t>
      </w:r>
      <w:r>
        <w:rPr>
          <w:spacing w:val="23"/>
        </w:rPr>
        <w:t xml:space="preserve"> </w:t>
      </w:r>
      <w:r>
        <w:t>disclosure</w:t>
      </w:r>
      <w:r>
        <w:rPr>
          <w:spacing w:val="20"/>
        </w:rPr>
        <w:t xml:space="preserve"> </w:t>
      </w:r>
      <w:r>
        <w:t>in</w:t>
      </w:r>
      <w:r>
        <w:rPr>
          <w:spacing w:val="20"/>
        </w:rPr>
        <w:t xml:space="preserve"> </w:t>
      </w:r>
      <w:r>
        <w:t>relation</w:t>
      </w:r>
      <w:r>
        <w:rPr>
          <w:spacing w:val="20"/>
        </w:rPr>
        <w:t xml:space="preserve"> </w:t>
      </w:r>
      <w:r>
        <w:t>to</w:t>
      </w:r>
      <w:r>
        <w:rPr>
          <w:spacing w:val="20"/>
        </w:rPr>
        <w:t xml:space="preserve"> </w:t>
      </w:r>
      <w:r>
        <w:t>the</w:t>
      </w:r>
      <w:r>
        <w:rPr>
          <w:spacing w:val="20"/>
        </w:rPr>
        <w:t xml:space="preserve"> </w:t>
      </w:r>
      <w:r>
        <w:t>Australian Accounting</w:t>
      </w:r>
      <w:r>
        <w:rPr>
          <w:spacing w:val="24"/>
        </w:rPr>
        <w:t xml:space="preserve"> </w:t>
      </w:r>
      <w:r>
        <w:t>Standards</w:t>
      </w:r>
      <w:r>
        <w:rPr>
          <w:spacing w:val="23"/>
        </w:rPr>
        <w:t xml:space="preserve"> </w:t>
      </w:r>
      <w:r>
        <w:t>that</w:t>
      </w:r>
      <w:r>
        <w:rPr>
          <w:spacing w:val="21"/>
        </w:rPr>
        <w:t xml:space="preserve"> </w:t>
      </w:r>
      <w:r>
        <w:t>have</w:t>
      </w:r>
      <w:r>
        <w:rPr>
          <w:spacing w:val="21"/>
        </w:rPr>
        <w:t xml:space="preserve"> </w:t>
      </w:r>
      <w:r>
        <w:t>been</w:t>
      </w:r>
      <w:r>
        <w:rPr>
          <w:spacing w:val="21"/>
        </w:rPr>
        <w:t xml:space="preserve"> </w:t>
      </w:r>
      <w:r>
        <w:t>issued</w:t>
      </w:r>
      <w:r>
        <w:rPr>
          <w:spacing w:val="21"/>
        </w:rPr>
        <w:t xml:space="preserve"> </w:t>
      </w:r>
      <w:r>
        <w:t>but</w:t>
      </w:r>
      <w:r>
        <w:rPr>
          <w:spacing w:val="21"/>
        </w:rPr>
        <w:t xml:space="preserve"> </w:t>
      </w:r>
      <w:r>
        <w:t>not</w:t>
      </w:r>
      <w:r>
        <w:rPr>
          <w:spacing w:val="21"/>
        </w:rPr>
        <w:t xml:space="preserve"> </w:t>
      </w:r>
      <w:r>
        <w:t>yet</w:t>
      </w:r>
      <w:r>
        <w:rPr>
          <w:spacing w:val="24"/>
        </w:rPr>
        <w:t xml:space="preserve"> </w:t>
      </w:r>
      <w:r>
        <w:t>effective</w:t>
      </w:r>
      <w:r>
        <w:rPr>
          <w:spacing w:val="21"/>
        </w:rPr>
        <w:t xml:space="preserve"> </w:t>
      </w:r>
      <w:r>
        <w:t>for</w:t>
      </w:r>
      <w:r>
        <w:rPr>
          <w:spacing w:val="21"/>
        </w:rPr>
        <w:t xml:space="preserve"> </w:t>
      </w:r>
      <w:r>
        <w:t>202</w:t>
      </w:r>
      <w:r w:rsidR="00765275">
        <w:t>3</w:t>
      </w:r>
      <w:r>
        <w:t>-2</w:t>
      </w:r>
      <w:r w:rsidR="00765275">
        <w:t>4</w:t>
      </w:r>
      <w:r>
        <w:rPr>
          <w:spacing w:val="24"/>
        </w:rPr>
        <w:t xml:space="preserve"> </w:t>
      </w:r>
      <w:r>
        <w:t>in</w:t>
      </w:r>
      <w:r>
        <w:rPr>
          <w:spacing w:val="21"/>
        </w:rPr>
        <w:t xml:space="preserve"> </w:t>
      </w:r>
      <w:r>
        <w:t>accordance</w:t>
      </w:r>
      <w:r>
        <w:rPr>
          <w:spacing w:val="24"/>
        </w:rPr>
        <w:t xml:space="preserve"> </w:t>
      </w:r>
      <w:r>
        <w:t>with</w:t>
      </w:r>
      <w:r>
        <w:rPr>
          <w:spacing w:val="21"/>
        </w:rPr>
        <w:t xml:space="preserve"> </w:t>
      </w:r>
      <w:r>
        <w:t>paragraph 30 of AASB 108. This disclosure needs to be included in the notes to financial statements where the impact of the</w:t>
      </w:r>
      <w:r>
        <w:rPr>
          <w:spacing w:val="19"/>
        </w:rPr>
        <w:t xml:space="preserve"> </w:t>
      </w:r>
      <w:r>
        <w:t>new accounting</w:t>
      </w:r>
      <w:r>
        <w:rPr>
          <w:spacing w:val="19"/>
        </w:rPr>
        <w:t xml:space="preserve"> </w:t>
      </w:r>
      <w:r>
        <w:t>standard(s)</w:t>
      </w:r>
      <w:r>
        <w:rPr>
          <w:spacing w:val="19"/>
        </w:rPr>
        <w:t xml:space="preserve"> </w:t>
      </w:r>
      <w:r>
        <w:t>is</w:t>
      </w:r>
      <w:r>
        <w:rPr>
          <w:spacing w:val="21"/>
        </w:rPr>
        <w:t xml:space="preserve"> </w:t>
      </w:r>
      <w:r>
        <w:t>expected</w:t>
      </w:r>
      <w:r>
        <w:rPr>
          <w:spacing w:val="22"/>
        </w:rPr>
        <w:t xml:space="preserve"> </w:t>
      </w:r>
      <w:r>
        <w:t>to</w:t>
      </w:r>
      <w:r>
        <w:rPr>
          <w:spacing w:val="22"/>
        </w:rPr>
        <w:t xml:space="preserve"> </w:t>
      </w:r>
      <w:r>
        <w:t>be</w:t>
      </w:r>
      <w:r>
        <w:rPr>
          <w:spacing w:val="19"/>
        </w:rPr>
        <w:t xml:space="preserve"> </w:t>
      </w:r>
      <w:r>
        <w:t>material</w:t>
      </w:r>
      <w:r w:rsidR="00765275">
        <w:rPr>
          <w:spacing w:val="19"/>
        </w:rPr>
        <w:t xml:space="preserve">. </w:t>
      </w:r>
      <w:r>
        <w:t>Entities</w:t>
      </w:r>
      <w:r>
        <w:rPr>
          <w:spacing w:val="21"/>
        </w:rPr>
        <w:t xml:space="preserve"> </w:t>
      </w:r>
      <w:r>
        <w:t>need</w:t>
      </w:r>
      <w:r>
        <w:rPr>
          <w:spacing w:val="19"/>
        </w:rPr>
        <w:t xml:space="preserve"> </w:t>
      </w:r>
      <w:r>
        <w:t>to</w:t>
      </w:r>
      <w:r>
        <w:rPr>
          <w:spacing w:val="23"/>
        </w:rPr>
        <w:t xml:space="preserve"> </w:t>
      </w:r>
      <w:r>
        <w:t>review the</w:t>
      </w:r>
      <w:r>
        <w:rPr>
          <w:spacing w:val="22"/>
        </w:rPr>
        <w:t xml:space="preserve"> </w:t>
      </w:r>
      <w:r>
        <w:t>relevance</w:t>
      </w:r>
      <w:r>
        <w:rPr>
          <w:spacing w:val="19"/>
        </w:rPr>
        <w:t xml:space="preserve"> </w:t>
      </w:r>
      <w:r>
        <w:t>of</w:t>
      </w:r>
      <w:r>
        <w:rPr>
          <w:spacing w:val="19"/>
        </w:rPr>
        <w:t xml:space="preserve"> </w:t>
      </w:r>
      <w:r>
        <w:t>the proposed disclosure below based on their specific circumstances.</w:t>
      </w:r>
    </w:p>
    <w:p w14:paraId="4B8917D1" w14:textId="77777777" w:rsidR="00A416D2" w:rsidRDefault="00A416D2">
      <w:pPr>
        <w:pStyle w:val="BodyText"/>
        <w:spacing w:before="7"/>
        <w:rPr>
          <w:sz w:val="7"/>
        </w:rPr>
      </w:pPr>
    </w:p>
    <w:tbl>
      <w:tblPr>
        <w:tblW w:w="0" w:type="auto"/>
        <w:tblInd w:w="129" w:type="dxa"/>
        <w:tblLayout w:type="fixed"/>
        <w:tblCellMar>
          <w:left w:w="0" w:type="dxa"/>
          <w:right w:w="0" w:type="dxa"/>
        </w:tblCellMar>
        <w:tblLook w:val="01E0" w:firstRow="1" w:lastRow="1" w:firstColumn="1" w:lastColumn="1" w:noHBand="0" w:noVBand="0"/>
      </w:tblPr>
      <w:tblGrid>
        <w:gridCol w:w="2251"/>
        <w:gridCol w:w="3378"/>
        <w:gridCol w:w="1588"/>
        <w:gridCol w:w="2326"/>
      </w:tblGrid>
      <w:tr w:rsidR="00A416D2" w14:paraId="2910A433" w14:textId="77777777">
        <w:trPr>
          <w:trHeight w:val="1120"/>
        </w:trPr>
        <w:tc>
          <w:tcPr>
            <w:tcW w:w="2251" w:type="dxa"/>
            <w:shd w:val="clear" w:color="auto" w:fill="000000"/>
          </w:tcPr>
          <w:p w14:paraId="65637A40" w14:textId="77777777" w:rsidR="00A416D2" w:rsidRDefault="00A416D2">
            <w:pPr>
              <w:pStyle w:val="TableParagraph"/>
              <w:spacing w:before="0"/>
              <w:rPr>
                <w:sz w:val="18"/>
              </w:rPr>
            </w:pPr>
          </w:p>
          <w:p w14:paraId="3455D479" w14:textId="77777777" w:rsidR="00A416D2" w:rsidRDefault="00A416D2">
            <w:pPr>
              <w:pStyle w:val="TableParagraph"/>
              <w:spacing w:before="0"/>
              <w:rPr>
                <w:sz w:val="18"/>
              </w:rPr>
            </w:pPr>
          </w:p>
          <w:p w14:paraId="5BC4FD06" w14:textId="77777777" w:rsidR="00A416D2" w:rsidRDefault="00A416D2">
            <w:pPr>
              <w:pStyle w:val="TableParagraph"/>
              <w:spacing w:before="0"/>
              <w:rPr>
                <w:sz w:val="18"/>
              </w:rPr>
            </w:pPr>
          </w:p>
          <w:p w14:paraId="2F2BAB91" w14:textId="77777777" w:rsidR="00A416D2" w:rsidRDefault="00A416D2">
            <w:pPr>
              <w:pStyle w:val="TableParagraph"/>
              <w:spacing w:before="0"/>
              <w:rPr>
                <w:sz w:val="16"/>
              </w:rPr>
            </w:pPr>
          </w:p>
          <w:p w14:paraId="3961B218" w14:textId="77777777" w:rsidR="00A416D2" w:rsidRDefault="00A36A0C">
            <w:pPr>
              <w:pStyle w:val="TableParagraph"/>
              <w:spacing w:before="0"/>
              <w:ind w:left="57"/>
              <w:rPr>
                <w:i/>
                <w:sz w:val="17"/>
              </w:rPr>
            </w:pPr>
            <w:r>
              <w:rPr>
                <w:i/>
                <w:color w:val="FFFFFF"/>
                <w:sz w:val="17"/>
              </w:rPr>
              <w:t>Standard/</w:t>
            </w:r>
            <w:r>
              <w:rPr>
                <w:i/>
                <w:color w:val="FFFFFF"/>
                <w:spacing w:val="17"/>
                <w:sz w:val="17"/>
              </w:rPr>
              <w:t xml:space="preserve"> </w:t>
            </w:r>
            <w:r>
              <w:rPr>
                <w:i/>
                <w:color w:val="FFFFFF"/>
                <w:spacing w:val="-2"/>
                <w:sz w:val="17"/>
              </w:rPr>
              <w:t>Interpretation</w:t>
            </w:r>
          </w:p>
        </w:tc>
        <w:tc>
          <w:tcPr>
            <w:tcW w:w="3378" w:type="dxa"/>
            <w:shd w:val="clear" w:color="auto" w:fill="000000"/>
          </w:tcPr>
          <w:p w14:paraId="73FA0314" w14:textId="77777777" w:rsidR="00A416D2" w:rsidRDefault="00A416D2">
            <w:pPr>
              <w:pStyle w:val="TableParagraph"/>
              <w:spacing w:before="0"/>
              <w:rPr>
                <w:sz w:val="18"/>
              </w:rPr>
            </w:pPr>
          </w:p>
          <w:p w14:paraId="59551797" w14:textId="77777777" w:rsidR="00A416D2" w:rsidRDefault="00A416D2">
            <w:pPr>
              <w:pStyle w:val="TableParagraph"/>
              <w:spacing w:before="0"/>
              <w:rPr>
                <w:sz w:val="18"/>
              </w:rPr>
            </w:pPr>
          </w:p>
          <w:p w14:paraId="3076E97A" w14:textId="77777777" w:rsidR="00A416D2" w:rsidRDefault="00A416D2">
            <w:pPr>
              <w:pStyle w:val="TableParagraph"/>
              <w:spacing w:before="0"/>
              <w:rPr>
                <w:sz w:val="18"/>
              </w:rPr>
            </w:pPr>
          </w:p>
          <w:p w14:paraId="5CE7BD31" w14:textId="77777777" w:rsidR="00A416D2" w:rsidRDefault="00A416D2">
            <w:pPr>
              <w:pStyle w:val="TableParagraph"/>
              <w:spacing w:before="0"/>
              <w:rPr>
                <w:sz w:val="16"/>
              </w:rPr>
            </w:pPr>
          </w:p>
          <w:p w14:paraId="4151F2C4" w14:textId="77777777" w:rsidR="00A416D2" w:rsidRDefault="00A36A0C">
            <w:pPr>
              <w:pStyle w:val="TableParagraph"/>
              <w:spacing w:before="0"/>
              <w:ind w:left="93"/>
              <w:rPr>
                <w:i/>
                <w:sz w:val="17"/>
              </w:rPr>
            </w:pPr>
            <w:r>
              <w:rPr>
                <w:i/>
                <w:color w:val="FFFFFF"/>
                <w:spacing w:val="-2"/>
                <w:sz w:val="17"/>
              </w:rPr>
              <w:t>Summary</w:t>
            </w:r>
          </w:p>
        </w:tc>
        <w:tc>
          <w:tcPr>
            <w:tcW w:w="1588" w:type="dxa"/>
            <w:shd w:val="clear" w:color="auto" w:fill="000000"/>
          </w:tcPr>
          <w:p w14:paraId="7FDB2D9A" w14:textId="77777777" w:rsidR="00A416D2" w:rsidRDefault="00A36A0C">
            <w:pPr>
              <w:pStyle w:val="TableParagraph"/>
              <w:spacing w:before="159" w:line="264" w:lineRule="auto"/>
              <w:ind w:left="63" w:right="30"/>
              <w:rPr>
                <w:i/>
                <w:sz w:val="17"/>
              </w:rPr>
            </w:pPr>
            <w:r>
              <w:rPr>
                <w:i/>
                <w:color w:val="FFFFFF"/>
                <w:sz w:val="17"/>
              </w:rPr>
              <w:t>Applicable for annual reporting periods</w:t>
            </w:r>
            <w:r>
              <w:rPr>
                <w:i/>
                <w:color w:val="FFFFFF"/>
                <w:spacing w:val="-5"/>
                <w:sz w:val="17"/>
              </w:rPr>
              <w:t xml:space="preserve"> </w:t>
            </w:r>
            <w:r>
              <w:rPr>
                <w:i/>
                <w:color w:val="FFFFFF"/>
                <w:sz w:val="17"/>
              </w:rPr>
              <w:t xml:space="preserve">beginning </w:t>
            </w:r>
            <w:r>
              <w:rPr>
                <w:i/>
                <w:color w:val="FFFFFF"/>
                <w:spacing w:val="-6"/>
                <w:sz w:val="17"/>
              </w:rPr>
              <w:t>on</w:t>
            </w:r>
          </w:p>
        </w:tc>
        <w:tc>
          <w:tcPr>
            <w:tcW w:w="2326" w:type="dxa"/>
            <w:shd w:val="clear" w:color="auto" w:fill="000000"/>
          </w:tcPr>
          <w:p w14:paraId="16717C70" w14:textId="77777777" w:rsidR="00A416D2" w:rsidRDefault="00A416D2">
            <w:pPr>
              <w:pStyle w:val="TableParagraph"/>
              <w:spacing w:before="0"/>
              <w:rPr>
                <w:sz w:val="18"/>
              </w:rPr>
            </w:pPr>
          </w:p>
          <w:p w14:paraId="1ABF822C" w14:textId="77777777" w:rsidR="00A416D2" w:rsidRDefault="00A416D2">
            <w:pPr>
              <w:pStyle w:val="TableParagraph"/>
              <w:spacing w:before="0"/>
              <w:rPr>
                <w:sz w:val="18"/>
              </w:rPr>
            </w:pPr>
          </w:p>
          <w:p w14:paraId="3FF18F47" w14:textId="77777777" w:rsidR="00A416D2" w:rsidRDefault="00A416D2">
            <w:pPr>
              <w:pStyle w:val="TableParagraph"/>
              <w:spacing w:before="2"/>
              <w:rPr>
                <w:sz w:val="15"/>
              </w:rPr>
            </w:pPr>
          </w:p>
          <w:p w14:paraId="31126099" w14:textId="77777777" w:rsidR="00A416D2" w:rsidRDefault="00A36A0C">
            <w:pPr>
              <w:pStyle w:val="TableParagraph"/>
              <w:spacing w:before="1" w:line="261" w:lineRule="auto"/>
              <w:ind w:left="148" w:right="43"/>
              <w:rPr>
                <w:i/>
                <w:sz w:val="17"/>
              </w:rPr>
            </w:pPr>
            <w:r>
              <w:rPr>
                <w:i/>
                <w:color w:val="FFFFFF"/>
                <w:sz w:val="17"/>
              </w:rPr>
              <w:t>Impact on public sector entity financial statements</w:t>
            </w:r>
          </w:p>
        </w:tc>
      </w:tr>
      <w:tr w:rsidR="00A416D2" w14:paraId="14B6498E" w14:textId="77777777" w:rsidTr="00077449">
        <w:trPr>
          <w:trHeight w:val="3262"/>
        </w:trPr>
        <w:tc>
          <w:tcPr>
            <w:tcW w:w="2251" w:type="dxa"/>
            <w:tcBorders>
              <w:bottom w:val="single" w:sz="12" w:space="0" w:color="000000"/>
            </w:tcBorders>
            <w:shd w:val="clear" w:color="auto" w:fill="F1F1F1"/>
          </w:tcPr>
          <w:p w14:paraId="7E781177" w14:textId="77777777" w:rsidR="00A416D2" w:rsidRDefault="00A36A0C">
            <w:pPr>
              <w:pStyle w:val="TableParagraph"/>
              <w:spacing w:before="159"/>
              <w:ind w:left="57"/>
              <w:rPr>
                <w:sz w:val="17"/>
              </w:rPr>
            </w:pPr>
            <w:r>
              <w:rPr>
                <w:sz w:val="17"/>
              </w:rPr>
              <w:t>AASB</w:t>
            </w:r>
            <w:r>
              <w:rPr>
                <w:spacing w:val="13"/>
                <w:sz w:val="17"/>
              </w:rPr>
              <w:t xml:space="preserve"> </w:t>
            </w:r>
            <w:r>
              <w:rPr>
                <w:sz w:val="17"/>
              </w:rPr>
              <w:t>2022-</w:t>
            </w:r>
            <w:r>
              <w:rPr>
                <w:spacing w:val="-5"/>
                <w:sz w:val="17"/>
              </w:rPr>
              <w:t>10</w:t>
            </w:r>
          </w:p>
          <w:p w14:paraId="5F42F35F" w14:textId="77777777" w:rsidR="00A416D2" w:rsidRDefault="00A36A0C">
            <w:pPr>
              <w:pStyle w:val="TableParagraph"/>
              <w:spacing w:before="21" w:line="264" w:lineRule="auto"/>
              <w:ind w:left="57" w:right="91"/>
              <w:rPr>
                <w:i/>
                <w:sz w:val="17"/>
              </w:rPr>
            </w:pPr>
            <w:r>
              <w:rPr>
                <w:i/>
                <w:sz w:val="17"/>
              </w:rPr>
              <w:t xml:space="preserve">Amendments to Australian Accounting Standards – Fair Value Measurement of Non-Financial Assets of Not-for-Profit Public Sector </w:t>
            </w:r>
            <w:r>
              <w:rPr>
                <w:i/>
                <w:spacing w:val="-2"/>
                <w:sz w:val="17"/>
              </w:rPr>
              <w:t>Entities</w:t>
            </w:r>
          </w:p>
        </w:tc>
        <w:tc>
          <w:tcPr>
            <w:tcW w:w="3378" w:type="dxa"/>
            <w:tcBorders>
              <w:bottom w:val="single" w:sz="12" w:space="0" w:color="000000"/>
            </w:tcBorders>
            <w:shd w:val="clear" w:color="auto" w:fill="F1F1F1"/>
          </w:tcPr>
          <w:p w14:paraId="267F6824" w14:textId="77777777" w:rsidR="00A416D2" w:rsidRDefault="00A36A0C">
            <w:pPr>
              <w:pStyle w:val="TableParagraph"/>
              <w:spacing w:before="159" w:line="264" w:lineRule="auto"/>
              <w:ind w:left="93" w:right="153"/>
              <w:rPr>
                <w:sz w:val="17"/>
              </w:rPr>
            </w:pPr>
            <w:r>
              <w:rPr>
                <w:sz w:val="17"/>
              </w:rPr>
              <w:t xml:space="preserve">AASB 2022-10 amends AASB 13 </w:t>
            </w:r>
            <w:r>
              <w:rPr>
                <w:i/>
                <w:sz w:val="17"/>
              </w:rPr>
              <w:t xml:space="preserve">Fair Value Measurement </w:t>
            </w:r>
            <w:r>
              <w:rPr>
                <w:sz w:val="17"/>
              </w:rPr>
              <w:t>by adding authoritative implementation guidance and illustrative examples for fair value measurements of non-financial assets of not-for-profit public sector entities not</w:t>
            </w:r>
            <w:r>
              <w:rPr>
                <w:spacing w:val="40"/>
                <w:sz w:val="17"/>
              </w:rPr>
              <w:t xml:space="preserve"> </w:t>
            </w:r>
            <w:r>
              <w:rPr>
                <w:sz w:val="17"/>
              </w:rPr>
              <w:t>held primarily for their ability to generate net cash inflows.</w:t>
            </w:r>
          </w:p>
          <w:p w14:paraId="00CB04C0" w14:textId="77777777" w:rsidR="00A416D2" w:rsidRDefault="00A36A0C">
            <w:pPr>
              <w:pStyle w:val="TableParagraph"/>
              <w:spacing w:before="159"/>
              <w:ind w:left="93"/>
              <w:rPr>
                <w:sz w:val="17"/>
              </w:rPr>
            </w:pPr>
            <w:r>
              <w:rPr>
                <w:sz w:val="17"/>
              </w:rPr>
              <w:t>The</w:t>
            </w:r>
            <w:r>
              <w:rPr>
                <w:spacing w:val="6"/>
                <w:sz w:val="17"/>
              </w:rPr>
              <w:t xml:space="preserve"> </w:t>
            </w:r>
            <w:r>
              <w:rPr>
                <w:spacing w:val="-2"/>
                <w:sz w:val="17"/>
              </w:rPr>
              <w:t>Standard:</w:t>
            </w:r>
          </w:p>
          <w:p w14:paraId="0781DACC" w14:textId="77777777" w:rsidR="00A416D2" w:rsidRDefault="00A416D2">
            <w:pPr>
              <w:pStyle w:val="TableParagraph"/>
              <w:spacing w:before="7"/>
              <w:rPr>
                <w:sz w:val="15"/>
              </w:rPr>
            </w:pPr>
          </w:p>
          <w:p w14:paraId="0EB0D085" w14:textId="77777777" w:rsidR="00BC109B" w:rsidRDefault="00BC109B" w:rsidP="00BC109B">
            <w:pPr>
              <w:pStyle w:val="TableParagraph"/>
              <w:numPr>
                <w:ilvl w:val="0"/>
                <w:numId w:val="2"/>
              </w:numPr>
              <w:tabs>
                <w:tab w:val="left" w:pos="330"/>
              </w:tabs>
              <w:spacing w:line="264" w:lineRule="auto"/>
              <w:ind w:right="61"/>
              <w:rPr>
                <w:sz w:val="17"/>
              </w:rPr>
            </w:pPr>
            <w:r w:rsidRPr="00BC109B">
              <w:rPr>
                <w:sz w:val="17"/>
              </w:rPr>
              <w:t>specifies when entities need to consider</w:t>
            </w:r>
            <w:r>
              <w:rPr>
                <w:sz w:val="17"/>
              </w:rPr>
              <w:t xml:space="preserve"> </w:t>
            </w:r>
            <w:r w:rsidRPr="00BC109B">
              <w:rPr>
                <w:sz w:val="17"/>
              </w:rPr>
              <w:t>if an asset’s highest and best use differs</w:t>
            </w:r>
            <w:r>
              <w:rPr>
                <w:sz w:val="17"/>
              </w:rPr>
              <w:t xml:space="preserve"> </w:t>
            </w:r>
            <w:r w:rsidRPr="00BC109B">
              <w:rPr>
                <w:sz w:val="17"/>
              </w:rPr>
              <w:t>from its current use. It also clarifies</w:t>
            </w:r>
            <w:r>
              <w:rPr>
                <w:sz w:val="17"/>
              </w:rPr>
              <w:t xml:space="preserve"> </w:t>
            </w:r>
            <w:r w:rsidRPr="00BC109B">
              <w:rPr>
                <w:sz w:val="17"/>
              </w:rPr>
              <w:t>when an asset’s use is considere</w:t>
            </w:r>
            <w:r>
              <w:rPr>
                <w:sz w:val="17"/>
              </w:rPr>
              <w:t xml:space="preserve">d </w:t>
            </w:r>
            <w:r w:rsidRPr="00BC109B">
              <w:rPr>
                <w:sz w:val="17"/>
              </w:rPr>
              <w:t>financially feasible</w:t>
            </w:r>
            <w:r>
              <w:rPr>
                <w:sz w:val="17"/>
              </w:rPr>
              <w:t>;</w:t>
            </w:r>
          </w:p>
          <w:p w14:paraId="10995F2D" w14:textId="0E5AE84F" w:rsidR="00BC109B" w:rsidRDefault="00BC109B" w:rsidP="00BC109B">
            <w:pPr>
              <w:pStyle w:val="TableParagraph"/>
              <w:numPr>
                <w:ilvl w:val="0"/>
                <w:numId w:val="2"/>
              </w:numPr>
              <w:tabs>
                <w:tab w:val="left" w:pos="330"/>
              </w:tabs>
              <w:spacing w:line="264" w:lineRule="auto"/>
              <w:ind w:right="61"/>
              <w:rPr>
                <w:sz w:val="17"/>
              </w:rPr>
            </w:pPr>
            <w:r w:rsidRPr="00BC109B">
              <w:rPr>
                <w:sz w:val="17"/>
              </w:rPr>
              <w:t>specifies when an entity shall use its</w:t>
            </w:r>
            <w:r>
              <w:rPr>
                <w:sz w:val="17"/>
              </w:rPr>
              <w:t xml:space="preserve"> </w:t>
            </w:r>
            <w:r w:rsidRPr="00BC109B">
              <w:rPr>
                <w:sz w:val="17"/>
              </w:rPr>
              <w:t>own assumptions and data to develop</w:t>
            </w:r>
            <w:r>
              <w:rPr>
                <w:sz w:val="17"/>
              </w:rPr>
              <w:t xml:space="preserve"> </w:t>
            </w:r>
            <w:r w:rsidRPr="00BC109B">
              <w:rPr>
                <w:sz w:val="17"/>
              </w:rPr>
              <w:t>unobservable inputs. It also clarifies</w:t>
            </w:r>
            <w:r>
              <w:rPr>
                <w:sz w:val="17"/>
              </w:rPr>
              <w:t xml:space="preserve"> </w:t>
            </w:r>
            <w:r w:rsidRPr="00BC109B">
              <w:rPr>
                <w:sz w:val="17"/>
              </w:rPr>
              <w:t>when these assumptions and</w:t>
            </w:r>
            <w:r>
              <w:rPr>
                <w:sz w:val="17"/>
              </w:rPr>
              <w:t xml:space="preserve"> </w:t>
            </w:r>
            <w:r w:rsidRPr="00BC109B">
              <w:rPr>
                <w:sz w:val="17"/>
              </w:rPr>
              <w:t>judgements shall be adjusted</w:t>
            </w:r>
            <w:r>
              <w:rPr>
                <w:sz w:val="17"/>
              </w:rPr>
              <w:t>;</w:t>
            </w:r>
          </w:p>
          <w:p w14:paraId="5A0CA5CA" w14:textId="5AF0345C" w:rsidR="00BC109B" w:rsidRPr="00BC109B" w:rsidRDefault="00BC109B" w:rsidP="00BC109B">
            <w:pPr>
              <w:pStyle w:val="TableParagraph"/>
              <w:numPr>
                <w:ilvl w:val="0"/>
                <w:numId w:val="2"/>
              </w:numPr>
              <w:tabs>
                <w:tab w:val="left" w:pos="330"/>
              </w:tabs>
              <w:spacing w:line="264" w:lineRule="auto"/>
              <w:ind w:right="61"/>
              <w:rPr>
                <w:sz w:val="17"/>
              </w:rPr>
            </w:pPr>
            <w:r w:rsidRPr="00BC109B">
              <w:rPr>
                <w:sz w:val="17"/>
              </w:rPr>
              <w:t>provides guidance on the application of</w:t>
            </w:r>
            <w:r>
              <w:rPr>
                <w:sz w:val="17"/>
              </w:rPr>
              <w:t xml:space="preserve"> </w:t>
            </w:r>
            <w:r w:rsidRPr="00BC109B">
              <w:rPr>
                <w:sz w:val="17"/>
              </w:rPr>
              <w:t>the cost approach to fair value, including</w:t>
            </w:r>
            <w:r>
              <w:rPr>
                <w:sz w:val="17"/>
              </w:rPr>
              <w:t xml:space="preserve"> </w:t>
            </w:r>
            <w:r w:rsidRPr="00BC109B">
              <w:rPr>
                <w:sz w:val="17"/>
              </w:rPr>
              <w:t>the nature of costs to be included in the</w:t>
            </w:r>
            <w:r>
              <w:rPr>
                <w:sz w:val="17"/>
              </w:rPr>
              <w:t xml:space="preserve"> </w:t>
            </w:r>
            <w:r w:rsidRPr="00BC109B">
              <w:rPr>
                <w:sz w:val="17"/>
              </w:rPr>
              <w:t>reference asset and identification of</w:t>
            </w:r>
            <w:r>
              <w:rPr>
                <w:sz w:val="17"/>
              </w:rPr>
              <w:t xml:space="preserve"> </w:t>
            </w:r>
            <w:r w:rsidRPr="00BC109B">
              <w:rPr>
                <w:sz w:val="17"/>
              </w:rPr>
              <w:t>economic obsolescence</w:t>
            </w:r>
            <w:r>
              <w:rPr>
                <w:sz w:val="17"/>
              </w:rPr>
              <w:t>.</w:t>
            </w:r>
          </w:p>
          <w:p w14:paraId="5A4387E7" w14:textId="333F5A1E" w:rsidR="00A416D2" w:rsidRDefault="00A416D2">
            <w:pPr>
              <w:pStyle w:val="TableParagraph"/>
              <w:spacing w:before="0" w:line="192" w:lineRule="exact"/>
              <w:ind w:left="328"/>
              <w:rPr>
                <w:sz w:val="17"/>
              </w:rPr>
            </w:pPr>
          </w:p>
        </w:tc>
        <w:tc>
          <w:tcPr>
            <w:tcW w:w="1588" w:type="dxa"/>
            <w:tcBorders>
              <w:bottom w:val="single" w:sz="12" w:space="0" w:color="000000"/>
            </w:tcBorders>
            <w:shd w:val="clear" w:color="auto" w:fill="F1F1F1"/>
          </w:tcPr>
          <w:p w14:paraId="6BC19B2E" w14:textId="77777777" w:rsidR="00A416D2" w:rsidRDefault="00A36A0C">
            <w:pPr>
              <w:pStyle w:val="TableParagraph"/>
              <w:spacing w:before="159"/>
              <w:ind w:left="63"/>
              <w:rPr>
                <w:sz w:val="17"/>
              </w:rPr>
            </w:pPr>
            <w:r>
              <w:rPr>
                <w:sz w:val="17"/>
              </w:rPr>
              <w:t>1</w:t>
            </w:r>
            <w:r>
              <w:rPr>
                <w:spacing w:val="9"/>
                <w:sz w:val="17"/>
              </w:rPr>
              <w:t xml:space="preserve"> </w:t>
            </w:r>
            <w:r>
              <w:rPr>
                <w:sz w:val="17"/>
              </w:rPr>
              <w:t>January</w:t>
            </w:r>
            <w:r>
              <w:rPr>
                <w:spacing w:val="7"/>
                <w:sz w:val="17"/>
              </w:rPr>
              <w:t xml:space="preserve"> </w:t>
            </w:r>
            <w:r>
              <w:rPr>
                <w:spacing w:val="-4"/>
                <w:sz w:val="17"/>
              </w:rPr>
              <w:t>2024</w:t>
            </w:r>
          </w:p>
        </w:tc>
        <w:tc>
          <w:tcPr>
            <w:tcW w:w="2326" w:type="dxa"/>
            <w:tcBorders>
              <w:bottom w:val="single" w:sz="12" w:space="0" w:color="000000"/>
            </w:tcBorders>
            <w:shd w:val="clear" w:color="auto" w:fill="F1F1F1"/>
          </w:tcPr>
          <w:p w14:paraId="7D6B33FC" w14:textId="77777777" w:rsidR="00A416D2" w:rsidRDefault="00A36A0C">
            <w:pPr>
              <w:pStyle w:val="TableParagraph"/>
              <w:spacing w:before="159" w:line="261" w:lineRule="auto"/>
              <w:ind w:left="148" w:right="43"/>
              <w:rPr>
                <w:sz w:val="17"/>
              </w:rPr>
            </w:pPr>
            <w:r>
              <w:rPr>
                <w:sz w:val="17"/>
              </w:rPr>
              <w:t xml:space="preserve">(Insert entity’s impact </w:t>
            </w:r>
            <w:r>
              <w:rPr>
                <w:spacing w:val="-2"/>
                <w:sz w:val="17"/>
              </w:rPr>
              <w:t>statement)</w:t>
            </w:r>
          </w:p>
        </w:tc>
      </w:tr>
    </w:tbl>
    <w:p w14:paraId="30307B91" w14:textId="77777777" w:rsidR="00A416D2" w:rsidRDefault="00A416D2">
      <w:pPr>
        <w:spacing w:line="261" w:lineRule="auto"/>
        <w:rPr>
          <w:sz w:val="17"/>
        </w:rPr>
        <w:sectPr w:rsidR="00A416D2">
          <w:pgSz w:w="11910" w:h="16840"/>
          <w:pgMar w:top="1760" w:right="880" w:bottom="660" w:left="1260" w:header="610" w:footer="462" w:gutter="0"/>
          <w:cols w:space="720"/>
        </w:sectPr>
      </w:pPr>
    </w:p>
    <w:p w14:paraId="4F013F3E" w14:textId="77777777" w:rsidR="00A416D2" w:rsidRDefault="00A416D2">
      <w:pPr>
        <w:pStyle w:val="BodyText"/>
        <w:spacing w:before="10"/>
        <w:rPr>
          <w:sz w:val="6"/>
        </w:rPr>
      </w:pPr>
    </w:p>
    <w:tbl>
      <w:tblPr>
        <w:tblW w:w="0" w:type="auto"/>
        <w:tblInd w:w="129" w:type="dxa"/>
        <w:tblLayout w:type="fixed"/>
        <w:tblCellMar>
          <w:left w:w="0" w:type="dxa"/>
          <w:right w:w="0" w:type="dxa"/>
        </w:tblCellMar>
        <w:tblLook w:val="01E0" w:firstRow="1" w:lastRow="1" w:firstColumn="1" w:lastColumn="1" w:noHBand="0" w:noVBand="0"/>
      </w:tblPr>
      <w:tblGrid>
        <w:gridCol w:w="9542"/>
      </w:tblGrid>
      <w:tr w:rsidR="00A416D2" w14:paraId="3B36956E" w14:textId="77777777">
        <w:trPr>
          <w:trHeight w:val="1118"/>
        </w:trPr>
        <w:tc>
          <w:tcPr>
            <w:tcW w:w="9542" w:type="dxa"/>
            <w:shd w:val="clear" w:color="auto" w:fill="000000"/>
          </w:tcPr>
          <w:p w14:paraId="7DE417FE" w14:textId="77777777" w:rsidR="00A416D2" w:rsidRDefault="00A36A0C">
            <w:pPr>
              <w:pStyle w:val="TableParagraph"/>
              <w:spacing w:before="159" w:line="264" w:lineRule="auto"/>
              <w:ind w:left="5692" w:right="2329"/>
              <w:rPr>
                <w:i/>
                <w:sz w:val="17"/>
              </w:rPr>
            </w:pPr>
            <w:r>
              <w:rPr>
                <w:i/>
                <w:color w:val="FFFFFF"/>
                <w:sz w:val="17"/>
              </w:rPr>
              <w:t>Applicable for annual</w:t>
            </w:r>
            <w:r>
              <w:rPr>
                <w:i/>
                <w:color w:val="FFFFFF"/>
                <w:spacing w:val="-6"/>
                <w:sz w:val="17"/>
              </w:rPr>
              <w:t xml:space="preserve"> </w:t>
            </w:r>
            <w:r>
              <w:rPr>
                <w:i/>
                <w:color w:val="FFFFFF"/>
                <w:sz w:val="17"/>
              </w:rPr>
              <w:t>reporting</w:t>
            </w:r>
          </w:p>
          <w:p w14:paraId="32796FBF" w14:textId="77777777" w:rsidR="00A416D2" w:rsidRDefault="00A36A0C">
            <w:pPr>
              <w:pStyle w:val="TableParagraph"/>
              <w:tabs>
                <w:tab w:val="left" w:pos="7365"/>
              </w:tabs>
              <w:spacing w:before="0" w:line="195" w:lineRule="exact"/>
              <w:ind w:left="5692"/>
              <w:rPr>
                <w:i/>
                <w:sz w:val="17"/>
              </w:rPr>
            </w:pPr>
            <w:r>
              <w:rPr>
                <w:i/>
                <w:color w:val="FFFFFF"/>
                <w:sz w:val="17"/>
              </w:rPr>
              <w:t>periods</w:t>
            </w:r>
            <w:r>
              <w:rPr>
                <w:i/>
                <w:color w:val="FFFFFF"/>
                <w:spacing w:val="12"/>
                <w:sz w:val="17"/>
              </w:rPr>
              <w:t xml:space="preserve"> </w:t>
            </w:r>
            <w:r>
              <w:rPr>
                <w:i/>
                <w:color w:val="FFFFFF"/>
                <w:spacing w:val="-2"/>
                <w:sz w:val="17"/>
              </w:rPr>
              <w:t>beginning</w:t>
            </w:r>
            <w:r>
              <w:rPr>
                <w:i/>
                <w:color w:val="FFFFFF"/>
                <w:sz w:val="17"/>
              </w:rPr>
              <w:tab/>
              <w:t>Impact</w:t>
            </w:r>
            <w:r>
              <w:rPr>
                <w:i/>
                <w:color w:val="FFFFFF"/>
                <w:spacing w:val="7"/>
                <w:sz w:val="17"/>
              </w:rPr>
              <w:t xml:space="preserve"> </w:t>
            </w:r>
            <w:r>
              <w:rPr>
                <w:i/>
                <w:color w:val="FFFFFF"/>
                <w:sz w:val="17"/>
              </w:rPr>
              <w:t>on</w:t>
            </w:r>
            <w:r>
              <w:rPr>
                <w:i/>
                <w:color w:val="FFFFFF"/>
                <w:spacing w:val="8"/>
                <w:sz w:val="17"/>
              </w:rPr>
              <w:t xml:space="preserve"> </w:t>
            </w:r>
            <w:r>
              <w:rPr>
                <w:i/>
                <w:color w:val="FFFFFF"/>
                <w:sz w:val="17"/>
              </w:rPr>
              <w:t>public</w:t>
            </w:r>
            <w:r>
              <w:rPr>
                <w:i/>
                <w:color w:val="FFFFFF"/>
                <w:spacing w:val="11"/>
                <w:sz w:val="17"/>
              </w:rPr>
              <w:t xml:space="preserve"> </w:t>
            </w:r>
            <w:r>
              <w:rPr>
                <w:i/>
                <w:color w:val="FFFFFF"/>
                <w:spacing w:val="-2"/>
                <w:sz w:val="17"/>
              </w:rPr>
              <w:t>sector</w:t>
            </w:r>
          </w:p>
          <w:p w14:paraId="77C0D19E" w14:textId="77777777" w:rsidR="00A416D2" w:rsidRDefault="00A36A0C">
            <w:pPr>
              <w:pStyle w:val="TableParagraph"/>
              <w:tabs>
                <w:tab w:val="left" w:pos="2344"/>
                <w:tab w:val="left" w:pos="5692"/>
                <w:tab w:val="left" w:pos="7365"/>
              </w:tabs>
              <w:spacing w:before="19"/>
              <w:ind w:left="57"/>
              <w:rPr>
                <w:i/>
                <w:sz w:val="17"/>
              </w:rPr>
            </w:pPr>
            <w:r>
              <w:rPr>
                <w:i/>
                <w:color w:val="FFFFFF"/>
                <w:sz w:val="17"/>
              </w:rPr>
              <w:t>Standard/</w:t>
            </w:r>
            <w:r>
              <w:rPr>
                <w:i/>
                <w:color w:val="FFFFFF"/>
                <w:spacing w:val="17"/>
                <w:sz w:val="17"/>
              </w:rPr>
              <w:t xml:space="preserve"> </w:t>
            </w:r>
            <w:r>
              <w:rPr>
                <w:i/>
                <w:color w:val="FFFFFF"/>
                <w:spacing w:val="-2"/>
                <w:sz w:val="17"/>
              </w:rPr>
              <w:t>Interpretation</w:t>
            </w:r>
            <w:r>
              <w:rPr>
                <w:i/>
                <w:color w:val="FFFFFF"/>
                <w:sz w:val="17"/>
              </w:rPr>
              <w:tab/>
            </w:r>
            <w:r>
              <w:rPr>
                <w:i/>
                <w:color w:val="FFFFFF"/>
                <w:spacing w:val="-2"/>
                <w:sz w:val="17"/>
              </w:rPr>
              <w:t>Summary</w:t>
            </w:r>
            <w:r>
              <w:rPr>
                <w:i/>
                <w:color w:val="FFFFFF"/>
                <w:sz w:val="17"/>
              </w:rPr>
              <w:tab/>
            </w:r>
            <w:r>
              <w:rPr>
                <w:i/>
                <w:color w:val="FFFFFF"/>
                <w:spacing w:val="-5"/>
                <w:sz w:val="17"/>
              </w:rPr>
              <w:t>on</w:t>
            </w:r>
            <w:r>
              <w:rPr>
                <w:i/>
                <w:color w:val="FFFFFF"/>
                <w:sz w:val="17"/>
              </w:rPr>
              <w:tab/>
              <w:t>entity</w:t>
            </w:r>
            <w:r>
              <w:rPr>
                <w:i/>
                <w:color w:val="FFFFFF"/>
                <w:spacing w:val="11"/>
                <w:sz w:val="17"/>
              </w:rPr>
              <w:t xml:space="preserve"> </w:t>
            </w:r>
            <w:r>
              <w:rPr>
                <w:i/>
                <w:color w:val="FFFFFF"/>
                <w:sz w:val="17"/>
              </w:rPr>
              <w:t>financial</w:t>
            </w:r>
            <w:r>
              <w:rPr>
                <w:i/>
                <w:color w:val="FFFFFF"/>
                <w:spacing w:val="13"/>
                <w:sz w:val="17"/>
              </w:rPr>
              <w:t xml:space="preserve"> </w:t>
            </w:r>
            <w:r>
              <w:rPr>
                <w:i/>
                <w:color w:val="FFFFFF"/>
                <w:spacing w:val="-2"/>
                <w:sz w:val="17"/>
              </w:rPr>
              <w:t>statements</w:t>
            </w:r>
          </w:p>
        </w:tc>
      </w:tr>
    </w:tbl>
    <w:p w14:paraId="3D9B105F" w14:textId="77777777" w:rsidR="00A416D2" w:rsidRDefault="00A416D2">
      <w:pPr>
        <w:rPr>
          <w:sz w:val="6"/>
        </w:rPr>
        <w:sectPr w:rsidR="00A416D2">
          <w:pgSz w:w="11910" w:h="16840"/>
          <w:pgMar w:top="1760" w:right="880" w:bottom="660" w:left="1260" w:header="610" w:footer="462" w:gutter="0"/>
          <w:cols w:space="720"/>
        </w:sectPr>
      </w:pPr>
    </w:p>
    <w:p w14:paraId="00CFD3C6" w14:textId="77777777" w:rsidR="00A416D2" w:rsidRDefault="00A36A0C">
      <w:pPr>
        <w:spacing w:before="91" w:line="261" w:lineRule="auto"/>
        <w:ind w:left="180"/>
        <w:rPr>
          <w:i/>
          <w:sz w:val="17"/>
        </w:rPr>
      </w:pPr>
      <w:r>
        <w:rPr>
          <w:sz w:val="17"/>
        </w:rPr>
        <w:t>AASB</w:t>
      </w:r>
      <w:r>
        <w:rPr>
          <w:spacing w:val="-3"/>
          <w:sz w:val="17"/>
        </w:rPr>
        <w:t xml:space="preserve"> </w:t>
      </w:r>
      <w:r>
        <w:rPr>
          <w:sz w:val="17"/>
        </w:rPr>
        <w:t>17</w:t>
      </w:r>
      <w:r>
        <w:rPr>
          <w:spacing w:val="-3"/>
          <w:sz w:val="17"/>
        </w:rPr>
        <w:t xml:space="preserve"> </w:t>
      </w:r>
      <w:r>
        <w:rPr>
          <w:i/>
          <w:sz w:val="17"/>
        </w:rPr>
        <w:t xml:space="preserve">Insurance </w:t>
      </w:r>
      <w:r>
        <w:rPr>
          <w:i/>
          <w:spacing w:val="-2"/>
          <w:sz w:val="17"/>
        </w:rPr>
        <w:t>Contracts</w:t>
      </w:r>
    </w:p>
    <w:p w14:paraId="3FFBFC71" w14:textId="77777777" w:rsidR="00A416D2" w:rsidRDefault="00A416D2">
      <w:pPr>
        <w:pStyle w:val="BodyText"/>
        <w:spacing w:before="6"/>
        <w:rPr>
          <w:i/>
          <w:sz w:val="14"/>
        </w:rPr>
      </w:pPr>
    </w:p>
    <w:p w14:paraId="411046A8" w14:textId="77777777" w:rsidR="00A416D2" w:rsidRDefault="00A36A0C">
      <w:pPr>
        <w:spacing w:line="264" w:lineRule="auto"/>
        <w:ind w:left="180"/>
        <w:rPr>
          <w:i/>
          <w:sz w:val="17"/>
        </w:rPr>
      </w:pPr>
      <w:r>
        <w:rPr>
          <w:sz w:val="17"/>
        </w:rPr>
        <w:t xml:space="preserve">AASB 2022-8 </w:t>
      </w:r>
      <w:r>
        <w:rPr>
          <w:i/>
          <w:sz w:val="17"/>
        </w:rPr>
        <w:t xml:space="preserve">Amendments to Australian Accounting Standards – Insurance Contracts: Consequential </w:t>
      </w:r>
      <w:r>
        <w:rPr>
          <w:i/>
          <w:spacing w:val="-2"/>
          <w:sz w:val="17"/>
        </w:rPr>
        <w:t>Amendments</w:t>
      </w:r>
    </w:p>
    <w:p w14:paraId="2873648A" w14:textId="77777777" w:rsidR="00A416D2" w:rsidRDefault="00A36A0C">
      <w:pPr>
        <w:spacing w:before="158" w:line="264" w:lineRule="auto"/>
        <w:ind w:left="180"/>
        <w:rPr>
          <w:i/>
          <w:sz w:val="17"/>
        </w:rPr>
      </w:pPr>
      <w:r>
        <w:rPr>
          <w:sz w:val="17"/>
        </w:rPr>
        <w:t xml:space="preserve">AASB 2022-9 </w:t>
      </w:r>
      <w:r>
        <w:rPr>
          <w:i/>
          <w:sz w:val="17"/>
        </w:rPr>
        <w:t xml:space="preserve">Amendments to Australian Accounting Standards – Insurance Contracts in the Public </w:t>
      </w:r>
      <w:r>
        <w:rPr>
          <w:i/>
          <w:spacing w:val="-2"/>
          <w:sz w:val="17"/>
        </w:rPr>
        <w:t>Sector</w:t>
      </w:r>
    </w:p>
    <w:p w14:paraId="6DE4BCE0" w14:textId="77777777" w:rsidR="00A416D2" w:rsidRDefault="00A36A0C">
      <w:pPr>
        <w:spacing w:before="91" w:line="264" w:lineRule="auto"/>
        <w:ind w:left="124"/>
        <w:rPr>
          <w:sz w:val="17"/>
        </w:rPr>
      </w:pPr>
      <w:r>
        <w:br w:type="column"/>
      </w:r>
      <w:r>
        <w:rPr>
          <w:sz w:val="17"/>
        </w:rPr>
        <w:t xml:space="preserve">AASB 17 replaces AASB 4 </w:t>
      </w:r>
      <w:r>
        <w:rPr>
          <w:i/>
          <w:sz w:val="17"/>
        </w:rPr>
        <w:t>Insurance Contracts</w:t>
      </w:r>
      <w:r>
        <w:rPr>
          <w:sz w:val="17"/>
        </w:rPr>
        <w:t xml:space="preserve">, AASB 1023 </w:t>
      </w:r>
      <w:r>
        <w:rPr>
          <w:i/>
          <w:sz w:val="17"/>
        </w:rPr>
        <w:t xml:space="preserve">General Insurance Contracts </w:t>
      </w:r>
      <w:r>
        <w:rPr>
          <w:sz w:val="17"/>
        </w:rPr>
        <w:t xml:space="preserve">and AASB 1038 </w:t>
      </w:r>
      <w:r>
        <w:rPr>
          <w:i/>
          <w:sz w:val="17"/>
        </w:rPr>
        <w:t xml:space="preserve">Life Insurance Contracts </w:t>
      </w:r>
      <w:r>
        <w:rPr>
          <w:sz w:val="17"/>
        </w:rPr>
        <w:t>for not-for-profit public sector entities for annual reporting periods beginning on or after 1 July 2026.</w:t>
      </w:r>
    </w:p>
    <w:p w14:paraId="7B2EC6CC" w14:textId="77777777" w:rsidR="00A416D2" w:rsidRDefault="00A416D2">
      <w:pPr>
        <w:pStyle w:val="BodyText"/>
        <w:spacing w:before="1"/>
        <w:rPr>
          <w:sz w:val="14"/>
        </w:rPr>
      </w:pPr>
    </w:p>
    <w:p w14:paraId="4C8D6FD4" w14:textId="77777777" w:rsidR="00A416D2" w:rsidRDefault="00A36A0C">
      <w:pPr>
        <w:spacing w:line="264" w:lineRule="auto"/>
        <w:ind w:left="124" w:right="44"/>
        <w:rPr>
          <w:sz w:val="17"/>
        </w:rPr>
      </w:pPr>
      <w:r>
        <w:rPr>
          <w:sz w:val="17"/>
        </w:rPr>
        <w:t>AASB 2022-9 amends AASB 17 to make public sector-related modifications (for example, it specifies the pre-requisites, indicators and other considerations in identifying arrangements that fall within</w:t>
      </w:r>
      <w:r>
        <w:rPr>
          <w:spacing w:val="80"/>
          <w:sz w:val="17"/>
        </w:rPr>
        <w:t xml:space="preserve"> </w:t>
      </w:r>
      <w:r>
        <w:rPr>
          <w:sz w:val="17"/>
        </w:rPr>
        <w:t>the scope of AASB 17 in a public sector context). This Standard applies for annual reporting periods beginning on or after</w:t>
      </w:r>
    </w:p>
    <w:p w14:paraId="6907EB42" w14:textId="77777777" w:rsidR="00A416D2" w:rsidRDefault="00A36A0C">
      <w:pPr>
        <w:spacing w:line="194" w:lineRule="exact"/>
        <w:ind w:left="124"/>
        <w:rPr>
          <w:sz w:val="17"/>
        </w:rPr>
      </w:pPr>
      <w:r>
        <w:rPr>
          <w:sz w:val="17"/>
        </w:rPr>
        <w:t>1</w:t>
      </w:r>
      <w:r>
        <w:rPr>
          <w:spacing w:val="4"/>
          <w:sz w:val="17"/>
        </w:rPr>
        <w:t xml:space="preserve"> </w:t>
      </w:r>
      <w:r>
        <w:rPr>
          <w:sz w:val="17"/>
        </w:rPr>
        <w:t>July</w:t>
      </w:r>
      <w:r>
        <w:rPr>
          <w:spacing w:val="6"/>
          <w:sz w:val="17"/>
        </w:rPr>
        <w:t xml:space="preserve"> </w:t>
      </w:r>
      <w:r>
        <w:rPr>
          <w:spacing w:val="-2"/>
          <w:sz w:val="17"/>
        </w:rPr>
        <w:t>2026.</w:t>
      </w:r>
    </w:p>
    <w:p w14:paraId="6FD93B9C" w14:textId="77777777" w:rsidR="00A416D2" w:rsidRDefault="00A416D2">
      <w:pPr>
        <w:pStyle w:val="BodyText"/>
        <w:spacing w:before="9"/>
        <w:rPr>
          <w:sz w:val="15"/>
        </w:rPr>
      </w:pPr>
    </w:p>
    <w:p w14:paraId="128CE959" w14:textId="2070F35D" w:rsidR="00455699" w:rsidRDefault="00A36A0C" w:rsidP="00455699">
      <w:pPr>
        <w:spacing w:line="264" w:lineRule="auto"/>
        <w:ind w:left="124" w:right="132"/>
        <w:rPr>
          <w:sz w:val="17"/>
        </w:rPr>
      </w:pPr>
      <w:r>
        <w:rPr>
          <w:sz w:val="17"/>
        </w:rPr>
        <w:t>AASB 2022-8 makes consequential amendments to other Australian Accounting Standards so that public sector entities are permitted to continue to apply AASB 4 and AASB 1023 to annual periods before 1 July 2026</w:t>
      </w:r>
    </w:p>
    <w:p w14:paraId="1D32AE94" w14:textId="77777777" w:rsidR="00455699" w:rsidRDefault="00455699" w:rsidP="00455699">
      <w:pPr>
        <w:spacing w:line="264" w:lineRule="auto"/>
        <w:ind w:left="124" w:right="132"/>
        <w:rPr>
          <w:sz w:val="17"/>
        </w:rPr>
      </w:pPr>
    </w:p>
    <w:p w14:paraId="1251025B" w14:textId="77777777" w:rsidR="00455699" w:rsidRDefault="00455699">
      <w:pPr>
        <w:spacing w:line="264" w:lineRule="auto"/>
        <w:ind w:left="124" w:right="132"/>
        <w:rPr>
          <w:sz w:val="17"/>
        </w:rPr>
      </w:pPr>
    </w:p>
    <w:p w14:paraId="7BB8B6F6" w14:textId="4FD04451" w:rsidR="00A416D2" w:rsidRDefault="00A36A0C" w:rsidP="00AD68D4">
      <w:pPr>
        <w:tabs>
          <w:tab w:val="left" w:pos="1750"/>
        </w:tabs>
        <w:spacing w:before="91" w:line="261" w:lineRule="auto"/>
        <w:ind w:left="1750" w:right="625" w:hanging="1673"/>
        <w:rPr>
          <w:sz w:val="17"/>
        </w:rPr>
        <w:sectPr w:rsidR="00A416D2">
          <w:type w:val="continuous"/>
          <w:pgSz w:w="11910" w:h="16840"/>
          <w:pgMar w:top="1760" w:right="880" w:bottom="660" w:left="1260" w:header="610" w:footer="462" w:gutter="0"/>
          <w:cols w:num="3" w:space="720" w:equalWidth="0">
            <w:col w:w="2303" w:space="40"/>
            <w:col w:w="3355" w:space="39"/>
            <w:col w:w="4033"/>
          </w:cols>
        </w:sectPr>
      </w:pPr>
      <w:r>
        <w:br w:type="column"/>
      </w:r>
      <w:r>
        <w:rPr>
          <w:sz w:val="17"/>
        </w:rPr>
        <w:t>1</w:t>
      </w:r>
      <w:r w:rsidR="00BC109B">
        <w:rPr>
          <w:sz w:val="17"/>
        </w:rPr>
        <w:t xml:space="preserve"> </w:t>
      </w:r>
      <w:r>
        <w:rPr>
          <w:sz w:val="17"/>
        </w:rPr>
        <w:t>July 2026</w:t>
      </w:r>
      <w:r>
        <w:rPr>
          <w:sz w:val="17"/>
        </w:rPr>
        <w:tab/>
        <w:t xml:space="preserve">(Insert entity’s impact </w:t>
      </w:r>
      <w:r>
        <w:rPr>
          <w:spacing w:val="-2"/>
          <w:sz w:val="17"/>
        </w:rPr>
        <w:t>statement</w:t>
      </w:r>
    </w:p>
    <w:p w14:paraId="71A5EBCA" w14:textId="77777777" w:rsidR="008C08E8" w:rsidRDefault="008C08E8" w:rsidP="00455699">
      <w:pPr>
        <w:pStyle w:val="BodyText"/>
        <w:spacing w:before="1" w:line="276" w:lineRule="auto"/>
        <w:ind w:right="775"/>
      </w:pPr>
    </w:p>
    <w:p w14:paraId="28434FC9" w14:textId="5463E546" w:rsidR="00AD68D4" w:rsidRDefault="00455699" w:rsidP="00A40412">
      <w:pPr>
        <w:pStyle w:val="BodyText"/>
        <w:spacing w:before="1" w:line="276" w:lineRule="auto"/>
        <w:ind w:right="775"/>
      </w:pPr>
      <w:r>
        <w:t>In addition to the new standards and amendments above, the AASB has issued a number of other amending standards that are not effective for the 2023-24 reporting period. These standards are not expected to have</w:t>
      </w:r>
      <w:r>
        <w:rPr>
          <w:spacing w:val="40"/>
        </w:rPr>
        <w:t xml:space="preserve"> </w:t>
      </w:r>
      <w:r>
        <w:t>any significant impact on public sector entities and thus have not been included in the tabl</w:t>
      </w:r>
      <w:r w:rsidR="00AD68D4">
        <w:t>e.</w:t>
      </w:r>
    </w:p>
    <w:p w14:paraId="3A12AD98" w14:textId="77777777" w:rsidR="00AD68D4" w:rsidRPr="001D1727" w:rsidRDefault="00AD68D4" w:rsidP="00A40412">
      <w:pPr>
        <w:pStyle w:val="BodyText"/>
        <w:spacing w:before="1" w:line="276" w:lineRule="auto"/>
        <w:ind w:right="775"/>
        <w:sectPr w:rsidR="00AD68D4" w:rsidRPr="001D1727">
          <w:type w:val="continuous"/>
          <w:pgSz w:w="11910" w:h="16840"/>
          <w:pgMar w:top="1760" w:right="880" w:bottom="660" w:left="1260" w:header="610" w:footer="462" w:gutter="0"/>
          <w:cols w:space="720"/>
        </w:sectPr>
      </w:pPr>
    </w:p>
    <w:p w14:paraId="47598B70" w14:textId="2F235DA2" w:rsidR="001D1727" w:rsidRPr="001D1727" w:rsidRDefault="001D1727" w:rsidP="00295D53">
      <w:pPr>
        <w:tabs>
          <w:tab w:val="left" w:pos="1028"/>
        </w:tabs>
      </w:pPr>
    </w:p>
    <w:sectPr w:rsidR="001D1727" w:rsidRPr="001D1727" w:rsidSect="00295D53">
      <w:type w:val="continuous"/>
      <w:pgSz w:w="11910" w:h="16840" w:code="9"/>
      <w:pgMar w:top="1758" w:right="879" w:bottom="658" w:left="1259" w:header="612"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D87F3" w14:textId="77777777" w:rsidR="00A36A0C" w:rsidRDefault="00A36A0C">
      <w:r>
        <w:separator/>
      </w:r>
    </w:p>
  </w:endnote>
  <w:endnote w:type="continuationSeparator" w:id="0">
    <w:p w14:paraId="6E252089" w14:textId="77777777" w:rsidR="00A36A0C" w:rsidRDefault="00A3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B2A2" w14:textId="0B2624EC" w:rsidR="00527CC0" w:rsidRDefault="00527CC0">
    <w:pPr>
      <w:pStyle w:val="Footer"/>
    </w:pPr>
    <w:r>
      <w:rPr>
        <w:noProof/>
      </w:rPr>
      <mc:AlternateContent>
        <mc:Choice Requires="wps">
          <w:drawing>
            <wp:anchor distT="0" distB="0" distL="0" distR="0" simplePos="0" relativeHeight="486786048" behindDoc="0" locked="0" layoutInCell="1" allowOverlap="1" wp14:anchorId="51631E2B" wp14:editId="2B21719D">
              <wp:simplePos x="635" y="635"/>
              <wp:positionH relativeFrom="page">
                <wp:align>left</wp:align>
              </wp:positionH>
              <wp:positionV relativeFrom="page">
                <wp:align>bottom</wp:align>
              </wp:positionV>
              <wp:extent cx="443865" cy="443865"/>
              <wp:effectExtent l="0" t="0" r="254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ABB298" w14:textId="58EF5519" w:rsidR="00527CC0" w:rsidRPr="00527CC0" w:rsidRDefault="00527CC0" w:rsidP="00527CC0">
                          <w:pPr>
                            <w:rPr>
                              <w:rFonts w:ascii="Calibri" w:eastAsia="Calibri" w:hAnsi="Calibri" w:cs="Calibri"/>
                              <w:noProof/>
                              <w:color w:val="000000"/>
                            </w:rPr>
                          </w:pPr>
                          <w:r w:rsidRPr="00527CC0">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631E2B"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4867860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FABB298" w14:textId="58EF5519" w:rsidR="00527CC0" w:rsidRPr="00527CC0" w:rsidRDefault="00527CC0" w:rsidP="00527CC0">
                    <w:pPr>
                      <w:rPr>
                        <w:rFonts w:ascii="Calibri" w:eastAsia="Calibri" w:hAnsi="Calibri" w:cs="Calibri"/>
                        <w:noProof/>
                        <w:color w:val="000000"/>
                      </w:rPr>
                    </w:pPr>
                    <w:r w:rsidRPr="00527CC0">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1AA0" w14:textId="361B2CAD" w:rsidR="00A416D2" w:rsidRDefault="00527CC0">
    <w:pPr>
      <w:pStyle w:val="BodyText"/>
      <w:spacing w:line="14" w:lineRule="auto"/>
      <w:rPr>
        <w:sz w:val="20"/>
      </w:rPr>
    </w:pPr>
    <w:r>
      <w:rPr>
        <w:noProof/>
      </w:rPr>
      <mc:AlternateContent>
        <mc:Choice Requires="wps">
          <w:drawing>
            <wp:anchor distT="0" distB="0" distL="0" distR="0" simplePos="0" relativeHeight="486787072" behindDoc="0" locked="0" layoutInCell="1" allowOverlap="1" wp14:anchorId="4B8DAADC" wp14:editId="2398F547">
              <wp:simplePos x="800100" y="10391775"/>
              <wp:positionH relativeFrom="page">
                <wp:align>left</wp:align>
              </wp:positionH>
              <wp:positionV relativeFrom="page">
                <wp:align>bottom</wp:align>
              </wp:positionV>
              <wp:extent cx="443865" cy="443865"/>
              <wp:effectExtent l="0" t="0" r="254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4FE88F" w14:textId="4A99890B" w:rsidR="00527CC0" w:rsidRPr="00527CC0" w:rsidRDefault="00527CC0" w:rsidP="00527CC0">
                          <w:pPr>
                            <w:rPr>
                              <w:rFonts w:ascii="Calibri" w:eastAsia="Calibri" w:hAnsi="Calibri" w:cs="Calibri"/>
                              <w:noProof/>
                              <w:color w:val="000000"/>
                            </w:rPr>
                          </w:pPr>
                          <w:r w:rsidRPr="00527CC0">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8DAADC"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4867870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E4FE88F" w14:textId="4A99890B" w:rsidR="00527CC0" w:rsidRPr="00527CC0" w:rsidRDefault="00527CC0" w:rsidP="00527CC0">
                    <w:pPr>
                      <w:rPr>
                        <w:rFonts w:ascii="Calibri" w:eastAsia="Calibri" w:hAnsi="Calibri" w:cs="Calibri"/>
                        <w:noProof/>
                        <w:color w:val="000000"/>
                      </w:rPr>
                    </w:pPr>
                    <w:r w:rsidRPr="00527CC0">
                      <w:rPr>
                        <w:rFonts w:ascii="Calibri" w:eastAsia="Calibri" w:hAnsi="Calibri" w:cs="Calibri"/>
                        <w:noProof/>
                        <w:color w:val="000000"/>
                      </w:rPr>
                      <w:t>OFFICIAL</w:t>
                    </w:r>
                  </w:p>
                </w:txbxContent>
              </v:textbox>
              <w10:wrap anchorx="page" anchory="page"/>
            </v:shape>
          </w:pict>
        </mc:Fallback>
      </mc:AlternateContent>
    </w:r>
    <w:r w:rsidR="005F61D9">
      <w:pict w14:anchorId="29DE5701">
        <v:shape id="docshape1" o:spid="_x0000_s1030" type="#_x0000_t202" style="position:absolute;margin-left:71pt;margin-top:807.8pt;width:284.5pt;height:12.1pt;z-index:-16535552;mso-position-horizontal-relative:page;mso-position-vertical-relative:page" filled="f" stroked="f">
          <v:textbox inset="0,0,0,0">
            <w:txbxContent>
              <w:p w14:paraId="18E73236" w14:textId="77777777" w:rsidR="00A416D2" w:rsidRDefault="00A36A0C">
                <w:pPr>
                  <w:pStyle w:val="BodyText"/>
                  <w:spacing w:before="14"/>
                  <w:ind w:left="20"/>
                </w:pPr>
                <w:r>
                  <w:rPr>
                    <w:b/>
                  </w:rPr>
                  <w:t>FRD</w:t>
                </w:r>
                <w:r>
                  <w:rPr>
                    <w:b/>
                    <w:spacing w:val="12"/>
                  </w:rPr>
                  <w:t xml:space="preserve"> </w:t>
                </w:r>
                <w:r>
                  <w:rPr>
                    <w:b/>
                  </w:rPr>
                  <w:t>120</w:t>
                </w:r>
                <w:r>
                  <w:rPr>
                    <w:b/>
                    <w:spacing w:val="15"/>
                  </w:rPr>
                  <w:t xml:space="preserve"> </w:t>
                </w:r>
                <w:r>
                  <w:t>Accounting</w:t>
                </w:r>
                <w:r>
                  <w:rPr>
                    <w:spacing w:val="11"/>
                  </w:rPr>
                  <w:t xml:space="preserve"> </w:t>
                </w:r>
                <w:r>
                  <w:t>and</w:t>
                </w:r>
                <w:r>
                  <w:rPr>
                    <w:spacing w:val="14"/>
                  </w:rPr>
                  <w:t xml:space="preserve"> </w:t>
                </w:r>
                <w:r>
                  <w:t>reporting</w:t>
                </w:r>
                <w:r>
                  <w:rPr>
                    <w:spacing w:val="12"/>
                  </w:rPr>
                  <w:t xml:space="preserve"> </w:t>
                </w:r>
                <w:r>
                  <w:t>pronouncements</w:t>
                </w:r>
                <w:r>
                  <w:rPr>
                    <w:spacing w:val="13"/>
                  </w:rPr>
                  <w:t xml:space="preserve"> </w:t>
                </w:r>
                <w:r>
                  <w:t>applicable</w:t>
                </w:r>
                <w:r>
                  <w:rPr>
                    <w:spacing w:val="12"/>
                  </w:rPr>
                  <w:t xml:space="preserve"> </w:t>
                </w:r>
                <w:r>
                  <w:t>to</w:t>
                </w:r>
                <w:r>
                  <w:rPr>
                    <w:spacing w:val="12"/>
                  </w:rPr>
                  <w:t xml:space="preserve"> </w:t>
                </w:r>
                <w:r>
                  <w:rPr>
                    <w:spacing w:val="-5"/>
                  </w:rPr>
                  <w:t>the</w:t>
                </w:r>
              </w:p>
            </w:txbxContent>
          </v:textbox>
          <w10:wrap anchorx="page" anchory="page"/>
        </v:shape>
      </w:pict>
    </w:r>
    <w:r w:rsidR="005F61D9">
      <w:pict w14:anchorId="51BC7AD5">
        <v:shape id="docshape2" o:spid="_x0000_s1029" type="#_x0000_t202" style="position:absolute;margin-left:493.15pt;margin-top:807.8pt;width:31.15pt;height:12.1pt;z-index:-16535040;mso-position-horizontal-relative:page;mso-position-vertical-relative:page" filled="f" stroked="f">
          <v:textbox inset="0,0,0,0">
            <w:txbxContent>
              <w:p w14:paraId="15D3ED00" w14:textId="77777777" w:rsidR="00A416D2" w:rsidRDefault="00A36A0C">
                <w:pPr>
                  <w:pStyle w:val="BodyText"/>
                  <w:spacing w:before="14"/>
                  <w:ind w:left="20"/>
                </w:pPr>
                <w:r>
                  <w:t>Page</w:t>
                </w:r>
                <w:r>
                  <w:rPr>
                    <w:spacing w:val="9"/>
                  </w:rPr>
                  <w:t xml:space="preserve"> </w:t>
                </w:r>
                <w:r>
                  <w:rPr>
                    <w:spacing w:val="-10"/>
                  </w:rPr>
                  <w:t>1</w:t>
                </w:r>
              </w:p>
            </w:txbxContent>
          </v:textbox>
          <w10:wrap anchorx="page" anchory="page"/>
        </v:shape>
      </w:pict>
    </w:r>
    <w:r w:rsidR="005F61D9">
      <w:pict w14:anchorId="46C1236E">
        <v:shape id="docshape3" o:spid="_x0000_s1028" type="#_x0000_t202" style="position:absolute;margin-left:19.3pt;margin-top:812.25pt;width:42.55pt;height:13.05pt;z-index:-16534528;mso-position-horizontal-relative:page;mso-position-vertical-relative:page" filled="f" stroked="f">
          <v:textbox inset="0,0,0,0">
            <w:txbxContent>
              <w:p w14:paraId="41F64497" w14:textId="77777777" w:rsidR="00A416D2" w:rsidRDefault="00A36A0C">
                <w:pPr>
                  <w:spacing w:line="245" w:lineRule="exact"/>
                  <w:ind w:left="20"/>
                  <w:rPr>
                    <w:rFonts w:ascii="Calibri"/>
                  </w:rPr>
                </w:pPr>
                <w:r>
                  <w:rPr>
                    <w:rFonts w:ascii="Calibri"/>
                    <w:spacing w:val="-2"/>
                  </w:rPr>
                  <w:t>OFFICIAL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24B7" w14:textId="472BA345" w:rsidR="00527CC0" w:rsidRDefault="00527CC0">
    <w:pPr>
      <w:pStyle w:val="Footer"/>
    </w:pPr>
    <w:r>
      <w:rPr>
        <w:noProof/>
      </w:rPr>
      <mc:AlternateContent>
        <mc:Choice Requires="wps">
          <w:drawing>
            <wp:anchor distT="0" distB="0" distL="0" distR="0" simplePos="0" relativeHeight="486785024" behindDoc="0" locked="0" layoutInCell="1" allowOverlap="1" wp14:anchorId="70235698" wp14:editId="3991B65F">
              <wp:simplePos x="635" y="635"/>
              <wp:positionH relativeFrom="page">
                <wp:align>left</wp:align>
              </wp:positionH>
              <wp:positionV relativeFrom="page">
                <wp:align>bottom</wp:align>
              </wp:positionV>
              <wp:extent cx="443865" cy="443865"/>
              <wp:effectExtent l="0" t="0" r="254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6A042A" w14:textId="102E8EC3" w:rsidR="00527CC0" w:rsidRPr="00527CC0" w:rsidRDefault="00527CC0" w:rsidP="00527CC0">
                          <w:pPr>
                            <w:rPr>
                              <w:rFonts w:ascii="Calibri" w:eastAsia="Calibri" w:hAnsi="Calibri" w:cs="Calibri"/>
                              <w:noProof/>
                              <w:color w:val="000000"/>
                            </w:rPr>
                          </w:pPr>
                          <w:r w:rsidRPr="00527CC0">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235698"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4867850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3A6A042A" w14:textId="102E8EC3" w:rsidR="00527CC0" w:rsidRPr="00527CC0" w:rsidRDefault="00527CC0" w:rsidP="00527CC0">
                    <w:pPr>
                      <w:rPr>
                        <w:rFonts w:ascii="Calibri" w:eastAsia="Calibri" w:hAnsi="Calibri" w:cs="Calibri"/>
                        <w:noProof/>
                        <w:color w:val="000000"/>
                      </w:rPr>
                    </w:pPr>
                    <w:r w:rsidRPr="00527CC0">
                      <w:rPr>
                        <w:rFonts w:ascii="Calibri" w:eastAsia="Calibri" w:hAnsi="Calibri" w:cs="Calibri"/>
                        <w:noProof/>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378B" w14:textId="499DFAF3" w:rsidR="00527CC0" w:rsidRDefault="00527CC0">
    <w:pPr>
      <w:pStyle w:val="Footer"/>
    </w:pPr>
    <w:r>
      <w:rPr>
        <w:noProof/>
      </w:rPr>
      <mc:AlternateContent>
        <mc:Choice Requires="wps">
          <w:drawing>
            <wp:anchor distT="0" distB="0" distL="0" distR="0" simplePos="0" relativeHeight="486789120" behindDoc="0" locked="0" layoutInCell="1" allowOverlap="1" wp14:anchorId="4CB12507" wp14:editId="75FE12D3">
              <wp:simplePos x="635" y="635"/>
              <wp:positionH relativeFrom="page">
                <wp:align>left</wp:align>
              </wp:positionH>
              <wp:positionV relativeFrom="page">
                <wp:align>bottom</wp:align>
              </wp:positionV>
              <wp:extent cx="443865" cy="443865"/>
              <wp:effectExtent l="0" t="0" r="254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F67289" w14:textId="4694D99F" w:rsidR="00527CC0" w:rsidRPr="00527CC0" w:rsidRDefault="00527CC0" w:rsidP="00527CC0">
                          <w:pPr>
                            <w:rPr>
                              <w:rFonts w:ascii="Calibri" w:eastAsia="Calibri" w:hAnsi="Calibri" w:cs="Calibri"/>
                              <w:noProof/>
                              <w:color w:val="000000"/>
                            </w:rPr>
                          </w:pPr>
                          <w:r w:rsidRPr="00527CC0">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B12507"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4867891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textbox style="mso-fit-shape-to-text:t" inset="20pt,0,0,15pt">
                <w:txbxContent>
                  <w:p w14:paraId="61F67289" w14:textId="4694D99F" w:rsidR="00527CC0" w:rsidRPr="00527CC0" w:rsidRDefault="00527CC0" w:rsidP="00527CC0">
                    <w:pPr>
                      <w:rPr>
                        <w:rFonts w:ascii="Calibri" w:eastAsia="Calibri" w:hAnsi="Calibri" w:cs="Calibri"/>
                        <w:noProof/>
                        <w:color w:val="000000"/>
                      </w:rPr>
                    </w:pPr>
                    <w:r w:rsidRPr="00527CC0">
                      <w:rPr>
                        <w:rFonts w:ascii="Calibri" w:eastAsia="Calibri" w:hAnsi="Calibri" w:cs="Calibri"/>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5615" w14:textId="39C652B1" w:rsidR="00A416D2" w:rsidRDefault="005F61D9">
    <w:pPr>
      <w:pStyle w:val="BodyText"/>
      <w:spacing w:line="14" w:lineRule="auto"/>
      <w:rPr>
        <w:sz w:val="20"/>
      </w:rPr>
    </w:pPr>
    <w:r>
      <w:pict w14:anchorId="6ED580BE">
        <v:shapetype id="_x0000_t202" coordsize="21600,21600" o:spt="202" path="m,l,21600r21600,l21600,xe">
          <v:stroke joinstyle="miter"/>
          <v:path gradientshapeok="t" o:connecttype="rect"/>
        </v:shapetype>
        <v:shape id="docshape4" o:spid="_x0000_s1027" type="#_x0000_t202" style="position:absolute;margin-left:71pt;margin-top:807.8pt;width:192.5pt;height:12.1pt;z-index:-16533504;mso-position-horizontal-relative:page;mso-position-vertical-relative:page" filled="f" stroked="f">
          <v:textbox inset="0,0,0,0">
            <w:txbxContent>
              <w:p w14:paraId="11713771" w14:textId="53C7F9D4" w:rsidR="00A416D2" w:rsidRDefault="00A36A0C">
                <w:pPr>
                  <w:pStyle w:val="BodyText"/>
                  <w:spacing w:before="14"/>
                  <w:ind w:left="20"/>
                </w:pPr>
                <w:r>
                  <w:rPr>
                    <w:b/>
                  </w:rPr>
                  <w:t>FRD</w:t>
                </w:r>
                <w:r>
                  <w:rPr>
                    <w:b/>
                    <w:spacing w:val="12"/>
                  </w:rPr>
                  <w:t xml:space="preserve"> </w:t>
                </w:r>
                <w:r>
                  <w:rPr>
                    <w:b/>
                  </w:rPr>
                  <w:t>120</w:t>
                </w:r>
                <w:r>
                  <w:rPr>
                    <w:b/>
                    <w:spacing w:val="11"/>
                  </w:rPr>
                  <w:t xml:space="preserve"> </w:t>
                </w:r>
                <w:r>
                  <w:t>202</w:t>
                </w:r>
                <w:r w:rsidR="00BC646B">
                  <w:t>3</w:t>
                </w:r>
                <w:r>
                  <w:t>-2</w:t>
                </w:r>
                <w:r w:rsidR="00BC646B">
                  <w:t>4</w:t>
                </w:r>
                <w:r>
                  <w:rPr>
                    <w:spacing w:val="11"/>
                  </w:rPr>
                  <w:t xml:space="preserve"> </w:t>
                </w:r>
                <w:r>
                  <w:t>reporting</w:t>
                </w:r>
                <w:r>
                  <w:rPr>
                    <w:spacing w:val="11"/>
                  </w:rPr>
                  <w:t xml:space="preserve"> </w:t>
                </w:r>
                <w:r>
                  <w:t>period</w:t>
                </w:r>
                <w:r>
                  <w:rPr>
                    <w:spacing w:val="11"/>
                  </w:rPr>
                  <w:t xml:space="preserve"> </w:t>
                </w:r>
                <w:r>
                  <w:t>(April</w:t>
                </w:r>
                <w:r>
                  <w:rPr>
                    <w:spacing w:val="12"/>
                  </w:rPr>
                  <w:t xml:space="preserve"> </w:t>
                </w:r>
                <w:r>
                  <w:rPr>
                    <w:spacing w:val="-4"/>
                  </w:rPr>
                  <w:t>202</w:t>
                </w:r>
                <w:r w:rsidR="00BC646B">
                  <w:rPr>
                    <w:spacing w:val="-4"/>
                  </w:rPr>
                  <w:t>4</w:t>
                </w:r>
                <w:r>
                  <w:rPr>
                    <w:spacing w:val="-4"/>
                  </w:rPr>
                  <w:t>)</w:t>
                </w:r>
              </w:p>
            </w:txbxContent>
          </v:textbox>
          <w10:wrap anchorx="page" anchory="page"/>
        </v:shape>
      </w:pict>
    </w:r>
    <w:r>
      <w:pict w14:anchorId="0FB8EC91">
        <v:shape id="docshape5" o:spid="_x0000_s1026" type="#_x0000_t202" style="position:absolute;margin-left:493.15pt;margin-top:807.8pt;width:34.15pt;height:12.1pt;z-index:-16532992;mso-position-horizontal-relative:page;mso-position-vertical-relative:page" filled="f" stroked="f">
          <v:textbox inset="0,0,0,0">
            <w:txbxContent>
              <w:p w14:paraId="2EB1B036" w14:textId="77777777" w:rsidR="00A416D2" w:rsidRDefault="00A36A0C">
                <w:pPr>
                  <w:pStyle w:val="BodyText"/>
                  <w:spacing w:before="14"/>
                  <w:ind w:left="20"/>
                </w:pPr>
                <w:r>
                  <w:t>Page</w:t>
                </w:r>
                <w:r>
                  <w:rPr>
                    <w:spacing w:val="9"/>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1B91" w14:textId="020E6510" w:rsidR="00527CC0" w:rsidRDefault="00527CC0">
    <w:pPr>
      <w:pStyle w:val="Footer"/>
    </w:pPr>
    <w:r>
      <w:rPr>
        <w:noProof/>
      </w:rPr>
      <mc:AlternateContent>
        <mc:Choice Requires="wps">
          <w:drawing>
            <wp:anchor distT="0" distB="0" distL="0" distR="0" simplePos="0" relativeHeight="486788096" behindDoc="0" locked="0" layoutInCell="1" allowOverlap="1" wp14:anchorId="7D47C8C9" wp14:editId="25CB06CC">
              <wp:simplePos x="635" y="635"/>
              <wp:positionH relativeFrom="page">
                <wp:align>left</wp:align>
              </wp:positionH>
              <wp:positionV relativeFrom="page">
                <wp:align>bottom</wp:align>
              </wp:positionV>
              <wp:extent cx="443865" cy="443865"/>
              <wp:effectExtent l="0" t="0" r="254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1B1328" w14:textId="50BACE0E" w:rsidR="00527CC0" w:rsidRPr="00527CC0" w:rsidRDefault="00527CC0" w:rsidP="00527CC0">
                          <w:pPr>
                            <w:rPr>
                              <w:rFonts w:ascii="Calibri" w:eastAsia="Calibri" w:hAnsi="Calibri" w:cs="Calibri"/>
                              <w:noProof/>
                              <w:color w:val="000000"/>
                            </w:rPr>
                          </w:pPr>
                          <w:r w:rsidRPr="00527CC0">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47C8C9" id="_x0000_t202" coordsize="21600,21600" o:spt="202" path="m,l,21600r21600,l21600,xe">
              <v:stroke joinstyle="miter"/>
              <v:path gradientshapeok="t" o:connecttype="rect"/>
            </v:shapetype>
            <v:shape id="Text Box 6" o:spid="_x0000_s1030" type="#_x0000_t202" alt="OFFICIAL" style="position:absolute;margin-left:0;margin-top:0;width:34.95pt;height:34.95pt;z-index:4867880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i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G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FcCiIQAgAAIQQA&#10;AA4AAAAAAAAAAAAAAAAALgIAAGRycy9lMm9Eb2MueG1sUEsBAi0AFAAGAAgAAAAhANhtPP7XAAAA&#10;AwEAAA8AAAAAAAAAAAAAAAAAagQAAGRycy9kb3ducmV2LnhtbFBLBQYAAAAABAAEAPMAAABuBQAA&#10;AAA=&#10;" filled="f" stroked="f">
              <v:textbox style="mso-fit-shape-to-text:t" inset="20pt,0,0,15pt">
                <w:txbxContent>
                  <w:p w14:paraId="531B1328" w14:textId="50BACE0E" w:rsidR="00527CC0" w:rsidRPr="00527CC0" w:rsidRDefault="00527CC0" w:rsidP="00527CC0">
                    <w:pPr>
                      <w:rPr>
                        <w:rFonts w:ascii="Calibri" w:eastAsia="Calibri" w:hAnsi="Calibri" w:cs="Calibri"/>
                        <w:noProof/>
                        <w:color w:val="000000"/>
                      </w:rPr>
                    </w:pPr>
                    <w:r w:rsidRPr="00527CC0">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ED206" w14:textId="77777777" w:rsidR="00A36A0C" w:rsidRDefault="00A36A0C">
      <w:r>
        <w:separator/>
      </w:r>
    </w:p>
  </w:footnote>
  <w:footnote w:type="continuationSeparator" w:id="0">
    <w:p w14:paraId="763F90B7" w14:textId="77777777" w:rsidR="00A36A0C" w:rsidRDefault="00A36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8AA0" w14:textId="77777777" w:rsidR="001D1727" w:rsidRDefault="001D1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09D8" w14:textId="77777777" w:rsidR="00A416D2" w:rsidRDefault="00A36A0C">
    <w:pPr>
      <w:pStyle w:val="BodyText"/>
      <w:spacing w:line="14" w:lineRule="auto"/>
      <w:rPr>
        <w:sz w:val="20"/>
      </w:rPr>
    </w:pPr>
    <w:r>
      <w:rPr>
        <w:noProof/>
      </w:rPr>
      <w:drawing>
        <wp:anchor distT="0" distB="0" distL="0" distR="0" simplePos="0" relativeHeight="486780416" behindDoc="1" locked="0" layoutInCell="1" allowOverlap="1" wp14:anchorId="0998E4AA" wp14:editId="49890DAC">
          <wp:simplePos x="0" y="0"/>
          <wp:positionH relativeFrom="page">
            <wp:posOffset>6267450</wp:posOffset>
          </wp:positionH>
          <wp:positionV relativeFrom="page">
            <wp:posOffset>387350</wp:posOffset>
          </wp:positionV>
          <wp:extent cx="813371" cy="46608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13371" cy="46608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9D94" w14:textId="77777777" w:rsidR="001D1727" w:rsidRDefault="001D17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5568" w14:textId="77777777" w:rsidR="00A416D2" w:rsidRDefault="00A36A0C">
    <w:pPr>
      <w:pStyle w:val="BodyText"/>
      <w:spacing w:line="14" w:lineRule="auto"/>
      <w:rPr>
        <w:sz w:val="20"/>
      </w:rPr>
    </w:pPr>
    <w:r>
      <w:rPr>
        <w:noProof/>
      </w:rPr>
      <w:drawing>
        <wp:anchor distT="0" distB="0" distL="0" distR="0" simplePos="0" relativeHeight="486782464" behindDoc="1" locked="0" layoutInCell="1" allowOverlap="1" wp14:anchorId="7A791BEF" wp14:editId="13318C06">
          <wp:simplePos x="0" y="0"/>
          <wp:positionH relativeFrom="page">
            <wp:posOffset>6267450</wp:posOffset>
          </wp:positionH>
          <wp:positionV relativeFrom="page">
            <wp:posOffset>387350</wp:posOffset>
          </wp:positionV>
          <wp:extent cx="813371" cy="46608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813371" cy="4660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C700F"/>
    <w:multiLevelType w:val="hybridMultilevel"/>
    <w:tmpl w:val="99860FE6"/>
    <w:lvl w:ilvl="0" w:tplc="6B3C3B8E">
      <w:start w:val="1"/>
      <w:numFmt w:val="lowerLetter"/>
      <w:lvlText w:val="(%1)"/>
      <w:lvlJc w:val="left"/>
      <w:pPr>
        <w:ind w:left="646" w:hanging="504"/>
      </w:pPr>
      <w:rPr>
        <w:rFonts w:ascii="Arial" w:eastAsia="Arial" w:hAnsi="Arial" w:cs="Arial" w:hint="default"/>
        <w:b w:val="0"/>
        <w:bCs w:val="0"/>
        <w:i w:val="0"/>
        <w:iCs w:val="0"/>
        <w:color w:val="4D4D4D"/>
        <w:spacing w:val="0"/>
        <w:w w:val="100"/>
        <w:sz w:val="18"/>
        <w:szCs w:val="18"/>
        <w:lang w:val="en-US" w:eastAsia="en-US" w:bidi="ar-SA"/>
      </w:rPr>
    </w:lvl>
    <w:lvl w:ilvl="1" w:tplc="3740F6D4">
      <w:numFmt w:val="bullet"/>
      <w:lvlText w:val=""/>
      <w:lvlJc w:val="left"/>
      <w:pPr>
        <w:ind w:left="503" w:hanging="360"/>
      </w:pPr>
      <w:rPr>
        <w:rFonts w:ascii="Symbol" w:eastAsia="Symbol" w:hAnsi="Symbol" w:cs="Symbol" w:hint="default"/>
        <w:b w:val="0"/>
        <w:bCs w:val="0"/>
        <w:i w:val="0"/>
        <w:iCs w:val="0"/>
        <w:color w:val="4D4D4D"/>
        <w:w w:val="100"/>
        <w:sz w:val="18"/>
        <w:szCs w:val="18"/>
        <w:lang w:val="en-US" w:eastAsia="en-US" w:bidi="ar-SA"/>
      </w:rPr>
    </w:lvl>
    <w:lvl w:ilvl="2" w:tplc="A920CF94">
      <w:numFmt w:val="bullet"/>
      <w:lvlText w:val="•"/>
      <w:lvlJc w:val="left"/>
      <w:pPr>
        <w:ind w:left="1259" w:hanging="360"/>
      </w:pPr>
      <w:rPr>
        <w:rFonts w:hint="default"/>
        <w:lang w:val="en-US" w:eastAsia="en-US" w:bidi="ar-SA"/>
      </w:rPr>
    </w:lvl>
    <w:lvl w:ilvl="3" w:tplc="0700E802">
      <w:numFmt w:val="bullet"/>
      <w:lvlText w:val="•"/>
      <w:lvlJc w:val="left"/>
      <w:pPr>
        <w:ind w:left="1879" w:hanging="360"/>
      </w:pPr>
      <w:rPr>
        <w:rFonts w:hint="default"/>
        <w:lang w:val="en-US" w:eastAsia="en-US" w:bidi="ar-SA"/>
      </w:rPr>
    </w:lvl>
    <w:lvl w:ilvl="4" w:tplc="23306500">
      <w:numFmt w:val="bullet"/>
      <w:lvlText w:val="•"/>
      <w:lvlJc w:val="left"/>
      <w:pPr>
        <w:ind w:left="2499" w:hanging="360"/>
      </w:pPr>
      <w:rPr>
        <w:rFonts w:hint="default"/>
        <w:lang w:val="en-US" w:eastAsia="en-US" w:bidi="ar-SA"/>
      </w:rPr>
    </w:lvl>
    <w:lvl w:ilvl="5" w:tplc="0576E9FC">
      <w:numFmt w:val="bullet"/>
      <w:lvlText w:val="•"/>
      <w:lvlJc w:val="left"/>
      <w:pPr>
        <w:ind w:left="3119" w:hanging="360"/>
      </w:pPr>
      <w:rPr>
        <w:rFonts w:hint="default"/>
        <w:lang w:val="en-US" w:eastAsia="en-US" w:bidi="ar-SA"/>
      </w:rPr>
    </w:lvl>
    <w:lvl w:ilvl="6" w:tplc="063470B2">
      <w:numFmt w:val="bullet"/>
      <w:lvlText w:val="•"/>
      <w:lvlJc w:val="left"/>
      <w:pPr>
        <w:ind w:left="3738" w:hanging="360"/>
      </w:pPr>
      <w:rPr>
        <w:rFonts w:hint="default"/>
        <w:lang w:val="en-US" w:eastAsia="en-US" w:bidi="ar-SA"/>
      </w:rPr>
    </w:lvl>
    <w:lvl w:ilvl="7" w:tplc="E1EE20DA">
      <w:numFmt w:val="bullet"/>
      <w:lvlText w:val="•"/>
      <w:lvlJc w:val="left"/>
      <w:pPr>
        <w:ind w:left="4358" w:hanging="360"/>
      </w:pPr>
      <w:rPr>
        <w:rFonts w:hint="default"/>
        <w:lang w:val="en-US" w:eastAsia="en-US" w:bidi="ar-SA"/>
      </w:rPr>
    </w:lvl>
    <w:lvl w:ilvl="8" w:tplc="9D323106">
      <w:numFmt w:val="bullet"/>
      <w:lvlText w:val="•"/>
      <w:lvlJc w:val="left"/>
      <w:pPr>
        <w:ind w:left="4978" w:hanging="360"/>
      </w:pPr>
      <w:rPr>
        <w:rFonts w:hint="default"/>
        <w:lang w:val="en-US" w:eastAsia="en-US" w:bidi="ar-SA"/>
      </w:rPr>
    </w:lvl>
  </w:abstractNum>
  <w:abstractNum w:abstractNumId="1" w15:restartNumberingAfterBreak="0">
    <w:nsid w:val="439E5133"/>
    <w:multiLevelType w:val="hybridMultilevel"/>
    <w:tmpl w:val="A070908C"/>
    <w:lvl w:ilvl="0" w:tplc="F000D146">
      <w:numFmt w:val="bullet"/>
      <w:lvlText w:val=""/>
      <w:lvlJc w:val="left"/>
      <w:pPr>
        <w:ind w:left="329" w:hanging="217"/>
      </w:pPr>
      <w:rPr>
        <w:rFonts w:ascii="Symbol" w:eastAsia="Symbol" w:hAnsi="Symbol" w:cs="Symbol" w:hint="default"/>
        <w:b w:val="0"/>
        <w:bCs w:val="0"/>
        <w:i w:val="0"/>
        <w:iCs w:val="0"/>
        <w:w w:val="100"/>
        <w:sz w:val="17"/>
        <w:szCs w:val="17"/>
        <w:lang w:val="en-US" w:eastAsia="en-US" w:bidi="ar-SA"/>
      </w:rPr>
    </w:lvl>
    <w:lvl w:ilvl="1" w:tplc="27345C50">
      <w:numFmt w:val="bullet"/>
      <w:lvlText w:val="•"/>
      <w:lvlJc w:val="left"/>
      <w:pPr>
        <w:ind w:left="625" w:hanging="217"/>
      </w:pPr>
      <w:rPr>
        <w:rFonts w:hint="default"/>
        <w:lang w:val="en-US" w:eastAsia="en-US" w:bidi="ar-SA"/>
      </w:rPr>
    </w:lvl>
    <w:lvl w:ilvl="2" w:tplc="CAC6C86A">
      <w:numFmt w:val="bullet"/>
      <w:lvlText w:val="•"/>
      <w:lvlJc w:val="left"/>
      <w:pPr>
        <w:ind w:left="931" w:hanging="217"/>
      </w:pPr>
      <w:rPr>
        <w:rFonts w:hint="default"/>
        <w:lang w:val="en-US" w:eastAsia="en-US" w:bidi="ar-SA"/>
      </w:rPr>
    </w:lvl>
    <w:lvl w:ilvl="3" w:tplc="3D9287F4">
      <w:numFmt w:val="bullet"/>
      <w:lvlText w:val="•"/>
      <w:lvlJc w:val="left"/>
      <w:pPr>
        <w:ind w:left="1237" w:hanging="217"/>
      </w:pPr>
      <w:rPr>
        <w:rFonts w:hint="default"/>
        <w:lang w:val="en-US" w:eastAsia="en-US" w:bidi="ar-SA"/>
      </w:rPr>
    </w:lvl>
    <w:lvl w:ilvl="4" w:tplc="1ACC6038">
      <w:numFmt w:val="bullet"/>
      <w:lvlText w:val="•"/>
      <w:lvlJc w:val="left"/>
      <w:pPr>
        <w:ind w:left="1543" w:hanging="217"/>
      </w:pPr>
      <w:rPr>
        <w:rFonts w:hint="default"/>
        <w:lang w:val="en-US" w:eastAsia="en-US" w:bidi="ar-SA"/>
      </w:rPr>
    </w:lvl>
    <w:lvl w:ilvl="5" w:tplc="C5480B04">
      <w:numFmt w:val="bullet"/>
      <w:lvlText w:val="•"/>
      <w:lvlJc w:val="left"/>
      <w:pPr>
        <w:ind w:left="1849" w:hanging="217"/>
      </w:pPr>
      <w:rPr>
        <w:rFonts w:hint="default"/>
        <w:lang w:val="en-US" w:eastAsia="en-US" w:bidi="ar-SA"/>
      </w:rPr>
    </w:lvl>
    <w:lvl w:ilvl="6" w:tplc="E6B0AEBA">
      <w:numFmt w:val="bullet"/>
      <w:lvlText w:val="•"/>
      <w:lvlJc w:val="left"/>
      <w:pPr>
        <w:ind w:left="2154" w:hanging="217"/>
      </w:pPr>
      <w:rPr>
        <w:rFonts w:hint="default"/>
        <w:lang w:val="en-US" w:eastAsia="en-US" w:bidi="ar-SA"/>
      </w:rPr>
    </w:lvl>
    <w:lvl w:ilvl="7" w:tplc="B69058CC">
      <w:numFmt w:val="bullet"/>
      <w:lvlText w:val="•"/>
      <w:lvlJc w:val="left"/>
      <w:pPr>
        <w:ind w:left="2460" w:hanging="217"/>
      </w:pPr>
      <w:rPr>
        <w:rFonts w:hint="default"/>
        <w:lang w:val="en-US" w:eastAsia="en-US" w:bidi="ar-SA"/>
      </w:rPr>
    </w:lvl>
    <w:lvl w:ilvl="8" w:tplc="0E36B38A">
      <w:numFmt w:val="bullet"/>
      <w:lvlText w:val="•"/>
      <w:lvlJc w:val="left"/>
      <w:pPr>
        <w:ind w:left="2766" w:hanging="217"/>
      </w:pPr>
      <w:rPr>
        <w:rFonts w:hint="default"/>
        <w:lang w:val="en-US" w:eastAsia="en-US" w:bidi="ar-SA"/>
      </w:rPr>
    </w:lvl>
  </w:abstractNum>
  <w:abstractNum w:abstractNumId="2" w15:restartNumberingAfterBreak="0">
    <w:nsid w:val="690F448B"/>
    <w:multiLevelType w:val="hybridMultilevel"/>
    <w:tmpl w:val="9740DCB0"/>
    <w:lvl w:ilvl="0" w:tplc="0642870C">
      <w:numFmt w:val="bullet"/>
      <w:lvlText w:val=""/>
      <w:lvlJc w:val="left"/>
      <w:pPr>
        <w:ind w:left="235" w:hanging="217"/>
      </w:pPr>
      <w:rPr>
        <w:rFonts w:ascii="Symbol" w:eastAsia="Symbol" w:hAnsi="Symbol" w:cs="Symbol" w:hint="default"/>
        <w:b w:val="0"/>
        <w:bCs w:val="0"/>
        <w:i w:val="0"/>
        <w:iCs w:val="0"/>
        <w:w w:val="100"/>
        <w:sz w:val="17"/>
        <w:szCs w:val="17"/>
        <w:lang w:val="en-US" w:eastAsia="en-US" w:bidi="ar-SA"/>
      </w:rPr>
    </w:lvl>
    <w:lvl w:ilvl="1" w:tplc="69A8E94C">
      <w:numFmt w:val="bullet"/>
      <w:lvlText w:val="•"/>
      <w:lvlJc w:val="left"/>
      <w:pPr>
        <w:ind w:left="540" w:hanging="217"/>
      </w:pPr>
      <w:rPr>
        <w:rFonts w:hint="default"/>
        <w:lang w:val="en-US" w:eastAsia="en-US" w:bidi="ar-SA"/>
      </w:rPr>
    </w:lvl>
    <w:lvl w:ilvl="2" w:tplc="856058C8">
      <w:numFmt w:val="bullet"/>
      <w:lvlText w:val="•"/>
      <w:lvlJc w:val="left"/>
      <w:pPr>
        <w:ind w:left="840" w:hanging="217"/>
      </w:pPr>
      <w:rPr>
        <w:rFonts w:hint="default"/>
        <w:lang w:val="en-US" w:eastAsia="en-US" w:bidi="ar-SA"/>
      </w:rPr>
    </w:lvl>
    <w:lvl w:ilvl="3" w:tplc="861A109E">
      <w:numFmt w:val="bullet"/>
      <w:lvlText w:val="•"/>
      <w:lvlJc w:val="left"/>
      <w:pPr>
        <w:ind w:left="1140" w:hanging="217"/>
      </w:pPr>
      <w:rPr>
        <w:rFonts w:hint="default"/>
        <w:lang w:val="en-US" w:eastAsia="en-US" w:bidi="ar-SA"/>
      </w:rPr>
    </w:lvl>
    <w:lvl w:ilvl="4" w:tplc="F41A481C">
      <w:numFmt w:val="bullet"/>
      <w:lvlText w:val="•"/>
      <w:lvlJc w:val="left"/>
      <w:pPr>
        <w:ind w:left="1440" w:hanging="217"/>
      </w:pPr>
      <w:rPr>
        <w:rFonts w:hint="default"/>
        <w:lang w:val="en-US" w:eastAsia="en-US" w:bidi="ar-SA"/>
      </w:rPr>
    </w:lvl>
    <w:lvl w:ilvl="5" w:tplc="D61EDDEC">
      <w:numFmt w:val="bullet"/>
      <w:lvlText w:val="•"/>
      <w:lvlJc w:val="left"/>
      <w:pPr>
        <w:ind w:left="1740" w:hanging="217"/>
      </w:pPr>
      <w:rPr>
        <w:rFonts w:hint="default"/>
        <w:lang w:val="en-US" w:eastAsia="en-US" w:bidi="ar-SA"/>
      </w:rPr>
    </w:lvl>
    <w:lvl w:ilvl="6" w:tplc="2E1C5306">
      <w:numFmt w:val="bullet"/>
      <w:lvlText w:val="•"/>
      <w:lvlJc w:val="left"/>
      <w:pPr>
        <w:ind w:left="2040" w:hanging="217"/>
      </w:pPr>
      <w:rPr>
        <w:rFonts w:hint="default"/>
        <w:lang w:val="en-US" w:eastAsia="en-US" w:bidi="ar-SA"/>
      </w:rPr>
    </w:lvl>
    <w:lvl w:ilvl="7" w:tplc="881C01B0">
      <w:numFmt w:val="bullet"/>
      <w:lvlText w:val="•"/>
      <w:lvlJc w:val="left"/>
      <w:pPr>
        <w:ind w:left="2341" w:hanging="217"/>
      </w:pPr>
      <w:rPr>
        <w:rFonts w:hint="default"/>
        <w:lang w:val="en-US" w:eastAsia="en-US" w:bidi="ar-SA"/>
      </w:rPr>
    </w:lvl>
    <w:lvl w:ilvl="8" w:tplc="21A40B46">
      <w:numFmt w:val="bullet"/>
      <w:lvlText w:val="•"/>
      <w:lvlJc w:val="left"/>
      <w:pPr>
        <w:ind w:left="2641" w:hanging="217"/>
      </w:pPr>
      <w:rPr>
        <w:rFonts w:hint="default"/>
        <w:lang w:val="en-US" w:eastAsia="en-US" w:bidi="ar-SA"/>
      </w:rPr>
    </w:lvl>
  </w:abstractNum>
  <w:abstractNum w:abstractNumId="3" w15:restartNumberingAfterBreak="0">
    <w:nsid w:val="6CF1299B"/>
    <w:multiLevelType w:val="hybridMultilevel"/>
    <w:tmpl w:val="B7942800"/>
    <w:lvl w:ilvl="0" w:tplc="03204A0C">
      <w:start w:val="1"/>
      <w:numFmt w:val="decimal"/>
      <w:lvlText w:val="%1."/>
      <w:lvlJc w:val="left"/>
      <w:pPr>
        <w:ind w:left="463" w:hanging="284"/>
      </w:pPr>
      <w:rPr>
        <w:rFonts w:ascii="Arial" w:eastAsia="Arial" w:hAnsi="Arial" w:cs="Arial" w:hint="default"/>
        <w:b w:val="0"/>
        <w:bCs w:val="0"/>
        <w:i w:val="0"/>
        <w:iCs w:val="0"/>
        <w:spacing w:val="-1"/>
        <w:w w:val="100"/>
        <w:sz w:val="16"/>
        <w:szCs w:val="16"/>
        <w:lang w:val="en-US" w:eastAsia="en-US" w:bidi="ar-SA"/>
      </w:rPr>
    </w:lvl>
    <w:lvl w:ilvl="1" w:tplc="37AC3D34">
      <w:start w:val="1"/>
      <w:numFmt w:val="decimal"/>
      <w:lvlText w:val="%2."/>
      <w:lvlJc w:val="left"/>
      <w:pPr>
        <w:ind w:left="900" w:hanging="361"/>
      </w:pPr>
      <w:rPr>
        <w:rFonts w:ascii="Arial" w:eastAsia="Arial" w:hAnsi="Arial" w:cs="Arial" w:hint="default"/>
        <w:b w:val="0"/>
        <w:bCs w:val="0"/>
        <w:i w:val="0"/>
        <w:iCs w:val="0"/>
        <w:spacing w:val="-1"/>
        <w:w w:val="100"/>
        <w:sz w:val="16"/>
        <w:szCs w:val="16"/>
        <w:lang w:val="en-US" w:eastAsia="en-US" w:bidi="ar-SA"/>
      </w:rPr>
    </w:lvl>
    <w:lvl w:ilvl="2" w:tplc="77E631CE">
      <w:numFmt w:val="bullet"/>
      <w:lvlText w:val="•"/>
      <w:lvlJc w:val="left"/>
      <w:pPr>
        <w:ind w:left="1885" w:hanging="361"/>
      </w:pPr>
      <w:rPr>
        <w:rFonts w:hint="default"/>
        <w:lang w:val="en-US" w:eastAsia="en-US" w:bidi="ar-SA"/>
      </w:rPr>
    </w:lvl>
    <w:lvl w:ilvl="3" w:tplc="14265FCE">
      <w:numFmt w:val="bullet"/>
      <w:lvlText w:val="•"/>
      <w:lvlJc w:val="left"/>
      <w:pPr>
        <w:ind w:left="2870" w:hanging="361"/>
      </w:pPr>
      <w:rPr>
        <w:rFonts w:hint="default"/>
        <w:lang w:val="en-US" w:eastAsia="en-US" w:bidi="ar-SA"/>
      </w:rPr>
    </w:lvl>
    <w:lvl w:ilvl="4" w:tplc="C5D8759A">
      <w:numFmt w:val="bullet"/>
      <w:lvlText w:val="•"/>
      <w:lvlJc w:val="left"/>
      <w:pPr>
        <w:ind w:left="3855" w:hanging="361"/>
      </w:pPr>
      <w:rPr>
        <w:rFonts w:hint="default"/>
        <w:lang w:val="en-US" w:eastAsia="en-US" w:bidi="ar-SA"/>
      </w:rPr>
    </w:lvl>
    <w:lvl w:ilvl="5" w:tplc="03BED8A4">
      <w:numFmt w:val="bullet"/>
      <w:lvlText w:val="•"/>
      <w:lvlJc w:val="left"/>
      <w:pPr>
        <w:ind w:left="4840" w:hanging="361"/>
      </w:pPr>
      <w:rPr>
        <w:rFonts w:hint="default"/>
        <w:lang w:val="en-US" w:eastAsia="en-US" w:bidi="ar-SA"/>
      </w:rPr>
    </w:lvl>
    <w:lvl w:ilvl="6" w:tplc="A35A6138">
      <w:numFmt w:val="bullet"/>
      <w:lvlText w:val="•"/>
      <w:lvlJc w:val="left"/>
      <w:pPr>
        <w:ind w:left="5825" w:hanging="361"/>
      </w:pPr>
      <w:rPr>
        <w:rFonts w:hint="default"/>
        <w:lang w:val="en-US" w:eastAsia="en-US" w:bidi="ar-SA"/>
      </w:rPr>
    </w:lvl>
    <w:lvl w:ilvl="7" w:tplc="2404FC8E">
      <w:numFmt w:val="bullet"/>
      <w:lvlText w:val="•"/>
      <w:lvlJc w:val="left"/>
      <w:pPr>
        <w:ind w:left="6810" w:hanging="361"/>
      </w:pPr>
      <w:rPr>
        <w:rFonts w:hint="default"/>
        <w:lang w:val="en-US" w:eastAsia="en-US" w:bidi="ar-SA"/>
      </w:rPr>
    </w:lvl>
    <w:lvl w:ilvl="8" w:tplc="6562EC3E">
      <w:numFmt w:val="bullet"/>
      <w:lvlText w:val="•"/>
      <w:lvlJc w:val="left"/>
      <w:pPr>
        <w:ind w:left="7796" w:hanging="361"/>
      </w:pPr>
      <w:rPr>
        <w:rFonts w:hint="default"/>
        <w:lang w:val="en-US" w:eastAsia="en-US" w:bidi="ar-SA"/>
      </w:rPr>
    </w:lvl>
  </w:abstractNum>
  <w:abstractNum w:abstractNumId="4" w15:restartNumberingAfterBreak="0">
    <w:nsid w:val="7B6F2F41"/>
    <w:multiLevelType w:val="hybridMultilevel"/>
    <w:tmpl w:val="02F01692"/>
    <w:lvl w:ilvl="0" w:tplc="2BA6C92E">
      <w:start w:val="1"/>
      <w:numFmt w:val="decimal"/>
      <w:lvlText w:val="%1."/>
      <w:lvlJc w:val="left"/>
      <w:pPr>
        <w:ind w:left="463" w:hanging="361"/>
      </w:pPr>
      <w:rPr>
        <w:rFonts w:ascii="Arial" w:eastAsia="Arial" w:hAnsi="Arial" w:cs="Arial" w:hint="default"/>
        <w:b w:val="0"/>
        <w:bCs w:val="0"/>
        <w:i w:val="0"/>
        <w:iCs w:val="0"/>
        <w:spacing w:val="-1"/>
        <w:w w:val="100"/>
        <w:sz w:val="16"/>
        <w:szCs w:val="16"/>
        <w:lang w:val="en-US" w:eastAsia="en-US" w:bidi="ar-SA"/>
      </w:rPr>
    </w:lvl>
    <w:lvl w:ilvl="1" w:tplc="9C1EC1A6">
      <w:numFmt w:val="bullet"/>
      <w:lvlText w:val="•"/>
      <w:lvlJc w:val="left"/>
      <w:pPr>
        <w:ind w:left="1390" w:hanging="361"/>
      </w:pPr>
      <w:rPr>
        <w:rFonts w:hint="default"/>
        <w:lang w:val="en-US" w:eastAsia="en-US" w:bidi="ar-SA"/>
      </w:rPr>
    </w:lvl>
    <w:lvl w:ilvl="2" w:tplc="7B80797A">
      <w:numFmt w:val="bullet"/>
      <w:lvlText w:val="•"/>
      <w:lvlJc w:val="left"/>
      <w:pPr>
        <w:ind w:left="2321" w:hanging="361"/>
      </w:pPr>
      <w:rPr>
        <w:rFonts w:hint="default"/>
        <w:lang w:val="en-US" w:eastAsia="en-US" w:bidi="ar-SA"/>
      </w:rPr>
    </w:lvl>
    <w:lvl w:ilvl="3" w:tplc="A066EBA4">
      <w:numFmt w:val="bullet"/>
      <w:lvlText w:val="•"/>
      <w:lvlJc w:val="left"/>
      <w:pPr>
        <w:ind w:left="3251" w:hanging="361"/>
      </w:pPr>
      <w:rPr>
        <w:rFonts w:hint="default"/>
        <w:lang w:val="en-US" w:eastAsia="en-US" w:bidi="ar-SA"/>
      </w:rPr>
    </w:lvl>
    <w:lvl w:ilvl="4" w:tplc="B59EF6D4">
      <w:numFmt w:val="bullet"/>
      <w:lvlText w:val="•"/>
      <w:lvlJc w:val="left"/>
      <w:pPr>
        <w:ind w:left="4182" w:hanging="361"/>
      </w:pPr>
      <w:rPr>
        <w:rFonts w:hint="default"/>
        <w:lang w:val="en-US" w:eastAsia="en-US" w:bidi="ar-SA"/>
      </w:rPr>
    </w:lvl>
    <w:lvl w:ilvl="5" w:tplc="AA18DDBA">
      <w:numFmt w:val="bullet"/>
      <w:lvlText w:val="•"/>
      <w:lvlJc w:val="left"/>
      <w:pPr>
        <w:ind w:left="5113" w:hanging="361"/>
      </w:pPr>
      <w:rPr>
        <w:rFonts w:hint="default"/>
        <w:lang w:val="en-US" w:eastAsia="en-US" w:bidi="ar-SA"/>
      </w:rPr>
    </w:lvl>
    <w:lvl w:ilvl="6" w:tplc="C3A64520">
      <w:numFmt w:val="bullet"/>
      <w:lvlText w:val="•"/>
      <w:lvlJc w:val="left"/>
      <w:pPr>
        <w:ind w:left="6043" w:hanging="361"/>
      </w:pPr>
      <w:rPr>
        <w:rFonts w:hint="default"/>
        <w:lang w:val="en-US" w:eastAsia="en-US" w:bidi="ar-SA"/>
      </w:rPr>
    </w:lvl>
    <w:lvl w:ilvl="7" w:tplc="27E0253C">
      <w:numFmt w:val="bullet"/>
      <w:lvlText w:val="•"/>
      <w:lvlJc w:val="left"/>
      <w:pPr>
        <w:ind w:left="6974" w:hanging="361"/>
      </w:pPr>
      <w:rPr>
        <w:rFonts w:hint="default"/>
        <w:lang w:val="en-US" w:eastAsia="en-US" w:bidi="ar-SA"/>
      </w:rPr>
    </w:lvl>
    <w:lvl w:ilvl="8" w:tplc="E4505EFA">
      <w:numFmt w:val="bullet"/>
      <w:lvlText w:val="•"/>
      <w:lvlJc w:val="left"/>
      <w:pPr>
        <w:ind w:left="7905" w:hanging="361"/>
      </w:pPr>
      <w:rPr>
        <w:rFonts w:hint="default"/>
        <w:lang w:val="en-US" w:eastAsia="en-US" w:bidi="ar-SA"/>
      </w:rPr>
    </w:lvl>
  </w:abstractNum>
  <w:num w:numId="1" w16cid:durableId="1997996234">
    <w:abstractNumId w:val="2"/>
  </w:num>
  <w:num w:numId="2" w16cid:durableId="1997953911">
    <w:abstractNumId w:val="1"/>
  </w:num>
  <w:num w:numId="3" w16cid:durableId="179974858">
    <w:abstractNumId w:val="3"/>
  </w:num>
  <w:num w:numId="4" w16cid:durableId="1839732446">
    <w:abstractNumId w:val="4"/>
  </w:num>
  <w:num w:numId="5" w16cid:durableId="964118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78"/>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416D2"/>
    <w:rsid w:val="00077449"/>
    <w:rsid w:val="000913F9"/>
    <w:rsid w:val="000D0554"/>
    <w:rsid w:val="001D1727"/>
    <w:rsid w:val="00255E52"/>
    <w:rsid w:val="00265065"/>
    <w:rsid w:val="00295D53"/>
    <w:rsid w:val="002C6F1C"/>
    <w:rsid w:val="00325F8F"/>
    <w:rsid w:val="00374C87"/>
    <w:rsid w:val="004008AF"/>
    <w:rsid w:val="004259CD"/>
    <w:rsid w:val="004332DF"/>
    <w:rsid w:val="00455699"/>
    <w:rsid w:val="004B43DE"/>
    <w:rsid w:val="004D2AF4"/>
    <w:rsid w:val="00527CC0"/>
    <w:rsid w:val="005679CA"/>
    <w:rsid w:val="0059159A"/>
    <w:rsid w:val="005A2562"/>
    <w:rsid w:val="005F61D9"/>
    <w:rsid w:val="00755058"/>
    <w:rsid w:val="00765275"/>
    <w:rsid w:val="007B71D2"/>
    <w:rsid w:val="008C08E8"/>
    <w:rsid w:val="0099795A"/>
    <w:rsid w:val="009E238F"/>
    <w:rsid w:val="00A15E74"/>
    <w:rsid w:val="00A36A0C"/>
    <w:rsid w:val="00A40412"/>
    <w:rsid w:val="00A416D2"/>
    <w:rsid w:val="00A54D1A"/>
    <w:rsid w:val="00A814DE"/>
    <w:rsid w:val="00AA6202"/>
    <w:rsid w:val="00AB087A"/>
    <w:rsid w:val="00AD68D4"/>
    <w:rsid w:val="00AF6594"/>
    <w:rsid w:val="00BC109B"/>
    <w:rsid w:val="00BC137F"/>
    <w:rsid w:val="00BC646B"/>
    <w:rsid w:val="00C14200"/>
    <w:rsid w:val="00D501CE"/>
    <w:rsid w:val="00E128BA"/>
    <w:rsid w:val="00E47611"/>
    <w:rsid w:val="00E640B7"/>
    <w:rsid w:val="00EC3781"/>
    <w:rsid w:val="00F81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2"/>
    </o:shapelayout>
  </w:shapeDefaults>
  <w:decimalSymbol w:val="."/>
  <w:listSeparator w:val=","/>
  <w14:docId w14:val="46FC4696"/>
  <w15:docId w15:val="{DAC293B5-5593-4988-9660-0ADDD76D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8"/>
      <w:ind w:left="180"/>
      <w:outlineLvl w:val="0"/>
    </w:pPr>
    <w:rPr>
      <w:b/>
      <w:bCs/>
      <w:sz w:val="36"/>
      <w:szCs w:val="36"/>
    </w:rPr>
  </w:style>
  <w:style w:type="paragraph" w:styleId="Heading2">
    <w:name w:val="heading 2"/>
    <w:basedOn w:val="Normal"/>
    <w:uiPriority w:val="9"/>
    <w:unhideWhenUsed/>
    <w:qFormat/>
    <w:pPr>
      <w:ind w:left="18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99"/>
      <w:ind w:left="463" w:hanging="361"/>
    </w:pPr>
  </w:style>
  <w:style w:type="paragraph" w:customStyle="1" w:styleId="TableParagraph">
    <w:name w:val="Table Paragraph"/>
    <w:basedOn w:val="Normal"/>
    <w:uiPriority w:val="1"/>
    <w:qFormat/>
    <w:pPr>
      <w:spacing w:before="39"/>
    </w:pPr>
  </w:style>
  <w:style w:type="paragraph" w:styleId="Footer">
    <w:name w:val="footer"/>
    <w:basedOn w:val="Normal"/>
    <w:link w:val="FooterChar"/>
    <w:uiPriority w:val="99"/>
    <w:unhideWhenUsed/>
    <w:rsid w:val="00527CC0"/>
    <w:pPr>
      <w:tabs>
        <w:tab w:val="center" w:pos="4513"/>
        <w:tab w:val="right" w:pos="9026"/>
      </w:tabs>
    </w:pPr>
  </w:style>
  <w:style w:type="character" w:customStyle="1" w:styleId="FooterChar">
    <w:name w:val="Footer Char"/>
    <w:basedOn w:val="DefaultParagraphFont"/>
    <w:link w:val="Footer"/>
    <w:uiPriority w:val="99"/>
    <w:rsid w:val="00527CC0"/>
    <w:rPr>
      <w:rFonts w:ascii="Arial" w:eastAsia="Arial" w:hAnsi="Arial" w:cs="Arial"/>
    </w:rPr>
  </w:style>
  <w:style w:type="paragraph" w:styleId="Revision">
    <w:name w:val="Revision"/>
    <w:hidden/>
    <w:uiPriority w:val="99"/>
    <w:semiHidden/>
    <w:rsid w:val="00527CC0"/>
    <w:pPr>
      <w:widowControl/>
      <w:autoSpaceDE/>
      <w:autoSpaceDN/>
    </w:pPr>
    <w:rPr>
      <w:rFonts w:ascii="Arial" w:eastAsia="Arial" w:hAnsi="Arial" w:cs="Arial"/>
    </w:rPr>
  </w:style>
  <w:style w:type="paragraph" w:styleId="Header">
    <w:name w:val="header"/>
    <w:basedOn w:val="Normal"/>
    <w:link w:val="HeaderChar"/>
    <w:uiPriority w:val="99"/>
    <w:unhideWhenUsed/>
    <w:rsid w:val="00BC646B"/>
    <w:pPr>
      <w:tabs>
        <w:tab w:val="center" w:pos="4513"/>
        <w:tab w:val="right" w:pos="9026"/>
      </w:tabs>
    </w:pPr>
  </w:style>
  <w:style w:type="character" w:customStyle="1" w:styleId="HeaderChar">
    <w:name w:val="Header Char"/>
    <w:basedOn w:val="DefaultParagraphFont"/>
    <w:link w:val="Header"/>
    <w:uiPriority w:val="99"/>
    <w:rsid w:val="00BC646B"/>
    <w:rPr>
      <w:rFonts w:ascii="Arial" w:eastAsia="Arial" w:hAnsi="Arial" w:cs="Arial"/>
    </w:rPr>
  </w:style>
  <w:style w:type="character" w:styleId="CommentReference">
    <w:name w:val="annotation reference"/>
    <w:basedOn w:val="DefaultParagraphFont"/>
    <w:uiPriority w:val="99"/>
    <w:semiHidden/>
    <w:unhideWhenUsed/>
    <w:rsid w:val="00077449"/>
    <w:rPr>
      <w:sz w:val="16"/>
      <w:szCs w:val="16"/>
    </w:rPr>
  </w:style>
  <w:style w:type="paragraph" w:styleId="CommentText">
    <w:name w:val="annotation text"/>
    <w:basedOn w:val="Normal"/>
    <w:link w:val="CommentTextChar"/>
    <w:uiPriority w:val="99"/>
    <w:unhideWhenUsed/>
    <w:rsid w:val="00077449"/>
    <w:rPr>
      <w:sz w:val="20"/>
      <w:szCs w:val="20"/>
    </w:rPr>
  </w:style>
  <w:style w:type="character" w:customStyle="1" w:styleId="CommentTextChar">
    <w:name w:val="Comment Text Char"/>
    <w:basedOn w:val="DefaultParagraphFont"/>
    <w:link w:val="CommentText"/>
    <w:uiPriority w:val="99"/>
    <w:rsid w:val="0007744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77449"/>
    <w:rPr>
      <w:b/>
      <w:bCs/>
    </w:rPr>
  </w:style>
  <w:style w:type="character" w:customStyle="1" w:styleId="CommentSubjectChar">
    <w:name w:val="Comment Subject Char"/>
    <w:basedOn w:val="CommentTextChar"/>
    <w:link w:val="CommentSubject"/>
    <w:uiPriority w:val="99"/>
    <w:semiHidden/>
    <w:rsid w:val="00077449"/>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CAD0BD3-CE20-4307-8BC0-1F596C516CD5}">
  <ds:schemaRefs>
    <ds:schemaRef ds:uri="http://schemas.openxmlformats.org/officeDocument/2006/bibliography"/>
  </ds:schemaRefs>
</ds:datastoreItem>
</file>

<file path=customXml/itemProps2.xml><?xml version="1.0" encoding="utf-8"?>
<ds:datastoreItem xmlns:ds="http://schemas.openxmlformats.org/officeDocument/2006/customXml" ds:itemID="{05B09EA3-A10E-4E43-A4EB-8A54C14A7A2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2187</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Brief</vt:lpstr>
    </vt:vector>
  </TitlesOfParts>
  <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Zaidan X Allie (DTF)</dc:creator>
  <cp:lastModifiedBy>Ryan Arthur (DTF)</cp:lastModifiedBy>
  <cp:revision>27</cp:revision>
  <dcterms:created xsi:type="dcterms:W3CDTF">2024-03-18T06:50:00Z</dcterms:created>
  <dcterms:modified xsi:type="dcterms:W3CDTF">2024-05-09T07:39:00Z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Adobe Acrobat Pro (64-bit) 22.3.20310</vt:lpwstr>
  </property>
  <property fmtid="{D5CDD505-2E9C-101B-9397-08002B2CF9AE}" pid="4" name="LastSaved">
    <vt:filetime>2024-03-18T00:00:00Z</vt:filetime>
  </property>
  <property fmtid="{D5CDD505-2E9C-101B-9397-08002B2CF9AE}" pid="5" name="Producer">
    <vt:lpwstr>Adobe Acrobat Pro (64-bit) 22.3.20310</vt:lpwstr>
  </property>
  <property fmtid="{D5CDD505-2E9C-101B-9397-08002B2CF9AE}" pid="6" name="ClassificationContentMarkingFooterShapeIds">
    <vt:lpwstr>2,4,5,6,7,8</vt:lpwstr>
  </property>
  <property fmtid="{D5CDD505-2E9C-101B-9397-08002B2CF9AE}" pid="7" name="ClassificationContentMarkingFooterFontProps">
    <vt:lpwstr>#000000,11,Calibri</vt:lpwstr>
  </property>
  <property fmtid="{D5CDD505-2E9C-101B-9397-08002B2CF9AE}" pid="8" name="ClassificationContentMarkingFooterText">
    <vt:lpwstr>OFFICIAL</vt:lpwstr>
  </property>
  <property fmtid="{D5CDD505-2E9C-101B-9397-08002B2CF9AE}" pid="9" name="MSIP_Label_7158ebbd-6c5e-441f-bfc9-4eb8c11e3978_Enabled">
    <vt:lpwstr>true</vt:lpwstr>
  </property>
  <property fmtid="{D5CDD505-2E9C-101B-9397-08002B2CF9AE}" pid="10" name="MSIP_Label_7158ebbd-6c5e-441f-bfc9-4eb8c11e3978_SetDate">
    <vt:lpwstr>2024-03-18T05:35:34Z</vt:lpwstr>
  </property>
  <property fmtid="{D5CDD505-2E9C-101B-9397-08002B2CF9AE}" pid="11" name="MSIP_Label_7158ebbd-6c5e-441f-bfc9-4eb8c11e3978_Method">
    <vt:lpwstr>Privileged</vt:lpwstr>
  </property>
  <property fmtid="{D5CDD505-2E9C-101B-9397-08002B2CF9AE}" pid="12" name="MSIP_Label_7158ebbd-6c5e-441f-bfc9-4eb8c11e3978_Name">
    <vt:lpwstr>7158ebbd-6c5e-441f-bfc9-4eb8c11e3978</vt:lpwstr>
  </property>
  <property fmtid="{D5CDD505-2E9C-101B-9397-08002B2CF9AE}" pid="13" name="MSIP_Label_7158ebbd-6c5e-441f-bfc9-4eb8c11e3978_SiteId">
    <vt:lpwstr>722ea0be-3e1c-4b11-ad6f-9401d6856e24</vt:lpwstr>
  </property>
  <property fmtid="{D5CDD505-2E9C-101B-9397-08002B2CF9AE}" pid="14" name="MSIP_Label_7158ebbd-6c5e-441f-bfc9-4eb8c11e3978_ActionId">
    <vt:lpwstr>a69975ec-6901-463c-881f-8e0a9e6b7101</vt:lpwstr>
  </property>
  <property fmtid="{D5CDD505-2E9C-101B-9397-08002B2CF9AE}" pid="15" name="MSIP_Label_7158ebbd-6c5e-441f-bfc9-4eb8c11e3978_ContentBits">
    <vt:lpwstr>2</vt:lpwstr>
  </property>
</Properties>
</file>