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6BA81" w14:textId="3FF056C4" w:rsidR="00CA498A" w:rsidRDefault="00A77BCD" w:rsidP="00BC31A8">
      <w:pPr>
        <w:pStyle w:val="Title"/>
      </w:pPr>
      <w:r>
        <w:t xml:space="preserve">Gateway Review </w:t>
      </w:r>
      <w:r w:rsidR="00B87B46">
        <w:t>Process</w:t>
      </w:r>
    </w:p>
    <w:p w14:paraId="380BDA6D" w14:textId="5A45E69B" w:rsidR="009B61F1" w:rsidRPr="0044552C" w:rsidRDefault="00B87B46" w:rsidP="00CA498A">
      <w:pPr>
        <w:pStyle w:val="Subtitle"/>
      </w:pPr>
      <w:r>
        <w:t xml:space="preserve">Gate 2 </w:t>
      </w:r>
      <w:r w:rsidR="006B1642">
        <w:t>–</w:t>
      </w:r>
      <w:r>
        <w:t xml:space="preserve"> </w:t>
      </w:r>
      <w:r w:rsidR="00A77BCD">
        <w:t xml:space="preserve">Business </w:t>
      </w:r>
      <w:r w:rsidR="00CA498A">
        <w:t>case</w:t>
      </w:r>
      <w:r>
        <w:t xml:space="preserve"> workbook</w:t>
      </w:r>
    </w:p>
    <w:p w14:paraId="59605E24" w14:textId="77777777" w:rsidR="00B603BE" w:rsidRDefault="00750CBE" w:rsidP="008D0281">
      <w:pPr>
        <w:pStyle w:val="NormalTight"/>
      </w:pPr>
      <w:r w:rsidRPr="0044552C">
        <w:br w:type="page"/>
      </w:r>
    </w:p>
    <w:p w14:paraId="199E8259" w14:textId="77777777" w:rsidR="00B603BE" w:rsidRDefault="00B603BE" w:rsidP="008D0281">
      <w:pPr>
        <w:pStyle w:val="NormalTight"/>
      </w:pPr>
    </w:p>
    <w:p w14:paraId="760430DB" w14:textId="77777777" w:rsidR="00B603BE" w:rsidRDefault="00B603BE" w:rsidP="00552C1E">
      <w:pPr>
        <w:pStyle w:val="NormalTight"/>
        <w:spacing w:before="6000"/>
        <w:ind w:right="2362"/>
      </w:pPr>
    </w:p>
    <w:p w14:paraId="1A4CEC8F" w14:textId="631D4C47" w:rsidR="00750CBE" w:rsidRPr="00C92338" w:rsidRDefault="00750CBE" w:rsidP="008D0281">
      <w:pPr>
        <w:pStyle w:val="NormalTight"/>
      </w:pPr>
      <w:r w:rsidRPr="00C92338">
        <w:t>The Secretary</w:t>
      </w:r>
    </w:p>
    <w:p w14:paraId="141BF21C" w14:textId="77777777" w:rsidR="00750CBE" w:rsidRPr="00C92338" w:rsidRDefault="00750CBE" w:rsidP="008D0281">
      <w:pPr>
        <w:pStyle w:val="NormalTight"/>
      </w:pPr>
      <w:r w:rsidRPr="00C92338">
        <w:t>Department of Treasury and Finance</w:t>
      </w:r>
    </w:p>
    <w:p w14:paraId="0F23CC94" w14:textId="77777777" w:rsidR="00750CBE" w:rsidRPr="00C92338" w:rsidRDefault="00750CBE" w:rsidP="008D0281">
      <w:pPr>
        <w:pStyle w:val="NormalTight"/>
      </w:pPr>
      <w:r w:rsidRPr="00C92338">
        <w:t>1 Treasury Place</w:t>
      </w:r>
    </w:p>
    <w:p w14:paraId="6B6C0A47" w14:textId="77777777" w:rsidR="00750CBE" w:rsidRPr="00C92338" w:rsidRDefault="00750CBE" w:rsidP="008D0281">
      <w:pPr>
        <w:pStyle w:val="NormalTight"/>
      </w:pPr>
      <w:r w:rsidRPr="00C92338">
        <w:t>Melbourne Victoria 3002</w:t>
      </w:r>
    </w:p>
    <w:p w14:paraId="2AD32EB2" w14:textId="77777777" w:rsidR="00750CBE" w:rsidRPr="00C92338" w:rsidRDefault="00750CBE" w:rsidP="008D0281">
      <w:pPr>
        <w:pStyle w:val="NormalTight"/>
      </w:pPr>
      <w:r w:rsidRPr="00C92338">
        <w:t>Australia</w:t>
      </w:r>
    </w:p>
    <w:p w14:paraId="02B32188" w14:textId="77777777" w:rsidR="00750CBE" w:rsidRPr="00C92338" w:rsidRDefault="00750CBE" w:rsidP="008D0281">
      <w:pPr>
        <w:pStyle w:val="NormalTight"/>
      </w:pPr>
      <w:r w:rsidRPr="00C92338">
        <w:t>Telephone: +61 3 9651 5111</w:t>
      </w:r>
    </w:p>
    <w:p w14:paraId="2D1A2118" w14:textId="77777777" w:rsidR="00750CBE" w:rsidRPr="00C92338" w:rsidRDefault="00750CBE" w:rsidP="008D0281">
      <w:pPr>
        <w:pStyle w:val="NormalTight"/>
      </w:pPr>
      <w:r w:rsidRPr="00C92338">
        <w:t>dtf.vic.gov.au</w:t>
      </w:r>
    </w:p>
    <w:p w14:paraId="5E746285" w14:textId="77777777" w:rsidR="00750CBE" w:rsidRPr="00C92338" w:rsidRDefault="00750CBE" w:rsidP="008D0281">
      <w:pPr>
        <w:pStyle w:val="NormalTight"/>
      </w:pPr>
    </w:p>
    <w:p w14:paraId="31F48021" w14:textId="77777777" w:rsidR="00750CBE" w:rsidRPr="00C92338" w:rsidRDefault="00750CBE" w:rsidP="008D0281">
      <w:pPr>
        <w:pStyle w:val="NormalTight"/>
      </w:pPr>
      <w:r w:rsidRPr="00C92338">
        <w:t>Authorised by the Victorian Government</w:t>
      </w:r>
    </w:p>
    <w:p w14:paraId="0BE4367A" w14:textId="77777777" w:rsidR="00750CBE" w:rsidRPr="00C92338" w:rsidRDefault="00750CBE" w:rsidP="008D0281">
      <w:pPr>
        <w:pStyle w:val="NormalTight"/>
      </w:pPr>
      <w:r w:rsidRPr="00C92338">
        <w:t>1 Treasury Place, Melbourne, 3002</w:t>
      </w:r>
    </w:p>
    <w:p w14:paraId="4D0A9A8B" w14:textId="77777777" w:rsidR="00750CBE" w:rsidRPr="00C92338" w:rsidRDefault="00750CBE" w:rsidP="008D0281">
      <w:pPr>
        <w:pStyle w:val="NormalTight"/>
      </w:pPr>
    </w:p>
    <w:p w14:paraId="695BB85F" w14:textId="656B45CC" w:rsidR="00B603BE" w:rsidRPr="00B603BE" w:rsidRDefault="00B603BE" w:rsidP="00B603BE">
      <w:pPr>
        <w:ind w:right="1826"/>
        <w:rPr>
          <w:rFonts w:ascii="Arial" w:eastAsia="Times New Roman" w:hAnsi="Arial" w:cs="Arial"/>
          <w:spacing w:val="0"/>
          <w:sz w:val="19"/>
          <w:szCs w:val="19"/>
        </w:rPr>
      </w:pPr>
      <w:r w:rsidRPr="00B603BE">
        <w:rPr>
          <w:rFonts w:ascii="Arial" w:eastAsia="Times New Roman" w:hAnsi="Arial" w:cs="Arial"/>
          <w:spacing w:val="0"/>
          <w:sz w:val="19"/>
          <w:szCs w:val="19"/>
        </w:rPr>
        <w:t>© State of Victoria 20</w:t>
      </w:r>
      <w:r w:rsidR="00D81702" w:rsidRPr="4F169021">
        <w:rPr>
          <w:rFonts w:ascii="Arial" w:eastAsia="Times New Roman" w:hAnsi="Arial" w:cs="Arial"/>
          <w:sz w:val="19"/>
          <w:szCs w:val="19"/>
        </w:rPr>
        <w:t>2</w:t>
      </w:r>
      <w:r w:rsidR="3B8A2D9A" w:rsidRPr="4F169021">
        <w:rPr>
          <w:rFonts w:ascii="Arial" w:eastAsia="Times New Roman" w:hAnsi="Arial" w:cs="Arial"/>
          <w:sz w:val="19"/>
          <w:szCs w:val="19"/>
        </w:rPr>
        <w:t>4</w:t>
      </w:r>
    </w:p>
    <w:p w14:paraId="7EBCF817" w14:textId="77777777" w:rsidR="00B603BE" w:rsidRPr="00B603BE" w:rsidRDefault="00B603BE" w:rsidP="00B603BE">
      <w:pPr>
        <w:keepLines w:val="0"/>
        <w:ind w:right="1826"/>
        <w:rPr>
          <w:rFonts w:ascii="Arial" w:eastAsia="Times New Roman" w:hAnsi="Arial" w:cs="Arial"/>
          <w:spacing w:val="0"/>
          <w:sz w:val="19"/>
          <w:szCs w:val="19"/>
        </w:rPr>
      </w:pPr>
      <w:bookmarkStart w:id="0" w:name="_Hlk99980921"/>
      <w:r w:rsidRPr="00B603BE">
        <w:rPr>
          <w:rFonts w:ascii="Arial" w:eastAsia="Times New Roman" w:hAnsi="Arial" w:cs="Arial"/>
          <w:noProof/>
          <w:spacing w:val="0"/>
          <w:sz w:val="19"/>
          <w:szCs w:val="19"/>
        </w:rPr>
        <w:drawing>
          <wp:inline distT="0" distB="0" distL="0" distR="0" wp14:anchorId="6B0BE952" wp14:editId="4302EDB8">
            <wp:extent cx="1119505" cy="395605"/>
            <wp:effectExtent l="0" t="0" r="4445" b="4445"/>
            <wp:docPr id="6"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9505" cy="395605"/>
                    </a:xfrm>
                    <a:prstGeom prst="rect">
                      <a:avLst/>
                    </a:prstGeom>
                    <a:noFill/>
                    <a:ln>
                      <a:noFill/>
                    </a:ln>
                  </pic:spPr>
                </pic:pic>
              </a:graphicData>
            </a:graphic>
          </wp:inline>
        </w:drawing>
      </w:r>
      <w:r w:rsidRPr="00B603BE">
        <w:rPr>
          <w:rFonts w:ascii="Arial" w:eastAsia="Times New Roman" w:hAnsi="Arial" w:cs="Arial"/>
          <w:spacing w:val="0"/>
          <w:sz w:val="19"/>
          <w:szCs w:val="19"/>
        </w:rPr>
        <w:t xml:space="preserve"> </w:t>
      </w:r>
    </w:p>
    <w:p w14:paraId="3286738E" w14:textId="77777777" w:rsidR="00B603BE" w:rsidRPr="00B603BE" w:rsidRDefault="00B603BE" w:rsidP="00B603BE">
      <w:pPr>
        <w:keepLines w:val="0"/>
        <w:spacing w:before="0" w:after="0" w:line="240" w:lineRule="auto"/>
        <w:ind w:right="2366"/>
        <w:rPr>
          <w:rFonts w:ascii="Arial" w:eastAsia="Times New Roman" w:hAnsi="Arial" w:cs="Calibri"/>
          <w:spacing w:val="0"/>
          <w:sz w:val="18"/>
          <w:szCs w:val="19"/>
          <w:lang w:eastAsia="en-US"/>
        </w:rPr>
      </w:pPr>
      <w:r w:rsidRPr="00B603BE">
        <w:rPr>
          <w:rFonts w:ascii="Arial" w:eastAsia="Times New Roman" w:hAnsi="Arial" w:cs="Calibri"/>
          <w:spacing w:val="0"/>
          <w:sz w:val="18"/>
          <w:szCs w:val="19"/>
          <w:lang w:eastAsia="en-US"/>
        </w:rPr>
        <w:t xml:space="preserve">You are free to re-use this work under a </w:t>
      </w:r>
      <w:hyperlink r:id="rId14" w:history="1">
        <w:r w:rsidRPr="00B603BE">
          <w:rPr>
            <w:rFonts w:ascii="Arial" w:eastAsia="Times New Roman" w:hAnsi="Arial" w:cs="Calibri"/>
            <w:color w:val="53565A"/>
            <w:spacing w:val="0"/>
            <w:sz w:val="18"/>
            <w:szCs w:val="19"/>
            <w:lang w:eastAsia="en-US"/>
          </w:rPr>
          <w:t>Creative Commons Attribution 4.0 licence</w:t>
        </w:r>
      </w:hyperlink>
      <w:r w:rsidRPr="00B603BE">
        <w:rPr>
          <w:rFonts w:ascii="Arial" w:eastAsia="Times New Roman" w:hAnsi="Arial" w:cs="Calibri"/>
          <w:color w:val="53565A"/>
          <w:spacing w:val="0"/>
          <w:sz w:val="18"/>
          <w:szCs w:val="19"/>
          <w:lang w:eastAsia="en-US"/>
        </w:rPr>
        <w:t>,</w:t>
      </w:r>
      <w:r w:rsidRPr="00B603BE">
        <w:rPr>
          <w:rFonts w:ascii="Arial" w:eastAsia="Times New Roman" w:hAnsi="Arial" w:cs="Calibri"/>
          <w:spacing w:val="0"/>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0"/>
    </w:p>
    <w:p w14:paraId="34CF2FD4" w14:textId="77777777" w:rsidR="00B603BE" w:rsidRDefault="00B603BE" w:rsidP="008D0281">
      <w:pPr>
        <w:pStyle w:val="NormalTight"/>
      </w:pPr>
    </w:p>
    <w:p w14:paraId="30A70CF4" w14:textId="720E974C" w:rsidR="00750CBE" w:rsidRPr="00C92338" w:rsidRDefault="00750CBE" w:rsidP="008D0281">
      <w:pPr>
        <w:pStyle w:val="NormalTight"/>
      </w:pPr>
      <w:r w:rsidRPr="00C92338">
        <w:t xml:space="preserve">Copyright queries may be directed to </w:t>
      </w:r>
      <w:hyperlink r:id="rId15" w:history="1">
        <w:r w:rsidRPr="00C92338">
          <w:rPr>
            <w:rStyle w:val="Hyperlink"/>
            <w:rFonts w:cstheme="minorHAnsi"/>
          </w:rPr>
          <w:t>IPpolicy@dtf.vic.gov.au</w:t>
        </w:r>
      </w:hyperlink>
    </w:p>
    <w:p w14:paraId="13A8BE9D" w14:textId="77777777" w:rsidR="00750CBE" w:rsidRPr="00C92338" w:rsidRDefault="00750CBE" w:rsidP="008D0281">
      <w:pPr>
        <w:pStyle w:val="NormalTight"/>
      </w:pPr>
    </w:p>
    <w:p w14:paraId="4BA55BEF" w14:textId="3E299A51" w:rsidR="00750CBE" w:rsidRPr="00CA498A" w:rsidRDefault="00750CBE" w:rsidP="008D0281">
      <w:pPr>
        <w:pStyle w:val="NormalTight"/>
      </w:pPr>
      <w:r w:rsidRPr="00CA498A">
        <w:t xml:space="preserve">ISBN </w:t>
      </w:r>
      <w:r w:rsidR="00CA498A">
        <w:rPr>
          <w:color w:val="000000"/>
          <w:lang w:eastAsia="en-AU"/>
        </w:rPr>
        <w:t>978-1-925551-41-9</w:t>
      </w:r>
    </w:p>
    <w:p w14:paraId="21C4C3EE" w14:textId="5E52DD46" w:rsidR="00750CBE" w:rsidRPr="00C92338" w:rsidRDefault="00AC2624" w:rsidP="008D0281">
      <w:pPr>
        <w:pStyle w:val="NormalTight"/>
      </w:pPr>
      <w:r w:rsidRPr="0061221B">
        <w:t xml:space="preserve">Published </w:t>
      </w:r>
      <w:r w:rsidR="00F45D4A" w:rsidRPr="0061221B">
        <w:t>Ju</w:t>
      </w:r>
      <w:r w:rsidR="00FA6477" w:rsidRPr="0061221B">
        <w:t>ly</w:t>
      </w:r>
      <w:r w:rsidR="006C14C8" w:rsidRPr="0061221B">
        <w:t xml:space="preserve"> </w:t>
      </w:r>
      <w:r w:rsidRPr="0061221B">
        <w:t>20</w:t>
      </w:r>
      <w:r w:rsidR="00D81702" w:rsidRPr="0061221B">
        <w:t>2</w:t>
      </w:r>
      <w:r w:rsidR="2A9BFED3" w:rsidRPr="0061221B">
        <w:t>4</w:t>
      </w:r>
    </w:p>
    <w:p w14:paraId="149D4EB7" w14:textId="77777777" w:rsidR="00750CBE" w:rsidRPr="00C92338" w:rsidRDefault="00750CBE" w:rsidP="008D0281">
      <w:pPr>
        <w:pStyle w:val="NormalTight"/>
      </w:pPr>
    </w:p>
    <w:p w14:paraId="71E1805E" w14:textId="77777777" w:rsidR="00750CBE" w:rsidRPr="00C92338" w:rsidRDefault="00750CBE" w:rsidP="006C14C8">
      <w:pPr>
        <w:pStyle w:val="NormalTight"/>
        <w:ind w:right="4256"/>
      </w:pPr>
      <w:r>
        <w:t xml:space="preserve">If you would like to receive this publication in an accessible </w:t>
      </w:r>
      <w:bookmarkStart w:id="1" w:name="_Int_mc1kVa5K"/>
      <w:proofErr w:type="gramStart"/>
      <w:r>
        <w:t>format</w:t>
      </w:r>
      <w:bookmarkEnd w:id="1"/>
      <w:proofErr w:type="gramEnd"/>
      <w:r>
        <w:t xml:space="preserve"> please email </w:t>
      </w:r>
      <w:hyperlink r:id="rId16">
        <w:r>
          <w:t>information@dtf.vic.gov.au</w:t>
        </w:r>
      </w:hyperlink>
      <w:r>
        <w:t xml:space="preserve"> </w:t>
      </w:r>
    </w:p>
    <w:p w14:paraId="730697B2" w14:textId="77777777" w:rsidR="006F6693" w:rsidRPr="00C92338" w:rsidRDefault="006F6693" w:rsidP="008D0281">
      <w:pPr>
        <w:pStyle w:val="NormalTight"/>
      </w:pPr>
    </w:p>
    <w:p w14:paraId="5EF68A1D" w14:textId="77777777" w:rsidR="006C14C8" w:rsidRPr="00C92338" w:rsidRDefault="00750CBE" w:rsidP="006C14C8">
      <w:pPr>
        <w:pStyle w:val="NormalTight"/>
        <w:ind w:right="4256"/>
      </w:pPr>
      <w:r w:rsidRPr="00C92338">
        <w:t xml:space="preserve">This document is also available in Word and PDF format at </w:t>
      </w:r>
      <w:hyperlink r:id="rId17" w:history="1">
        <w:r w:rsidRPr="00C92338">
          <w:rPr>
            <w:rStyle w:val="Hyperlink"/>
          </w:rPr>
          <w:t>dtf.vic.gov.au</w:t>
        </w:r>
      </w:hyperlink>
    </w:p>
    <w:p w14:paraId="331D5D84" w14:textId="77777777" w:rsidR="00750CBE" w:rsidRPr="00C92338" w:rsidRDefault="00750CBE" w:rsidP="00D2312F">
      <w:pPr>
        <w:rPr>
          <w:spacing w:val="0"/>
          <w:sz w:val="19"/>
          <w:szCs w:val="19"/>
        </w:rPr>
      </w:pPr>
    </w:p>
    <w:p w14:paraId="089968C6" w14:textId="77777777" w:rsidR="00750CBE" w:rsidRDefault="00750CBE" w:rsidP="00D2312F">
      <w:pPr>
        <w:sectPr w:rsidR="00750CBE" w:rsidSect="00FF4E99">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6" w:footer="461" w:gutter="0"/>
          <w:pgNumType w:fmt="lowerRoman" w:start="1"/>
          <w:cols w:space="708"/>
          <w:docGrid w:linePitch="360"/>
        </w:sectPr>
      </w:pPr>
    </w:p>
    <w:p w14:paraId="005522EA" w14:textId="77777777" w:rsidR="00750CBE" w:rsidRDefault="00D44953" w:rsidP="00986AAC">
      <w:pPr>
        <w:pStyle w:val="TOCHeading"/>
      </w:pPr>
      <w:r>
        <w:lastRenderedPageBreak/>
        <w:t>Contents</w:t>
      </w:r>
    </w:p>
    <w:p w14:paraId="480B3C00" w14:textId="7A5CA6B1" w:rsidR="009168E3" w:rsidRDefault="00CD3D1B">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\h \z \t "Heading 1,1,Heading 2,2,Heading 3,3,Heading 1 numbered,4,Heading 2 numbered,5,Heading 3 numbered,6" </w:instrText>
      </w:r>
      <w:r>
        <w:rPr>
          <w:noProof/>
          <w:color w:val="404040"/>
          <w:sz w:val="28"/>
          <w:szCs w:val="28"/>
          <w:lang w:eastAsia="en-US"/>
        </w:rPr>
        <w:fldChar w:fldCharType="separate"/>
      </w:r>
      <w:hyperlink w:anchor="_Toc106353398" w:history="1">
        <w:r w:rsidR="009168E3" w:rsidRPr="00E45B94">
          <w:rPr>
            <w:rStyle w:val="Hyperlink"/>
            <w:noProof/>
          </w:rPr>
          <w:t>The Gateway Review Process</w:t>
        </w:r>
        <w:r w:rsidR="009168E3">
          <w:rPr>
            <w:noProof/>
            <w:webHidden/>
          </w:rPr>
          <w:tab/>
        </w:r>
        <w:r w:rsidR="009168E3">
          <w:rPr>
            <w:noProof/>
            <w:webHidden/>
          </w:rPr>
          <w:fldChar w:fldCharType="begin"/>
        </w:r>
        <w:r w:rsidR="009168E3">
          <w:rPr>
            <w:noProof/>
            <w:webHidden/>
          </w:rPr>
          <w:instrText xml:space="preserve"> PAGEREF _Toc106353398 \h </w:instrText>
        </w:r>
        <w:r w:rsidR="009168E3">
          <w:rPr>
            <w:noProof/>
            <w:webHidden/>
          </w:rPr>
        </w:r>
        <w:r w:rsidR="009168E3">
          <w:rPr>
            <w:noProof/>
            <w:webHidden/>
          </w:rPr>
          <w:fldChar w:fldCharType="separate"/>
        </w:r>
        <w:r w:rsidR="009168E3">
          <w:rPr>
            <w:noProof/>
            <w:webHidden/>
          </w:rPr>
          <w:t>1</w:t>
        </w:r>
        <w:r w:rsidR="009168E3">
          <w:rPr>
            <w:noProof/>
            <w:webHidden/>
          </w:rPr>
          <w:fldChar w:fldCharType="end"/>
        </w:r>
      </w:hyperlink>
    </w:p>
    <w:p w14:paraId="7209AF0D" w14:textId="7CC0B603" w:rsidR="009168E3" w:rsidRDefault="00000000">
      <w:pPr>
        <w:pStyle w:val="TOC2"/>
        <w:rPr>
          <w:spacing w:val="0"/>
          <w:sz w:val="22"/>
          <w:szCs w:val="22"/>
        </w:rPr>
      </w:pPr>
      <w:hyperlink w:anchor="_Toc106353399" w:history="1">
        <w:r w:rsidR="009168E3" w:rsidRPr="00E45B94">
          <w:rPr>
            <w:rStyle w:val="Hyperlink"/>
          </w:rPr>
          <w:t>About this workbook</w:t>
        </w:r>
        <w:r w:rsidR="009168E3">
          <w:rPr>
            <w:webHidden/>
          </w:rPr>
          <w:tab/>
        </w:r>
        <w:r w:rsidR="009168E3">
          <w:rPr>
            <w:webHidden/>
          </w:rPr>
          <w:fldChar w:fldCharType="begin"/>
        </w:r>
        <w:r w:rsidR="009168E3">
          <w:rPr>
            <w:webHidden/>
          </w:rPr>
          <w:instrText xml:space="preserve"> PAGEREF _Toc106353399 \h </w:instrText>
        </w:r>
        <w:r w:rsidR="009168E3">
          <w:rPr>
            <w:webHidden/>
          </w:rPr>
        </w:r>
        <w:r w:rsidR="009168E3">
          <w:rPr>
            <w:webHidden/>
          </w:rPr>
          <w:fldChar w:fldCharType="separate"/>
        </w:r>
        <w:r w:rsidR="009168E3">
          <w:rPr>
            <w:webHidden/>
          </w:rPr>
          <w:t>1</w:t>
        </w:r>
        <w:r w:rsidR="009168E3">
          <w:rPr>
            <w:webHidden/>
          </w:rPr>
          <w:fldChar w:fldCharType="end"/>
        </w:r>
      </w:hyperlink>
    </w:p>
    <w:p w14:paraId="788D8ADE" w14:textId="08C94AC7" w:rsidR="009168E3" w:rsidRDefault="00000000">
      <w:pPr>
        <w:pStyle w:val="TOC2"/>
        <w:rPr>
          <w:spacing w:val="0"/>
          <w:sz w:val="22"/>
          <w:szCs w:val="22"/>
        </w:rPr>
      </w:pPr>
      <w:hyperlink w:anchor="_Toc106353400" w:history="1">
        <w:r w:rsidR="009168E3" w:rsidRPr="00E45B94">
          <w:rPr>
            <w:rStyle w:val="Hyperlink"/>
          </w:rPr>
          <w:t>The Business Case</w:t>
        </w:r>
        <w:r w:rsidR="009168E3">
          <w:rPr>
            <w:webHidden/>
          </w:rPr>
          <w:tab/>
        </w:r>
        <w:r w:rsidR="009168E3">
          <w:rPr>
            <w:webHidden/>
          </w:rPr>
          <w:fldChar w:fldCharType="begin"/>
        </w:r>
        <w:r w:rsidR="009168E3">
          <w:rPr>
            <w:webHidden/>
          </w:rPr>
          <w:instrText xml:space="preserve"> PAGEREF _Toc106353400 \h </w:instrText>
        </w:r>
        <w:r w:rsidR="009168E3">
          <w:rPr>
            <w:webHidden/>
          </w:rPr>
        </w:r>
        <w:r w:rsidR="009168E3">
          <w:rPr>
            <w:webHidden/>
          </w:rPr>
          <w:fldChar w:fldCharType="separate"/>
        </w:r>
        <w:r w:rsidR="009168E3">
          <w:rPr>
            <w:webHidden/>
          </w:rPr>
          <w:t>1</w:t>
        </w:r>
        <w:r w:rsidR="009168E3">
          <w:rPr>
            <w:webHidden/>
          </w:rPr>
          <w:fldChar w:fldCharType="end"/>
        </w:r>
      </w:hyperlink>
    </w:p>
    <w:p w14:paraId="69155E4F" w14:textId="37CEF3D1" w:rsidR="009168E3" w:rsidRDefault="00000000">
      <w:pPr>
        <w:pStyle w:val="TOC2"/>
        <w:rPr>
          <w:spacing w:val="0"/>
          <w:sz w:val="22"/>
          <w:szCs w:val="22"/>
        </w:rPr>
      </w:pPr>
      <w:hyperlink w:anchor="_Toc106353401" w:history="1">
        <w:r w:rsidR="009168E3" w:rsidRPr="00E45B94">
          <w:rPr>
            <w:rStyle w:val="Hyperlink"/>
          </w:rPr>
          <w:t>Project Development and Due Diligence</w:t>
        </w:r>
        <w:r w:rsidR="009168E3">
          <w:rPr>
            <w:webHidden/>
          </w:rPr>
          <w:tab/>
        </w:r>
        <w:r w:rsidR="009168E3">
          <w:rPr>
            <w:webHidden/>
          </w:rPr>
          <w:fldChar w:fldCharType="begin"/>
        </w:r>
        <w:r w:rsidR="009168E3">
          <w:rPr>
            <w:webHidden/>
          </w:rPr>
          <w:instrText xml:space="preserve"> PAGEREF _Toc106353401 \h </w:instrText>
        </w:r>
        <w:r w:rsidR="009168E3">
          <w:rPr>
            <w:webHidden/>
          </w:rPr>
        </w:r>
        <w:r w:rsidR="009168E3">
          <w:rPr>
            <w:webHidden/>
          </w:rPr>
          <w:fldChar w:fldCharType="separate"/>
        </w:r>
        <w:r w:rsidR="009168E3">
          <w:rPr>
            <w:webHidden/>
          </w:rPr>
          <w:t>2</w:t>
        </w:r>
        <w:r w:rsidR="009168E3">
          <w:rPr>
            <w:webHidden/>
          </w:rPr>
          <w:fldChar w:fldCharType="end"/>
        </w:r>
      </w:hyperlink>
    </w:p>
    <w:p w14:paraId="73CFD9AF" w14:textId="191B5267" w:rsidR="009168E3" w:rsidRDefault="00000000">
      <w:pPr>
        <w:pStyle w:val="TOC1"/>
        <w:rPr>
          <w:noProof/>
          <w:spacing w:val="0"/>
          <w:sz w:val="22"/>
          <w:szCs w:val="22"/>
        </w:rPr>
      </w:pPr>
      <w:hyperlink w:anchor="_Toc106353402" w:history="1">
        <w:r w:rsidR="009168E3" w:rsidRPr="00E45B94">
          <w:rPr>
            <w:rStyle w:val="Hyperlink"/>
            <w:noProof/>
          </w:rPr>
          <w:t>Gateway Review 2: Business Case</w:t>
        </w:r>
        <w:r w:rsidR="009168E3">
          <w:rPr>
            <w:noProof/>
            <w:webHidden/>
          </w:rPr>
          <w:tab/>
        </w:r>
        <w:r w:rsidR="009168E3">
          <w:rPr>
            <w:noProof/>
            <w:webHidden/>
          </w:rPr>
          <w:fldChar w:fldCharType="begin"/>
        </w:r>
        <w:r w:rsidR="009168E3">
          <w:rPr>
            <w:noProof/>
            <w:webHidden/>
          </w:rPr>
          <w:instrText xml:space="preserve"> PAGEREF _Toc106353402 \h </w:instrText>
        </w:r>
        <w:r w:rsidR="009168E3">
          <w:rPr>
            <w:noProof/>
            <w:webHidden/>
          </w:rPr>
        </w:r>
        <w:r w:rsidR="009168E3">
          <w:rPr>
            <w:noProof/>
            <w:webHidden/>
          </w:rPr>
          <w:fldChar w:fldCharType="separate"/>
        </w:r>
        <w:r w:rsidR="009168E3">
          <w:rPr>
            <w:noProof/>
            <w:webHidden/>
          </w:rPr>
          <w:t>5</w:t>
        </w:r>
        <w:r w:rsidR="009168E3">
          <w:rPr>
            <w:noProof/>
            <w:webHidden/>
          </w:rPr>
          <w:fldChar w:fldCharType="end"/>
        </w:r>
      </w:hyperlink>
    </w:p>
    <w:p w14:paraId="07DEF860" w14:textId="0FF2DDE1" w:rsidR="009168E3" w:rsidRDefault="00000000">
      <w:pPr>
        <w:pStyle w:val="TOC2"/>
        <w:rPr>
          <w:spacing w:val="0"/>
          <w:sz w:val="22"/>
          <w:szCs w:val="22"/>
        </w:rPr>
      </w:pPr>
      <w:hyperlink w:anchor="_Toc106353403" w:history="1">
        <w:r w:rsidR="009168E3" w:rsidRPr="00E45B94">
          <w:rPr>
            <w:rStyle w:val="Hyperlink"/>
          </w:rPr>
          <w:t>Project documents</w:t>
        </w:r>
        <w:r w:rsidR="009168E3">
          <w:rPr>
            <w:webHidden/>
          </w:rPr>
          <w:tab/>
        </w:r>
        <w:r w:rsidR="009168E3">
          <w:rPr>
            <w:webHidden/>
          </w:rPr>
          <w:fldChar w:fldCharType="begin"/>
        </w:r>
        <w:r w:rsidR="009168E3">
          <w:rPr>
            <w:webHidden/>
          </w:rPr>
          <w:instrText xml:space="preserve"> PAGEREF _Toc106353403 \h </w:instrText>
        </w:r>
        <w:r w:rsidR="009168E3">
          <w:rPr>
            <w:webHidden/>
          </w:rPr>
        </w:r>
        <w:r w:rsidR="009168E3">
          <w:rPr>
            <w:webHidden/>
          </w:rPr>
          <w:fldChar w:fldCharType="separate"/>
        </w:r>
        <w:r w:rsidR="009168E3">
          <w:rPr>
            <w:webHidden/>
          </w:rPr>
          <w:t>6</w:t>
        </w:r>
        <w:r w:rsidR="009168E3">
          <w:rPr>
            <w:webHidden/>
          </w:rPr>
          <w:fldChar w:fldCharType="end"/>
        </w:r>
      </w:hyperlink>
    </w:p>
    <w:p w14:paraId="0FEB40A3" w14:textId="179FCF1B" w:rsidR="009168E3" w:rsidRDefault="00000000">
      <w:pPr>
        <w:pStyle w:val="TOC4"/>
        <w:rPr>
          <w:spacing w:val="0"/>
          <w:sz w:val="22"/>
          <w:szCs w:val="22"/>
          <w:lang w:eastAsia="en-AU"/>
        </w:rPr>
      </w:pPr>
      <w:hyperlink w:anchor="_Toc106353404" w:history="1">
        <w:r w:rsidR="009168E3" w:rsidRPr="00E45B94">
          <w:rPr>
            <w:rStyle w:val="Hyperlink"/>
            <w:rFonts w:eastAsia="Times"/>
          </w:rPr>
          <w:t>1.</w:t>
        </w:r>
        <w:r w:rsidR="009168E3">
          <w:rPr>
            <w:spacing w:val="0"/>
            <w:sz w:val="22"/>
            <w:szCs w:val="22"/>
            <w:lang w:eastAsia="en-AU"/>
          </w:rPr>
          <w:tab/>
        </w:r>
        <w:r w:rsidR="009168E3" w:rsidRPr="00E45B94">
          <w:rPr>
            <w:rStyle w:val="Hyperlink"/>
            <w:rFonts w:eastAsia="Times"/>
          </w:rPr>
          <w:t>Policy context and strategic fit</w:t>
        </w:r>
        <w:r w:rsidR="009168E3">
          <w:rPr>
            <w:webHidden/>
          </w:rPr>
          <w:tab/>
        </w:r>
        <w:r w:rsidR="009168E3">
          <w:rPr>
            <w:webHidden/>
          </w:rPr>
          <w:fldChar w:fldCharType="begin"/>
        </w:r>
        <w:r w:rsidR="009168E3">
          <w:rPr>
            <w:webHidden/>
          </w:rPr>
          <w:instrText xml:space="preserve"> PAGEREF _Toc106353404 \h </w:instrText>
        </w:r>
        <w:r w:rsidR="009168E3">
          <w:rPr>
            <w:webHidden/>
          </w:rPr>
        </w:r>
        <w:r w:rsidR="009168E3">
          <w:rPr>
            <w:webHidden/>
          </w:rPr>
          <w:fldChar w:fldCharType="separate"/>
        </w:r>
        <w:r w:rsidR="009168E3">
          <w:rPr>
            <w:webHidden/>
          </w:rPr>
          <w:t>7</w:t>
        </w:r>
        <w:r w:rsidR="009168E3">
          <w:rPr>
            <w:webHidden/>
          </w:rPr>
          <w:fldChar w:fldCharType="end"/>
        </w:r>
      </w:hyperlink>
    </w:p>
    <w:p w14:paraId="4F1B64D0" w14:textId="49223BB7" w:rsidR="009168E3" w:rsidRDefault="00000000">
      <w:pPr>
        <w:pStyle w:val="TOC4"/>
        <w:rPr>
          <w:spacing w:val="0"/>
          <w:sz w:val="22"/>
          <w:szCs w:val="22"/>
          <w:lang w:eastAsia="en-AU"/>
        </w:rPr>
      </w:pPr>
      <w:hyperlink w:anchor="_Toc106353405" w:history="1">
        <w:r w:rsidR="009168E3" w:rsidRPr="00E45B94">
          <w:rPr>
            <w:rStyle w:val="Hyperlink"/>
            <w:rFonts w:eastAsia="Times"/>
          </w:rPr>
          <w:t>2.</w:t>
        </w:r>
        <w:r w:rsidR="009168E3">
          <w:rPr>
            <w:spacing w:val="0"/>
            <w:sz w:val="22"/>
            <w:szCs w:val="22"/>
            <w:lang w:eastAsia="en-AU"/>
          </w:rPr>
          <w:tab/>
        </w:r>
        <w:r w:rsidR="009168E3" w:rsidRPr="00E45B94">
          <w:rPr>
            <w:rStyle w:val="Hyperlink"/>
            <w:rFonts w:eastAsia="Times"/>
          </w:rPr>
          <w:t>Business case and stakeholders</w:t>
        </w:r>
        <w:r w:rsidR="009168E3">
          <w:rPr>
            <w:webHidden/>
          </w:rPr>
          <w:tab/>
        </w:r>
        <w:r w:rsidR="009168E3">
          <w:rPr>
            <w:webHidden/>
          </w:rPr>
          <w:fldChar w:fldCharType="begin"/>
        </w:r>
        <w:r w:rsidR="009168E3">
          <w:rPr>
            <w:webHidden/>
          </w:rPr>
          <w:instrText xml:space="preserve"> PAGEREF _Toc106353405 \h </w:instrText>
        </w:r>
        <w:r w:rsidR="009168E3">
          <w:rPr>
            <w:webHidden/>
          </w:rPr>
        </w:r>
        <w:r w:rsidR="009168E3">
          <w:rPr>
            <w:webHidden/>
          </w:rPr>
          <w:fldChar w:fldCharType="separate"/>
        </w:r>
        <w:r w:rsidR="009168E3">
          <w:rPr>
            <w:webHidden/>
          </w:rPr>
          <w:t>8</w:t>
        </w:r>
        <w:r w:rsidR="009168E3">
          <w:rPr>
            <w:webHidden/>
          </w:rPr>
          <w:fldChar w:fldCharType="end"/>
        </w:r>
      </w:hyperlink>
    </w:p>
    <w:p w14:paraId="68F750DC" w14:textId="78E51CCB" w:rsidR="009168E3" w:rsidRDefault="00000000">
      <w:pPr>
        <w:pStyle w:val="TOC4"/>
        <w:rPr>
          <w:spacing w:val="0"/>
          <w:sz w:val="22"/>
          <w:szCs w:val="22"/>
          <w:lang w:eastAsia="en-AU"/>
        </w:rPr>
      </w:pPr>
      <w:hyperlink w:anchor="_Toc106353406" w:history="1">
        <w:r w:rsidR="009168E3" w:rsidRPr="00E45B94">
          <w:rPr>
            <w:rStyle w:val="Hyperlink"/>
            <w:rFonts w:eastAsia="Times"/>
          </w:rPr>
          <w:t>3.</w:t>
        </w:r>
        <w:r w:rsidR="009168E3">
          <w:rPr>
            <w:spacing w:val="0"/>
            <w:sz w:val="22"/>
            <w:szCs w:val="22"/>
            <w:lang w:eastAsia="en-AU"/>
          </w:rPr>
          <w:tab/>
        </w:r>
        <w:r w:rsidR="009168E3" w:rsidRPr="00E45B94">
          <w:rPr>
            <w:rStyle w:val="Hyperlink"/>
            <w:rFonts w:eastAsia="Times"/>
          </w:rPr>
          <w:t>Project Development and Due Diligence</w:t>
        </w:r>
        <w:r w:rsidR="009168E3">
          <w:rPr>
            <w:webHidden/>
          </w:rPr>
          <w:tab/>
        </w:r>
        <w:r w:rsidR="009168E3">
          <w:rPr>
            <w:webHidden/>
          </w:rPr>
          <w:fldChar w:fldCharType="begin"/>
        </w:r>
        <w:r w:rsidR="009168E3">
          <w:rPr>
            <w:webHidden/>
          </w:rPr>
          <w:instrText xml:space="preserve"> PAGEREF _Toc106353406 \h </w:instrText>
        </w:r>
        <w:r w:rsidR="009168E3">
          <w:rPr>
            <w:webHidden/>
          </w:rPr>
        </w:r>
        <w:r w:rsidR="009168E3">
          <w:rPr>
            <w:webHidden/>
          </w:rPr>
          <w:fldChar w:fldCharType="separate"/>
        </w:r>
        <w:r w:rsidR="009168E3">
          <w:rPr>
            <w:webHidden/>
          </w:rPr>
          <w:t>11</w:t>
        </w:r>
        <w:r w:rsidR="009168E3">
          <w:rPr>
            <w:webHidden/>
          </w:rPr>
          <w:fldChar w:fldCharType="end"/>
        </w:r>
      </w:hyperlink>
    </w:p>
    <w:p w14:paraId="72E5E4D5" w14:textId="26FD042D" w:rsidR="009168E3" w:rsidRDefault="00000000">
      <w:pPr>
        <w:pStyle w:val="TOC4"/>
        <w:rPr>
          <w:spacing w:val="0"/>
          <w:sz w:val="22"/>
          <w:szCs w:val="22"/>
          <w:lang w:eastAsia="en-AU"/>
        </w:rPr>
      </w:pPr>
      <w:hyperlink w:anchor="_Toc106353407" w:history="1">
        <w:r w:rsidR="009168E3" w:rsidRPr="00E45B94">
          <w:rPr>
            <w:rStyle w:val="Hyperlink"/>
            <w:rFonts w:eastAsia="Times"/>
          </w:rPr>
          <w:t>4.</w:t>
        </w:r>
        <w:r w:rsidR="009168E3">
          <w:rPr>
            <w:spacing w:val="0"/>
            <w:sz w:val="22"/>
            <w:szCs w:val="22"/>
            <w:lang w:eastAsia="en-AU"/>
          </w:rPr>
          <w:tab/>
        </w:r>
        <w:r w:rsidR="009168E3" w:rsidRPr="00E45B94">
          <w:rPr>
            <w:rStyle w:val="Hyperlink"/>
            <w:rFonts w:eastAsia="Times"/>
          </w:rPr>
          <w:t xml:space="preserve">Risk </w:t>
        </w:r>
        <w:r w:rsidR="009168E3" w:rsidRPr="00E45B94">
          <w:rPr>
            <w:rStyle w:val="Hyperlink"/>
          </w:rPr>
          <w:t>management</w:t>
        </w:r>
        <w:r w:rsidR="009168E3">
          <w:rPr>
            <w:webHidden/>
          </w:rPr>
          <w:tab/>
        </w:r>
        <w:r w:rsidR="009168E3">
          <w:rPr>
            <w:webHidden/>
          </w:rPr>
          <w:fldChar w:fldCharType="begin"/>
        </w:r>
        <w:r w:rsidR="009168E3">
          <w:rPr>
            <w:webHidden/>
          </w:rPr>
          <w:instrText xml:space="preserve"> PAGEREF _Toc106353407 \h </w:instrText>
        </w:r>
        <w:r w:rsidR="009168E3">
          <w:rPr>
            <w:webHidden/>
          </w:rPr>
        </w:r>
        <w:r w:rsidR="009168E3">
          <w:rPr>
            <w:webHidden/>
          </w:rPr>
          <w:fldChar w:fldCharType="separate"/>
        </w:r>
        <w:r w:rsidR="009168E3">
          <w:rPr>
            <w:webHidden/>
          </w:rPr>
          <w:t>14</w:t>
        </w:r>
        <w:r w:rsidR="009168E3">
          <w:rPr>
            <w:webHidden/>
          </w:rPr>
          <w:fldChar w:fldCharType="end"/>
        </w:r>
      </w:hyperlink>
    </w:p>
    <w:p w14:paraId="7888A235" w14:textId="769AA3EE" w:rsidR="009168E3" w:rsidRDefault="00000000">
      <w:pPr>
        <w:pStyle w:val="TOC4"/>
        <w:rPr>
          <w:spacing w:val="0"/>
          <w:sz w:val="22"/>
          <w:szCs w:val="22"/>
          <w:lang w:eastAsia="en-AU"/>
        </w:rPr>
      </w:pPr>
      <w:hyperlink w:anchor="_Toc106353408" w:history="1">
        <w:r w:rsidR="009168E3" w:rsidRPr="00E45B94">
          <w:rPr>
            <w:rStyle w:val="Hyperlink"/>
            <w:rFonts w:eastAsia="Times"/>
          </w:rPr>
          <w:t>5.</w:t>
        </w:r>
        <w:r w:rsidR="009168E3">
          <w:rPr>
            <w:spacing w:val="0"/>
            <w:sz w:val="22"/>
            <w:szCs w:val="22"/>
            <w:lang w:eastAsia="en-AU"/>
          </w:rPr>
          <w:tab/>
        </w:r>
        <w:r w:rsidR="009168E3" w:rsidRPr="00E45B94">
          <w:rPr>
            <w:rStyle w:val="Hyperlink"/>
            <w:rFonts w:eastAsia="Times"/>
          </w:rPr>
          <w:t>Readiness for next phase: readiness for market</w:t>
        </w:r>
        <w:r w:rsidR="009168E3">
          <w:rPr>
            <w:webHidden/>
          </w:rPr>
          <w:tab/>
        </w:r>
        <w:r w:rsidR="009168E3">
          <w:rPr>
            <w:webHidden/>
          </w:rPr>
          <w:fldChar w:fldCharType="begin"/>
        </w:r>
        <w:r w:rsidR="009168E3">
          <w:rPr>
            <w:webHidden/>
          </w:rPr>
          <w:instrText xml:space="preserve"> PAGEREF _Toc106353408 \h </w:instrText>
        </w:r>
        <w:r w:rsidR="009168E3">
          <w:rPr>
            <w:webHidden/>
          </w:rPr>
        </w:r>
        <w:r w:rsidR="009168E3">
          <w:rPr>
            <w:webHidden/>
          </w:rPr>
          <w:fldChar w:fldCharType="separate"/>
        </w:r>
        <w:r w:rsidR="009168E3">
          <w:rPr>
            <w:webHidden/>
          </w:rPr>
          <w:t>15</w:t>
        </w:r>
        <w:r w:rsidR="009168E3">
          <w:rPr>
            <w:webHidden/>
          </w:rPr>
          <w:fldChar w:fldCharType="end"/>
        </w:r>
      </w:hyperlink>
    </w:p>
    <w:p w14:paraId="2CC3BB93" w14:textId="3964EF6E" w:rsidR="009168E3" w:rsidRDefault="00000000">
      <w:pPr>
        <w:pStyle w:val="TOC1"/>
        <w:rPr>
          <w:noProof/>
          <w:spacing w:val="0"/>
          <w:sz w:val="22"/>
          <w:szCs w:val="22"/>
        </w:rPr>
      </w:pPr>
      <w:hyperlink w:anchor="_Toc106353409" w:history="1">
        <w:r w:rsidR="009168E3" w:rsidRPr="00E45B94">
          <w:rPr>
            <w:rStyle w:val="Hyperlink"/>
            <w:rFonts w:eastAsia="Times"/>
            <w:noProof/>
            <w:lang w:eastAsia="en-US"/>
          </w:rPr>
          <w:t>Appendix 1: Best practice sources</w:t>
        </w:r>
        <w:r w:rsidR="009168E3">
          <w:rPr>
            <w:noProof/>
            <w:webHidden/>
          </w:rPr>
          <w:tab/>
        </w:r>
        <w:r w:rsidR="009168E3">
          <w:rPr>
            <w:noProof/>
            <w:webHidden/>
          </w:rPr>
          <w:fldChar w:fldCharType="begin"/>
        </w:r>
        <w:r w:rsidR="009168E3">
          <w:rPr>
            <w:noProof/>
            <w:webHidden/>
          </w:rPr>
          <w:instrText xml:space="preserve"> PAGEREF _Toc106353409 \h </w:instrText>
        </w:r>
        <w:r w:rsidR="009168E3">
          <w:rPr>
            <w:noProof/>
            <w:webHidden/>
          </w:rPr>
        </w:r>
        <w:r w:rsidR="009168E3">
          <w:rPr>
            <w:noProof/>
            <w:webHidden/>
          </w:rPr>
          <w:fldChar w:fldCharType="separate"/>
        </w:r>
        <w:r w:rsidR="009168E3">
          <w:rPr>
            <w:noProof/>
            <w:webHidden/>
          </w:rPr>
          <w:t>18</w:t>
        </w:r>
        <w:r w:rsidR="009168E3">
          <w:rPr>
            <w:noProof/>
            <w:webHidden/>
          </w:rPr>
          <w:fldChar w:fldCharType="end"/>
        </w:r>
      </w:hyperlink>
    </w:p>
    <w:p w14:paraId="5353CA29" w14:textId="6BFFB4AA" w:rsidR="00563527" w:rsidRDefault="00CD3D1B" w:rsidP="00D44953">
      <w:pPr>
        <w:rPr>
          <w:lang w:eastAsia="en-US"/>
        </w:rPr>
      </w:pPr>
      <w:r>
        <w:rPr>
          <w:noProof/>
          <w:color w:val="404040"/>
          <w:sz w:val="28"/>
          <w:szCs w:val="28"/>
          <w:lang w:eastAsia="en-US"/>
        </w:rPr>
        <w:fldChar w:fldCharType="end"/>
      </w:r>
    </w:p>
    <w:p w14:paraId="507F5917" w14:textId="77777777" w:rsidR="00CD3D1B" w:rsidRDefault="00CD3D1B" w:rsidP="00D2312F"/>
    <w:p w14:paraId="4089AB29" w14:textId="77777777" w:rsidR="00FF4E99" w:rsidRDefault="00FF4E99" w:rsidP="00D2312F"/>
    <w:p w14:paraId="7C781BA2" w14:textId="77777777" w:rsidR="00FF4E99" w:rsidRDefault="00FF4E99" w:rsidP="00D2312F">
      <w:pPr>
        <w:sectPr w:rsidR="00FF4E99" w:rsidSect="00CD3D1B">
          <w:headerReference w:type="even" r:id="rId24"/>
          <w:headerReference w:type="default" r:id="rId25"/>
          <w:footerReference w:type="even" r:id="rId26"/>
          <w:footerReference w:type="default" r:id="rId27"/>
          <w:type w:val="oddPage"/>
          <w:pgSz w:w="11906" w:h="16838" w:code="9"/>
          <w:pgMar w:top="2160" w:right="1440" w:bottom="1440" w:left="1440" w:header="706" w:footer="461" w:gutter="0"/>
          <w:pgNumType w:fmt="lowerRoman" w:start="1"/>
          <w:cols w:space="708"/>
          <w:docGrid w:linePitch="360"/>
        </w:sectPr>
      </w:pPr>
    </w:p>
    <w:p w14:paraId="26C90A97" w14:textId="77777777" w:rsidR="00A77BCD" w:rsidRPr="00790825" w:rsidRDefault="00A77BCD" w:rsidP="00A77BCD">
      <w:pPr>
        <w:pStyle w:val="Heading1"/>
      </w:pPr>
      <w:bookmarkStart w:id="2" w:name="_Toc15563019"/>
      <w:bookmarkStart w:id="3" w:name="_Toc106353398"/>
      <w:r w:rsidRPr="00790825">
        <w:lastRenderedPageBreak/>
        <w:t>The Gateway Review Process</w:t>
      </w:r>
      <w:bookmarkEnd w:id="2"/>
      <w:bookmarkEnd w:id="3"/>
    </w:p>
    <w:p w14:paraId="5B69A6F0" w14:textId="6AC3EDAD" w:rsidR="006408EA" w:rsidRPr="006408EA" w:rsidRDefault="006408EA" w:rsidP="006408EA">
      <w:pPr>
        <w:rPr>
          <w:rFonts w:ascii="Arial" w:eastAsia="Times New Roman" w:hAnsi="Arial" w:cs="Times New Roman"/>
        </w:rPr>
      </w:pPr>
      <w:r w:rsidRPr="006408EA">
        <w:rPr>
          <w:rFonts w:ascii="Arial" w:eastAsia="Times New Roman" w:hAnsi="Arial" w:cs="Times New Roman"/>
        </w:rPr>
        <w:t>The Gateway Review Process examines programs and projects at key decision points. It aims to provide timely advice to the Senior Responsible Owner (SRO</w:t>
      </w:r>
      <w:r w:rsidR="00535504">
        <w:rPr>
          <w:rFonts w:ascii="Arial" w:eastAsia="Times New Roman" w:hAnsi="Arial" w:cs="Times New Roman"/>
        </w:rPr>
        <w:t>)</w:t>
      </w:r>
      <w:r w:rsidRPr="006408EA">
        <w:rPr>
          <w:rFonts w:ascii="Arial" w:eastAsia="Times New Roman" w:hAnsi="Arial" w:cs="Times New Roman"/>
        </w:rPr>
        <w:t xml:space="preserve"> as the person responsible for overseeing the delivery of the project and transitioning it into operation. A review provides the SRO, and in turn</w:t>
      </w:r>
      <w:r w:rsidR="00535504">
        <w:rPr>
          <w:rFonts w:ascii="Arial" w:eastAsia="Times New Roman" w:hAnsi="Arial" w:cs="Times New Roman"/>
        </w:rPr>
        <w:t>,</w:t>
      </w:r>
      <w:r w:rsidRPr="006408EA">
        <w:rPr>
          <w:rFonts w:ascii="Arial" w:eastAsia="Times New Roman" w:hAnsi="Arial" w:cs="Times New Roman"/>
        </w:rPr>
        <w:t xml:space="preserve"> the Steering Committee</w:t>
      </w:r>
      <w:r w:rsidR="003302B5" w:rsidRPr="003302B5">
        <w:t xml:space="preserve"> </w:t>
      </w:r>
      <w:r w:rsidR="003302B5" w:rsidRPr="003302B5">
        <w:rPr>
          <w:rFonts w:ascii="Arial" w:eastAsia="Times New Roman" w:hAnsi="Arial" w:cs="Times New Roman"/>
        </w:rPr>
        <w:t>and the relevant portfolio Minister</w:t>
      </w:r>
      <w:r w:rsidR="00535504">
        <w:rPr>
          <w:rFonts w:ascii="Arial" w:eastAsia="Times New Roman" w:hAnsi="Arial" w:cs="Times New Roman"/>
        </w:rPr>
        <w:t>,</w:t>
      </w:r>
      <w:r w:rsidRPr="006408EA">
        <w:rPr>
          <w:rFonts w:ascii="Arial" w:eastAsia="Times New Roman" w:hAnsi="Arial" w:cs="Times New Roman"/>
        </w:rPr>
        <w:t xml:space="preserve"> with an independent view on the current progress of the program or project and assurance that it can proceed successfully to the next stage.</w:t>
      </w:r>
    </w:p>
    <w:p w14:paraId="1161AA57" w14:textId="77777777" w:rsidR="00A77BCD" w:rsidRPr="0097636B" w:rsidRDefault="00A77BCD" w:rsidP="00A77BCD">
      <w:pPr>
        <w:rPr>
          <w:noProof/>
          <w:lang w:val="en-US"/>
        </w:rPr>
      </w:pPr>
      <w:r w:rsidRPr="0097636B">
        <w:t>Given the aim is to help the SRO at key decision points, each review is short and focused on the work that is complete at the time.</w:t>
      </w:r>
      <w:r>
        <w:t xml:space="preserve"> </w:t>
      </w:r>
      <w:r w:rsidRPr="0097636B">
        <w:t xml:space="preserve">For the best result, a review is carried out shortly before a </w:t>
      </w:r>
      <w:r>
        <w:t>decision</w:t>
      </w:r>
      <w:r w:rsidRPr="0097636B">
        <w:t xml:space="preserve"> is made to allow sufficient time for any recommendations to be implemented</w:t>
      </w:r>
      <w:r>
        <w:t>.</w:t>
      </w:r>
      <w:r w:rsidRPr="0097636B">
        <w:rPr>
          <w:noProof/>
          <w:lang w:val="en-US"/>
        </w:rPr>
        <w:t xml:space="preserve"> </w:t>
      </w:r>
    </w:p>
    <w:p w14:paraId="6AD07EA1" w14:textId="77777777" w:rsidR="00A77BCD" w:rsidRPr="0097636B" w:rsidRDefault="00A77BCD" w:rsidP="00A77BCD">
      <w:pPr>
        <w:pStyle w:val="Heading2"/>
      </w:pPr>
      <w:bookmarkStart w:id="4" w:name="_Toc15563020"/>
      <w:bookmarkStart w:id="5" w:name="_Toc106353399"/>
      <w:r w:rsidRPr="0097636B">
        <w:t>About this workbook</w:t>
      </w:r>
      <w:bookmarkEnd w:id="4"/>
      <w:bookmarkEnd w:id="5"/>
      <w:r w:rsidRPr="0097636B" w:rsidDel="00F128A5">
        <w:t xml:space="preserve"> </w:t>
      </w:r>
    </w:p>
    <w:p w14:paraId="5B96DB13" w14:textId="77777777" w:rsidR="00A77BCD" w:rsidRPr="0097636B" w:rsidRDefault="00A77BCD" w:rsidP="00A77BCD">
      <w:pPr>
        <w:rPr>
          <w:noProof/>
          <w:lang w:val="en-US"/>
        </w:rPr>
      </w:pPr>
      <w:r w:rsidRPr="0097636B">
        <w:rPr>
          <w:noProof/>
          <w:lang w:val="en-US"/>
        </w:rPr>
        <w:t xml:space="preserve">This workbook supports </w:t>
      </w:r>
      <w:r w:rsidRPr="001C1002">
        <w:rPr>
          <w:noProof/>
          <w:lang w:val="en-US"/>
        </w:rPr>
        <w:t>a</w:t>
      </w:r>
      <w:r>
        <w:rPr>
          <w:i/>
          <w:noProof/>
          <w:lang w:val="en-US"/>
        </w:rPr>
        <w:t xml:space="preserve"> Gateway Review 2</w:t>
      </w:r>
      <w:r w:rsidRPr="0097636B">
        <w:rPr>
          <w:i/>
          <w:noProof/>
          <w:lang w:val="en-US"/>
        </w:rPr>
        <w:t>: Business Case</w:t>
      </w:r>
      <w:r w:rsidRPr="0097636B">
        <w:rPr>
          <w:noProof/>
          <w:lang w:val="en-US"/>
        </w:rPr>
        <w:t>.</w:t>
      </w:r>
      <w:r>
        <w:rPr>
          <w:noProof/>
          <w:lang w:val="en-US"/>
        </w:rPr>
        <w:t xml:space="preserve"> </w:t>
      </w:r>
      <w:r w:rsidRPr="0097636B">
        <w:rPr>
          <w:noProof/>
          <w:lang w:val="en-US"/>
        </w:rPr>
        <w:t>This review investigates the business case and the proposed way forward to confirm the project is achievable and likely to deliver what is required.</w:t>
      </w:r>
      <w:r>
        <w:rPr>
          <w:noProof/>
          <w:lang w:val="en-US"/>
        </w:rPr>
        <w:t xml:space="preserve"> </w:t>
      </w:r>
      <w:r w:rsidRPr="0097636B">
        <w:rPr>
          <w:noProof/>
          <w:lang w:val="en-US"/>
        </w:rPr>
        <w:t>The review checks that:</w:t>
      </w:r>
    </w:p>
    <w:p w14:paraId="455F5A05" w14:textId="43176714" w:rsidR="00A77BCD" w:rsidRPr="005A73BD" w:rsidRDefault="00A77BCD" w:rsidP="00A77BCD">
      <w:pPr>
        <w:pStyle w:val="Bullet1"/>
      </w:pPr>
      <w:r w:rsidRPr="005A73BD">
        <w:t>stakeholders approve the intended benefits from the project</w:t>
      </w:r>
    </w:p>
    <w:p w14:paraId="760D3DCA" w14:textId="73DA37BD" w:rsidR="00A77BCD" w:rsidRPr="005A73BD" w:rsidRDefault="00A77BCD" w:rsidP="00A77BCD">
      <w:pPr>
        <w:pStyle w:val="Bullet1"/>
      </w:pPr>
      <w:r w:rsidRPr="005A73BD">
        <w:t>the link with program and organisational objectives is clear</w:t>
      </w:r>
    </w:p>
    <w:p w14:paraId="750875A0" w14:textId="77777777" w:rsidR="00A77BCD" w:rsidRPr="005A73BD" w:rsidRDefault="00A77BCD" w:rsidP="00A77BCD">
      <w:pPr>
        <w:pStyle w:val="Bullet1"/>
      </w:pPr>
      <w:r w:rsidRPr="005A73BD">
        <w:t>the optimum balance of cost, benefits and risk has been identified.</w:t>
      </w:r>
    </w:p>
    <w:p w14:paraId="60957615" w14:textId="77777777" w:rsidR="00A77BCD" w:rsidRPr="0097636B" w:rsidRDefault="00A77BCD" w:rsidP="00A77BCD">
      <w:pPr>
        <w:rPr>
          <w:noProof/>
          <w:lang w:val="en-US"/>
        </w:rPr>
      </w:pPr>
      <w:r w:rsidRPr="0097636B">
        <w:rPr>
          <w:noProof/>
          <w:lang w:val="en-US"/>
        </w:rPr>
        <w:t>This workbook describes the key products, appraisal questions and sources of further information, including best practices.</w:t>
      </w:r>
      <w:r>
        <w:rPr>
          <w:noProof/>
          <w:lang w:val="en-US"/>
        </w:rPr>
        <w:t xml:space="preserve"> </w:t>
      </w:r>
      <w:r w:rsidRPr="0097636B">
        <w:rPr>
          <w:noProof/>
          <w:lang w:val="en-US"/>
        </w:rPr>
        <w:t>It provides review teams with key questions to explore and suggested evidence to support those questions.</w:t>
      </w:r>
      <w:r>
        <w:rPr>
          <w:noProof/>
          <w:lang w:val="en-US"/>
        </w:rPr>
        <w:t xml:space="preserve"> </w:t>
      </w:r>
      <w:r w:rsidRPr="0097636B">
        <w:rPr>
          <w:noProof/>
          <w:lang w:val="en-US"/>
        </w:rPr>
        <w:t xml:space="preserve">Because each program or project is unique and circumstances change, the workbook should be used as a guide to the range of appropriate questions and evidence, not </w:t>
      </w:r>
      <w:r>
        <w:rPr>
          <w:noProof/>
          <w:lang w:val="en-US"/>
        </w:rPr>
        <w:t xml:space="preserve">as </w:t>
      </w:r>
      <w:r w:rsidRPr="0097636B">
        <w:rPr>
          <w:noProof/>
          <w:lang w:val="en-US"/>
        </w:rPr>
        <w:t>a complete checklist of mandatory items.</w:t>
      </w:r>
    </w:p>
    <w:p w14:paraId="60DFE050" w14:textId="77777777" w:rsidR="00A77BCD" w:rsidRPr="0097636B" w:rsidRDefault="00A77BCD" w:rsidP="00A77BCD">
      <w:pPr>
        <w:pStyle w:val="Heading2"/>
      </w:pPr>
      <w:bookmarkStart w:id="6" w:name="_Toc15563021"/>
      <w:bookmarkStart w:id="7" w:name="_Toc106353400"/>
      <w:r w:rsidRPr="0097636B">
        <w:t xml:space="preserve">The </w:t>
      </w:r>
      <w:r>
        <w:t>B</w:t>
      </w:r>
      <w:r w:rsidRPr="0097636B">
        <w:t xml:space="preserve">usiness </w:t>
      </w:r>
      <w:r>
        <w:t>C</w:t>
      </w:r>
      <w:r w:rsidRPr="0097636B">
        <w:t>ase</w:t>
      </w:r>
      <w:bookmarkEnd w:id="6"/>
      <w:bookmarkEnd w:id="7"/>
    </w:p>
    <w:p w14:paraId="07AD515B" w14:textId="77777777" w:rsidR="00A77BCD" w:rsidRDefault="00A77BCD" w:rsidP="00A77BCD">
      <w:pPr>
        <w:rPr>
          <w:noProof/>
          <w:lang w:val="en-US"/>
        </w:rPr>
      </w:pPr>
      <w:r w:rsidRPr="0097636B">
        <w:rPr>
          <w:noProof/>
          <w:lang w:val="en-US"/>
        </w:rPr>
        <w:t xml:space="preserve">The project initiation process produces a case for the project, based on business needs and an assessment of the project’s likely costs and potential for success. This Gateway review </w:t>
      </w:r>
      <w:r>
        <w:rPr>
          <w:noProof/>
          <w:lang w:val="en-US"/>
        </w:rPr>
        <w:t xml:space="preserve">generally </w:t>
      </w:r>
      <w:r w:rsidRPr="0097636B">
        <w:rPr>
          <w:noProof/>
          <w:lang w:val="en-US"/>
        </w:rPr>
        <w:t>comes after the business case has been prepared and before any development proposal goes before a project board, executive authority or Minister for authority to proceed.</w:t>
      </w:r>
    </w:p>
    <w:p w14:paraId="1F16BFF1" w14:textId="6249AAFC" w:rsidR="00A77BCD" w:rsidRPr="0097636B" w:rsidRDefault="00A77BCD" w:rsidP="00A77BCD">
      <w:pPr>
        <w:rPr>
          <w:noProof/>
          <w:lang w:val="en-US"/>
        </w:rPr>
      </w:pPr>
      <w:r w:rsidRPr="008838B8">
        <w:rPr>
          <w:noProof/>
          <w:lang w:val="en-US"/>
        </w:rPr>
        <w:t xml:space="preserve">For all capital projects with a </w:t>
      </w:r>
      <w:r>
        <w:rPr>
          <w:noProof/>
          <w:lang w:val="en-US"/>
        </w:rPr>
        <w:t>Total Estimated Investment (</w:t>
      </w:r>
      <w:r w:rsidRPr="008838B8">
        <w:rPr>
          <w:noProof/>
          <w:lang w:val="en-US"/>
        </w:rPr>
        <w:t>TEI</w:t>
      </w:r>
      <w:r>
        <w:rPr>
          <w:noProof/>
          <w:lang w:val="en-US"/>
        </w:rPr>
        <w:t>)</w:t>
      </w:r>
      <w:r w:rsidRPr="008838B8">
        <w:rPr>
          <w:noProof/>
          <w:lang w:val="en-US"/>
        </w:rPr>
        <w:t xml:space="preserve"> over $10 million that have not yet received budget funding for con</w:t>
      </w:r>
      <w:r w:rsidR="00001D52">
        <w:rPr>
          <w:noProof/>
          <w:lang w:val="en-US"/>
        </w:rPr>
        <w:t>s</w:t>
      </w:r>
      <w:r w:rsidRPr="008838B8">
        <w:rPr>
          <w:noProof/>
          <w:lang w:val="en-US"/>
        </w:rPr>
        <w:t>truction, the project team will need to complete a project profile model</w:t>
      </w:r>
      <w:r>
        <w:rPr>
          <w:noProof/>
          <w:lang w:val="en-US"/>
        </w:rPr>
        <w:t>. This tool</w:t>
      </w:r>
      <w:r w:rsidRPr="008838B8">
        <w:rPr>
          <w:noProof/>
          <w:lang w:val="en-US"/>
        </w:rPr>
        <w:t xml:space="preserve"> creates a risk profile for the project</w:t>
      </w:r>
      <w:r>
        <w:rPr>
          <w:noProof/>
          <w:lang w:val="en-US"/>
        </w:rPr>
        <w:t xml:space="preserve"> </w:t>
      </w:r>
      <w:r w:rsidRPr="008838B8">
        <w:rPr>
          <w:noProof/>
          <w:lang w:val="en-US"/>
        </w:rPr>
        <w:t xml:space="preserve">to inform DTF’s decision on whether the project is likely to be </w:t>
      </w:r>
      <w:r>
        <w:rPr>
          <w:noProof/>
          <w:lang w:val="en-US"/>
        </w:rPr>
        <w:t>High Value High Risk (</w:t>
      </w:r>
      <w:r w:rsidRPr="008838B8">
        <w:rPr>
          <w:noProof/>
          <w:lang w:val="en-US"/>
        </w:rPr>
        <w:t>HVHR</w:t>
      </w:r>
      <w:r>
        <w:rPr>
          <w:noProof/>
          <w:lang w:val="en-US"/>
        </w:rPr>
        <w:t>)</w:t>
      </w:r>
      <w:r w:rsidRPr="008838B8">
        <w:rPr>
          <w:noProof/>
          <w:lang w:val="en-US"/>
        </w:rPr>
        <w:t xml:space="preserve"> following a funding decision. If the project is likely to be HVHR post funding, then it is expected to complete a Gate</w:t>
      </w:r>
      <w:r>
        <w:rPr>
          <w:noProof/>
          <w:lang w:val="en-US"/>
        </w:rPr>
        <w:t>way Review</w:t>
      </w:r>
      <w:r w:rsidRPr="008838B8">
        <w:rPr>
          <w:noProof/>
          <w:lang w:val="en-US"/>
        </w:rPr>
        <w:t xml:space="preserve"> 2 – Business Case Gateway Review prior to the budget process.</w:t>
      </w:r>
    </w:p>
    <w:p w14:paraId="46CE36A6" w14:textId="7DFAC073" w:rsidR="00A77BCD" w:rsidRDefault="00A77BCD" w:rsidP="00A77BCD">
      <w:pPr>
        <w:rPr>
          <w:noProof/>
          <w:lang w:val="en-US"/>
        </w:rPr>
      </w:pPr>
      <w:r w:rsidRPr="0097636B">
        <w:rPr>
          <w:noProof/>
          <w:lang w:val="en-US"/>
        </w:rPr>
        <w:lastRenderedPageBreak/>
        <w:t xml:space="preserve">The review focuses on the project’s business case. It provides assurance that the proposed approach to meeting the business requirement has been adequately researched and can be delivered. It also confirms the project benefits </w:t>
      </w:r>
      <w:r w:rsidRPr="0097636B" w:rsidDel="00813D23">
        <w:rPr>
          <w:noProof/>
          <w:lang w:val="en-US"/>
        </w:rPr>
        <w:t>are</w:t>
      </w:r>
      <w:r w:rsidRPr="0097636B">
        <w:rPr>
          <w:noProof/>
          <w:lang w:val="en-US"/>
        </w:rPr>
        <w:t xml:space="preserve"> identified at a high level and their achievement will be tracked using a defined measurement approach e.g. benefit</w:t>
      </w:r>
      <w:r w:rsidR="00226939">
        <w:rPr>
          <w:noProof/>
          <w:lang w:val="en-US"/>
        </w:rPr>
        <w:t>s</w:t>
      </w:r>
      <w:r w:rsidRPr="0097636B">
        <w:rPr>
          <w:noProof/>
          <w:lang w:val="en-US"/>
        </w:rPr>
        <w:t xml:space="preserve"> management plan.</w:t>
      </w:r>
    </w:p>
    <w:p w14:paraId="00AD50FD" w14:textId="3B669B63" w:rsidR="00293864" w:rsidRPr="0061221B" w:rsidRDefault="00293864" w:rsidP="4F169021">
      <w:pPr>
        <w:pStyle w:val="Heading2"/>
      </w:pPr>
      <w:bookmarkStart w:id="8" w:name="_Toc106353401"/>
      <w:r w:rsidRPr="0061221B">
        <w:t>Project Development and Due Diligence</w:t>
      </w:r>
      <w:bookmarkEnd w:id="8"/>
    </w:p>
    <w:p w14:paraId="5C096858" w14:textId="7C5178FA" w:rsidR="0083514D" w:rsidRPr="0061221B" w:rsidRDefault="0083514D" w:rsidP="4F169021">
      <w:pPr>
        <w:rPr>
          <w:noProof/>
          <w:lang w:val="en-US"/>
        </w:rPr>
      </w:pPr>
      <w:r w:rsidRPr="0061221B">
        <w:rPr>
          <w:noProof/>
          <w:lang w:val="en-US"/>
        </w:rPr>
        <w:t xml:space="preserve">One important element to consider when assessing a business case is whether an appropriate level of Project Development and Due Dilligence (PDDD) has </w:t>
      </w:r>
      <w:r w:rsidR="003B3D16" w:rsidRPr="0061221B">
        <w:rPr>
          <w:noProof/>
          <w:lang w:val="en-US"/>
        </w:rPr>
        <w:t>occured</w:t>
      </w:r>
      <w:r w:rsidRPr="0061221B">
        <w:rPr>
          <w:noProof/>
          <w:lang w:val="en-US"/>
        </w:rPr>
        <w:t xml:space="preserve">. </w:t>
      </w:r>
    </w:p>
    <w:p w14:paraId="1B41ACC3" w14:textId="0C2F7526" w:rsidR="00184B89" w:rsidRPr="0061221B" w:rsidRDefault="00184B89" w:rsidP="4F169021">
      <w:pPr>
        <w:rPr>
          <w:noProof/>
          <w:lang w:val="en-US"/>
        </w:rPr>
      </w:pPr>
      <w:r w:rsidRPr="0061221B">
        <w:rPr>
          <w:noProof/>
          <w:lang w:val="en-US"/>
        </w:rPr>
        <w:t>The successful execution and performance of a project depends on the quality of its PDDD</w:t>
      </w:r>
      <w:r w:rsidR="0083514D" w:rsidRPr="0061221B">
        <w:rPr>
          <w:noProof/>
          <w:lang w:val="en-US"/>
        </w:rPr>
        <w:t>, which</w:t>
      </w:r>
      <w:r w:rsidRPr="0061221B">
        <w:rPr>
          <w:noProof/>
          <w:lang w:val="en-US"/>
        </w:rPr>
        <w:t xml:space="preserve"> refers to the specific </w:t>
      </w:r>
      <w:r w:rsidR="003F2468" w:rsidRPr="0061221B">
        <w:rPr>
          <w:noProof/>
          <w:lang w:val="en-US"/>
        </w:rPr>
        <w:t xml:space="preserve">technical and planning analysis that may be conducted for a project at each stage of the GRP. It helps identify key risks and issues including technical, contextual and environmental matters and </w:t>
      </w:r>
      <w:r w:rsidR="002E2946" w:rsidRPr="0061221B">
        <w:rPr>
          <w:noProof/>
          <w:lang w:val="en-US"/>
        </w:rPr>
        <w:t>enables the risks to be better estimated. The level of PDDD analysis may be scaled according to the risk profile and value of the proposal in accordance with the PDDD Guidelines.</w:t>
      </w:r>
    </w:p>
    <w:p w14:paraId="62DD2726" w14:textId="5E92077D" w:rsidR="003F2468" w:rsidRPr="0061221B" w:rsidRDefault="00F62A18" w:rsidP="4F169021">
      <w:pPr>
        <w:rPr>
          <w:noProof/>
          <w:lang w:val="en-US"/>
        </w:rPr>
      </w:pPr>
      <w:r w:rsidRPr="0061221B">
        <w:rPr>
          <w:noProof/>
          <w:lang w:val="en-US"/>
        </w:rPr>
        <w:t>The review team should assess the extent and adequacy of due diligence conducted by evaluating documents and evidence that describe to what exten</w:t>
      </w:r>
      <w:r w:rsidR="000C7E90" w:rsidRPr="0061221B">
        <w:rPr>
          <w:noProof/>
          <w:lang w:val="en-US"/>
        </w:rPr>
        <w:t>t</w:t>
      </w:r>
      <w:r w:rsidRPr="0061221B">
        <w:rPr>
          <w:noProof/>
          <w:lang w:val="en-US"/>
        </w:rPr>
        <w:t xml:space="preserve"> PDDD activities have been completed and to what extent their findings have been translated into identifiable or quantifiable project risks. For this element of the assessment, the review team should not </w:t>
      </w:r>
      <w:r w:rsidR="00226939" w:rsidRPr="0061221B">
        <w:rPr>
          <w:noProof/>
          <w:lang w:val="en-US"/>
        </w:rPr>
        <w:t xml:space="preserve">be </w:t>
      </w:r>
      <w:r w:rsidRPr="0061221B">
        <w:rPr>
          <w:noProof/>
          <w:lang w:val="en-US"/>
        </w:rPr>
        <w:t>concerned with the PDDD findings as much as whether it has been conducted and quantified into risks. Where relevant, measures to address gaps in the extent of due diligence conducted could be detailed in the Recommendation Action Plan.</w:t>
      </w:r>
    </w:p>
    <w:p w14:paraId="5A3D14A1" w14:textId="7C36F8A3" w:rsidR="0083514D" w:rsidRPr="0097636B" w:rsidRDefault="0083514D" w:rsidP="00A77BCD">
      <w:pPr>
        <w:rPr>
          <w:noProof/>
          <w:lang w:val="en-US"/>
        </w:rPr>
      </w:pPr>
      <w:r w:rsidRPr="0061221B">
        <w:rPr>
          <w:noProof/>
          <w:lang w:val="en-US"/>
        </w:rPr>
        <w:t>More information on PDDD is available in the Project Development and Due Dilligence Gu</w:t>
      </w:r>
      <w:r w:rsidR="00226939" w:rsidRPr="0061221B">
        <w:rPr>
          <w:noProof/>
          <w:lang w:val="en-US"/>
        </w:rPr>
        <w:t>i</w:t>
      </w:r>
      <w:r w:rsidRPr="0061221B">
        <w:rPr>
          <w:noProof/>
          <w:lang w:val="en-US"/>
        </w:rPr>
        <w:t xml:space="preserve">delines, which </w:t>
      </w:r>
      <w:r w:rsidR="00226939" w:rsidRPr="0061221B">
        <w:rPr>
          <w:noProof/>
          <w:lang w:val="en-US"/>
        </w:rPr>
        <w:t>are</w:t>
      </w:r>
      <w:r w:rsidRPr="0061221B">
        <w:rPr>
          <w:noProof/>
          <w:lang w:val="en-US"/>
        </w:rPr>
        <w:t xml:space="preserve"> available on the DTF website.</w:t>
      </w:r>
      <w:r w:rsidRPr="4F169021">
        <w:rPr>
          <w:noProof/>
          <w:lang w:val="en-US"/>
        </w:rPr>
        <w:t xml:space="preserve"> </w:t>
      </w:r>
    </w:p>
    <w:p w14:paraId="627D06FC" w14:textId="77777777" w:rsidR="00293864" w:rsidRDefault="00293864" w:rsidP="00CA498A">
      <w:pPr>
        <w:pStyle w:val="Caption"/>
      </w:pPr>
    </w:p>
    <w:p w14:paraId="3D8B6B9A" w14:textId="77777777" w:rsidR="0083514D" w:rsidRDefault="0083514D">
      <w:pPr>
        <w:keepLines w:val="0"/>
        <w:spacing w:before="0" w:after="200"/>
        <w:rPr>
          <w:b/>
          <w:bCs/>
          <w:color w:val="383834" w:themeColor="background2" w:themeShade="40"/>
          <w:sz w:val="18"/>
          <w:szCs w:val="18"/>
        </w:rPr>
      </w:pPr>
      <w:r>
        <w:br w:type="page"/>
      </w:r>
    </w:p>
    <w:p w14:paraId="7C3D7353" w14:textId="08764D98" w:rsidR="00CA498A" w:rsidRDefault="00CA498A" w:rsidP="00CA498A">
      <w:pPr>
        <w:pStyle w:val="Caption"/>
      </w:pPr>
      <w:r w:rsidRPr="00132B72">
        <w:lastRenderedPageBreak/>
        <w:t>Figure 1:</w:t>
      </w:r>
      <w:r>
        <w:t xml:space="preserve"> </w:t>
      </w:r>
      <w:r w:rsidRPr="00132B72">
        <w:t>Overview of the Gateway Review Process</w:t>
      </w:r>
    </w:p>
    <w:p w14:paraId="10B1FE86" w14:textId="749AC431" w:rsidR="00C233E7" w:rsidRDefault="00B941AA" w:rsidP="00B941AA">
      <w:pPr>
        <w:rPr>
          <w:b/>
          <w:szCs w:val="22"/>
        </w:rPr>
      </w:pPr>
      <w:r>
        <w:object w:dxaOrig="12826" w:dyaOrig="10861" w14:anchorId="7EFF5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6pt;height:449.2pt" o:ole="">
            <v:imagedata r:id="rId28" o:title=""/>
          </v:shape>
          <o:OLEObject Type="Embed" ProgID="Visio.Drawing.15" ShapeID="_x0000_i1025" DrawAspect="Content" ObjectID="_1786281517" r:id="rId29"/>
        </w:object>
      </w:r>
    </w:p>
    <w:p w14:paraId="250A7D26" w14:textId="51CA5AF1" w:rsidR="0083514D" w:rsidRPr="0083514D" w:rsidRDefault="0083514D" w:rsidP="00B941AA">
      <w:pPr>
        <w:pStyle w:val="NoteNormal"/>
        <w:keepNext w:val="0"/>
        <w:rPr>
          <w:b/>
        </w:rPr>
      </w:pPr>
      <w:r w:rsidRPr="0083514D">
        <w:t xml:space="preserve">** This Figure assumes a two-stage budget process. If Government elects for a one-stage budget process, then Gate 1 and 2 reviews are usually combined into one review.  </w:t>
      </w:r>
    </w:p>
    <w:p w14:paraId="4EDB8E35" w14:textId="219564C0" w:rsidR="00CA498A" w:rsidRDefault="00CA498A" w:rsidP="00CA498A">
      <w:pPr>
        <w:pStyle w:val="Caption"/>
        <w:keepNext/>
      </w:pPr>
      <w:r w:rsidRPr="00EC2A9E">
        <w:lastRenderedPageBreak/>
        <w:t>Figure 2:</w:t>
      </w:r>
      <w:r>
        <w:t xml:space="preserve"> Applying the Gateway Review Process to different project delivery methods</w:t>
      </w:r>
    </w:p>
    <w:p w14:paraId="79F90B53" w14:textId="58926888" w:rsidR="00CB3976" w:rsidRDefault="00E91A48" w:rsidP="00CA498A">
      <w:r>
        <w:object w:dxaOrig="11370" w:dyaOrig="16486" w14:anchorId="6A752DDF">
          <v:shape id="_x0000_i1026" type="#_x0000_t75" style="width:418.7pt;height:605.75pt" o:ole="">
            <v:imagedata r:id="rId30" o:title=""/>
          </v:shape>
          <o:OLEObject Type="Embed" ProgID="Visio.Drawing.15" ShapeID="_x0000_i1026" DrawAspect="Content" ObjectID="_1786281518" r:id="rId31"/>
        </w:object>
      </w:r>
    </w:p>
    <w:p w14:paraId="0FBAD228" w14:textId="77777777" w:rsidR="00A77BCD" w:rsidRPr="00790825" w:rsidRDefault="00A77BCD" w:rsidP="00A77BCD">
      <w:pPr>
        <w:rPr>
          <w:rStyle w:val="Heading1Char"/>
        </w:rPr>
      </w:pPr>
      <w:bookmarkStart w:id="9" w:name="_Toc106353402"/>
      <w:r w:rsidRPr="00790825">
        <w:rPr>
          <w:rStyle w:val="Heading1Char"/>
        </w:rPr>
        <w:lastRenderedPageBreak/>
        <w:t>Gate</w:t>
      </w:r>
      <w:r>
        <w:rPr>
          <w:rStyle w:val="Heading1Char"/>
        </w:rPr>
        <w:t>way Review</w:t>
      </w:r>
      <w:r w:rsidRPr="00790825">
        <w:rPr>
          <w:rStyle w:val="Heading1Char"/>
        </w:rPr>
        <w:t xml:space="preserve"> 2: Business Case</w:t>
      </w:r>
      <w:bookmarkEnd w:id="9"/>
    </w:p>
    <w:p w14:paraId="0D1CF2F2" w14:textId="77777777" w:rsidR="00A77BCD" w:rsidRPr="00C65185" w:rsidRDefault="00A77BCD" w:rsidP="00A77BCD">
      <w:r w:rsidRPr="00C65185">
        <w:t xml:space="preserve">The purpose of the </w:t>
      </w:r>
      <w:r>
        <w:t>Gateway Review 2 Review</w:t>
      </w:r>
      <w:r w:rsidRPr="00C65185">
        <w:t xml:space="preserve"> is to:</w:t>
      </w:r>
    </w:p>
    <w:p w14:paraId="2AA0DA0C" w14:textId="43A58F7B" w:rsidR="00A77BCD" w:rsidRPr="00CA498A" w:rsidRDefault="00A77BCD" w:rsidP="00CA498A">
      <w:pPr>
        <w:pStyle w:val="Bullet1"/>
      </w:pPr>
      <w:r w:rsidRPr="00CA498A">
        <w:t>confirm the business case is robust, that is, it meets the business need, is affordable, achievable, has appropriate options explored and is likely to achieve value-for-money</w:t>
      </w:r>
    </w:p>
    <w:p w14:paraId="77D9D7AC" w14:textId="417E2F62" w:rsidR="00A77BCD" w:rsidRPr="00CA498A" w:rsidRDefault="00A77BCD" w:rsidP="00CA498A">
      <w:pPr>
        <w:pStyle w:val="Bullet1"/>
      </w:pPr>
      <w:r w:rsidRPr="00CA498A">
        <w:t>confirm potential options have been identified and analysed, and expert advice has been obtained</w:t>
      </w:r>
    </w:p>
    <w:p w14:paraId="7B33CF1A" w14:textId="20ECAA4E" w:rsidR="00A77BCD" w:rsidRPr="00CA498A" w:rsidRDefault="00A77BCD" w:rsidP="00CA498A">
      <w:pPr>
        <w:pStyle w:val="Bullet1"/>
      </w:pPr>
      <w:r w:rsidRPr="00CA498A">
        <w:t>confirm the underlying investment logic has been reflected and proven by evidence in the business case and the project remains aligned with the objectives and deliverables of the program and organisation</w:t>
      </w:r>
    </w:p>
    <w:p w14:paraId="0D9D0EC3" w14:textId="324E34CC" w:rsidR="00A77BCD" w:rsidRPr="00CA498A" w:rsidRDefault="00A77BCD" w:rsidP="00CA498A">
      <w:pPr>
        <w:pStyle w:val="Bullet1"/>
      </w:pPr>
      <w:r w:rsidRPr="00CA498A">
        <w:t>establish the feasibility study has been completed satisfactorily and a preferred way forward has been developed and decided in dialogue with the market</w:t>
      </w:r>
    </w:p>
    <w:p w14:paraId="5D4BFB1F" w14:textId="7D4C545E" w:rsidR="00A77BCD" w:rsidRPr="00CA498A" w:rsidRDefault="00A77BCD" w:rsidP="00CA498A">
      <w:pPr>
        <w:pStyle w:val="Bullet1"/>
      </w:pPr>
      <w:r w:rsidRPr="00CA498A">
        <w:t>confirm the market’s likely interest has been investigated and appropriate high-level procurement strategies have been considered</w:t>
      </w:r>
    </w:p>
    <w:p w14:paraId="46EDBB83" w14:textId="744D8751" w:rsidR="00A77BCD" w:rsidRDefault="00A77BCD" w:rsidP="00CA498A">
      <w:pPr>
        <w:pStyle w:val="Bullet1"/>
      </w:pPr>
      <w:r w:rsidRPr="00CA498A">
        <w:t>ensure there is internal and external authority and support for the project</w:t>
      </w:r>
    </w:p>
    <w:p w14:paraId="424E76C3" w14:textId="5D4D214A" w:rsidR="00D1038A" w:rsidRPr="00CA498A" w:rsidRDefault="00D1038A" w:rsidP="00CA498A">
      <w:pPr>
        <w:pStyle w:val="Bullet1"/>
      </w:pPr>
      <w:r>
        <w:t xml:space="preserve">establish the level of PDDD analysis that has been undertaken and evaluate </w:t>
      </w:r>
      <w:r w:rsidR="000D5505">
        <w:t>its appropriateness</w:t>
      </w:r>
    </w:p>
    <w:p w14:paraId="293F75F8" w14:textId="7302FF41" w:rsidR="00A77BCD" w:rsidRPr="00CA498A" w:rsidRDefault="00A77BCD" w:rsidP="00CA498A">
      <w:pPr>
        <w:pStyle w:val="Bullet1"/>
      </w:pPr>
      <w:r w:rsidRPr="00CA498A">
        <w:t>ensure the major investment and project level risks have been identified and risk management plans have been developed</w:t>
      </w:r>
    </w:p>
    <w:p w14:paraId="029D7BB8" w14:textId="5507459E" w:rsidR="00A77BCD" w:rsidRPr="00CA498A" w:rsidRDefault="00A77BCD" w:rsidP="00CA498A">
      <w:pPr>
        <w:pStyle w:val="Bullet1"/>
      </w:pPr>
      <w:r w:rsidRPr="00CA498A">
        <w:t>establish the project is likely to deliver its business goals and that it supports wider business change</w:t>
      </w:r>
    </w:p>
    <w:p w14:paraId="6EA00667" w14:textId="1306928C" w:rsidR="00A77BCD" w:rsidRPr="00CA498A" w:rsidRDefault="00A77BCD" w:rsidP="00CA498A">
      <w:pPr>
        <w:pStyle w:val="Bullet1"/>
      </w:pPr>
      <w:r w:rsidRPr="00CA498A">
        <w:t>confirm the scope and requirements specifications are realistic and clear</w:t>
      </w:r>
    </w:p>
    <w:p w14:paraId="0C227EFB" w14:textId="7E30B7A8" w:rsidR="00A77BCD" w:rsidRPr="00CA498A" w:rsidRDefault="00A77BCD" w:rsidP="00CA498A">
      <w:pPr>
        <w:pStyle w:val="Bullet1"/>
      </w:pPr>
      <w:r w:rsidRPr="00CA498A">
        <w:t>ensure the full-scale, intended outcomes, timescales and impact of relevant external issues have been considered</w:t>
      </w:r>
    </w:p>
    <w:p w14:paraId="226E1A68" w14:textId="2E02AE14" w:rsidR="00A77BCD" w:rsidRPr="00CA498A" w:rsidRDefault="00A77BCD" w:rsidP="00CA498A">
      <w:pPr>
        <w:pStyle w:val="Bullet1"/>
      </w:pPr>
      <w:r w:rsidRPr="00CA498A">
        <w:t>ensure there are plans for the next stage,</w:t>
      </w:r>
      <w:r w:rsidRPr="00CA498A" w:rsidDel="00EC714A">
        <w:t xml:space="preserve"> c</w:t>
      </w:r>
      <w:r w:rsidRPr="00CA498A">
        <w:t>onfirm planning assumptions and that the project team can deliver the next stage</w:t>
      </w:r>
    </w:p>
    <w:p w14:paraId="74F7DC99" w14:textId="37DD0D75" w:rsidR="00A77BCD" w:rsidRPr="00CA498A" w:rsidRDefault="00A77BCD" w:rsidP="00CA498A">
      <w:pPr>
        <w:pStyle w:val="Bullet1"/>
      </w:pPr>
      <w:r w:rsidRPr="00CA498A">
        <w:t>confirm overarching and internal business and technical strategies have been considered</w:t>
      </w:r>
    </w:p>
    <w:p w14:paraId="63D6CB19" w14:textId="77777777" w:rsidR="00A77BCD" w:rsidRDefault="00A77BCD" w:rsidP="00CA498A">
      <w:pPr>
        <w:pStyle w:val="Bullet1"/>
      </w:pPr>
      <w:r w:rsidRPr="00CA498A" w:rsidDel="00EC714A">
        <w:t>confirm</w:t>
      </w:r>
      <w:r w:rsidRPr="00CA498A">
        <w:t xml:space="preserve"> quality</w:t>
      </w:r>
      <w:r w:rsidRPr="00A82642">
        <w:t xml:space="preserve"> and benefit management plans are in place, including Key Performance </w:t>
      </w:r>
      <w:r>
        <w:t>Indicators (KPIs)</w:t>
      </w:r>
      <w:r w:rsidRPr="00A82642">
        <w:t xml:space="preserve"> for the project and its outcomes.</w:t>
      </w:r>
    </w:p>
    <w:p w14:paraId="423A5F1D" w14:textId="77777777" w:rsidR="00A77BCD" w:rsidRPr="00C65185" w:rsidRDefault="00A77BCD" w:rsidP="00CA498A">
      <w:pPr>
        <w:pStyle w:val="Heading2"/>
        <w:pageBreakBefore/>
      </w:pPr>
      <w:bookmarkStart w:id="10" w:name="_Toc106353403"/>
      <w:r>
        <w:lastRenderedPageBreak/>
        <w:t>Project documents</w:t>
      </w:r>
      <w:bookmarkEnd w:id="10"/>
    </w:p>
    <w:p w14:paraId="545FBDFD" w14:textId="66E5E740" w:rsidR="00A77BCD" w:rsidRPr="00C408FB" w:rsidRDefault="00A77BCD" w:rsidP="00A77BCD">
      <w:pPr>
        <w:rPr>
          <w:noProof/>
          <w:lang w:val="en-US"/>
        </w:rPr>
      </w:pPr>
      <w:r w:rsidRPr="00C408FB">
        <w:rPr>
          <w:noProof/>
          <w:lang w:val="en-US"/>
        </w:rPr>
        <w:t xml:space="preserve">The areas of investigation and examples of evidence should be available before the Gateway review starts. The information is likely to be found in documents suggested below, but may be located in other </w:t>
      </w:r>
      <w:r>
        <w:t>project</w:t>
      </w:r>
      <w:r w:rsidRPr="00C408FB">
        <w:rPr>
          <w:noProof/>
          <w:lang w:val="en-US"/>
        </w:rPr>
        <w:t xml:space="preserve"> documents or elsewhere in the organisation’s documentation system:</w:t>
      </w:r>
    </w:p>
    <w:p w14:paraId="780886AC" w14:textId="77777777" w:rsidR="00A77BCD" w:rsidRDefault="00A77BCD" w:rsidP="00CA498A">
      <w:pPr>
        <w:pStyle w:val="Bullet1"/>
      </w:pPr>
      <w:r w:rsidRPr="00A82642">
        <w:t>the business case, addressing</w:t>
      </w:r>
      <w:r>
        <w:t>:</w:t>
      </w:r>
    </w:p>
    <w:p w14:paraId="7A2366AC" w14:textId="5B7FF272" w:rsidR="00A77BCD" w:rsidRPr="00CA498A" w:rsidRDefault="00A77BCD" w:rsidP="00CA498A">
      <w:pPr>
        <w:pStyle w:val="Bullet2"/>
        <w:contextualSpacing/>
      </w:pPr>
      <w:r>
        <w:t xml:space="preserve">the business </w:t>
      </w:r>
      <w:bookmarkStart w:id="11" w:name="_Int_ORyghxSh"/>
      <w:r>
        <w:t>need</w:t>
      </w:r>
      <w:bookmarkEnd w:id="11"/>
    </w:p>
    <w:p w14:paraId="3B26CDCB" w14:textId="5684E52A" w:rsidR="00A77BCD" w:rsidRPr="00CA498A" w:rsidRDefault="00A77BCD" w:rsidP="00CA498A">
      <w:pPr>
        <w:pStyle w:val="Bullet2"/>
        <w:contextualSpacing/>
      </w:pPr>
      <w:r w:rsidRPr="00CA498A">
        <w:t>affordability</w:t>
      </w:r>
    </w:p>
    <w:p w14:paraId="5AB1C195" w14:textId="43586FB9" w:rsidR="00A77BCD" w:rsidRPr="00CA498A" w:rsidRDefault="00A77BCD" w:rsidP="00CA498A">
      <w:pPr>
        <w:pStyle w:val="Bullet2"/>
        <w:contextualSpacing/>
      </w:pPr>
      <w:r w:rsidRPr="00CA498A">
        <w:t>achievability</w:t>
      </w:r>
    </w:p>
    <w:p w14:paraId="705C4CFD" w14:textId="32C2E287" w:rsidR="00A77BCD" w:rsidRPr="00CA498A" w:rsidRDefault="00A77BCD" w:rsidP="00CA498A">
      <w:pPr>
        <w:pStyle w:val="Bullet2"/>
        <w:contextualSpacing/>
      </w:pPr>
      <w:r w:rsidRPr="00CA498A">
        <w:t>value-for-money and the range of options</w:t>
      </w:r>
    </w:p>
    <w:p w14:paraId="20027A47" w14:textId="7979121B" w:rsidR="00A77BCD" w:rsidRPr="00CA498A" w:rsidRDefault="00A77BCD" w:rsidP="00CA498A">
      <w:pPr>
        <w:pStyle w:val="Bullet2"/>
        <w:contextualSpacing/>
      </w:pPr>
      <w:r w:rsidRPr="00CA498A">
        <w:t>estimates of the project’s cost and benefits</w:t>
      </w:r>
    </w:p>
    <w:p w14:paraId="1A19ACB8" w14:textId="34B89770" w:rsidR="00A77BCD" w:rsidRPr="00BC7A96" w:rsidRDefault="00A77BCD" w:rsidP="00CA498A">
      <w:pPr>
        <w:pStyle w:val="Bullet2"/>
        <w:contextualSpacing/>
      </w:pPr>
      <w:r>
        <w:t xml:space="preserve">a feasibility </w:t>
      </w:r>
      <w:bookmarkStart w:id="12" w:name="_Int_gDyUCzwe"/>
      <w:r>
        <w:t>study</w:t>
      </w:r>
      <w:bookmarkEnd w:id="12"/>
      <w:r>
        <w:t xml:space="preserve"> </w:t>
      </w:r>
    </w:p>
    <w:p w14:paraId="6603C7CA" w14:textId="28966075" w:rsidR="00A77BCD" w:rsidRPr="00BC7A96" w:rsidRDefault="00A77BCD" w:rsidP="00CA498A">
      <w:pPr>
        <w:pStyle w:val="Bullet2"/>
        <w:contextualSpacing/>
      </w:pPr>
      <w:r w:rsidRPr="00BC7A96">
        <w:t>a sensitivity analysis</w:t>
      </w:r>
    </w:p>
    <w:p w14:paraId="3A146C05" w14:textId="2BFF27E5" w:rsidR="00A77BCD" w:rsidRPr="00BC7A96" w:rsidRDefault="00A77BCD" w:rsidP="00CA498A">
      <w:pPr>
        <w:pStyle w:val="Bullet2"/>
        <w:contextualSpacing/>
      </w:pPr>
      <w:r w:rsidRPr="00BC7A96">
        <w:t>market sounding</w:t>
      </w:r>
    </w:p>
    <w:p w14:paraId="3C80DB47" w14:textId="77777777" w:rsidR="00A77BCD" w:rsidRPr="00BC7A96" w:rsidRDefault="00A77BCD" w:rsidP="00CA498A">
      <w:pPr>
        <w:pStyle w:val="Bullet2"/>
        <w:contextualSpacing/>
      </w:pPr>
      <w:r w:rsidRPr="00BC7A96">
        <w:t>the preliminary procurement strategy.</w:t>
      </w:r>
    </w:p>
    <w:p w14:paraId="3668F601" w14:textId="26240191" w:rsidR="00A77BCD" w:rsidRPr="00A82642" w:rsidRDefault="00A77BCD" w:rsidP="00CA498A">
      <w:pPr>
        <w:pStyle w:val="Bullet1"/>
      </w:pPr>
      <w:r w:rsidRPr="00A82642">
        <w:t xml:space="preserve">a project brief </w:t>
      </w:r>
      <w:r>
        <w:t>detailing</w:t>
      </w:r>
      <w:r w:rsidRPr="00A82642">
        <w:t xml:space="preserve"> the project scope and the need for change</w:t>
      </w:r>
    </w:p>
    <w:p w14:paraId="73B25B94" w14:textId="4E5CEDB1" w:rsidR="00A77BCD" w:rsidRPr="00A82642" w:rsidRDefault="00A77BCD" w:rsidP="00CA498A">
      <w:pPr>
        <w:pStyle w:val="Bullet1"/>
      </w:pPr>
      <w:r w:rsidRPr="00A82642">
        <w:t>a project initiation document or equivalent</w:t>
      </w:r>
    </w:p>
    <w:p w14:paraId="1C702717" w14:textId="5E178D38" w:rsidR="00A77BCD" w:rsidRPr="00A82642" w:rsidRDefault="00A77BCD" w:rsidP="00CA498A">
      <w:pPr>
        <w:pStyle w:val="Bullet1"/>
      </w:pPr>
      <w:r w:rsidRPr="00A82642">
        <w:t>an investment logic map</w:t>
      </w:r>
      <w:r>
        <w:t>, benefit management plan and investment concept brief</w:t>
      </w:r>
    </w:p>
    <w:p w14:paraId="15986D9B" w14:textId="48918917" w:rsidR="00A77BCD" w:rsidRPr="00A82642" w:rsidRDefault="00A77BCD" w:rsidP="00CA498A">
      <w:pPr>
        <w:pStyle w:val="Bullet1"/>
      </w:pPr>
      <w:r w:rsidRPr="00A82642">
        <w:t>a quality management strategy</w:t>
      </w:r>
    </w:p>
    <w:p w14:paraId="13B19B65" w14:textId="124518D7" w:rsidR="00A77BCD" w:rsidRPr="00A82642" w:rsidRDefault="00A77BCD" w:rsidP="00CA498A">
      <w:pPr>
        <w:pStyle w:val="Bullet1"/>
      </w:pPr>
      <w:r w:rsidRPr="00A82642">
        <w:t>the project approach, including how the intended outcome is delivered</w:t>
      </w:r>
    </w:p>
    <w:p w14:paraId="1FA31B21" w14:textId="7FD6AFA4" w:rsidR="00A77BCD" w:rsidRPr="00A82642" w:rsidRDefault="00A77BCD" w:rsidP="00CA498A">
      <w:pPr>
        <w:pStyle w:val="Bullet1"/>
      </w:pPr>
      <w:r w:rsidRPr="00A82642">
        <w:t>a strategy outlining the approach to business change including staff training, new facilities, etc.</w:t>
      </w:r>
    </w:p>
    <w:p w14:paraId="4F54859F" w14:textId="6A1D27FA" w:rsidR="00A77BCD" w:rsidRPr="00A82642" w:rsidRDefault="00A77BCD" w:rsidP="00CA498A">
      <w:pPr>
        <w:pStyle w:val="Bullet1"/>
      </w:pPr>
      <w:r w:rsidRPr="00A82642">
        <w:t xml:space="preserve">an initial assessment of the current and proposed physical and technical environment, e.g. Information Technology </w:t>
      </w:r>
      <w:r w:rsidRPr="00A82642" w:rsidDel="00D25F4C">
        <w:t xml:space="preserve">(IT) </w:t>
      </w:r>
      <w:r w:rsidRPr="00A82642">
        <w:t>infrastructure and workspace facilities</w:t>
      </w:r>
    </w:p>
    <w:p w14:paraId="2B299ADE" w14:textId="7B939655" w:rsidR="006A063D" w:rsidRDefault="006A063D" w:rsidP="00CA498A">
      <w:pPr>
        <w:pStyle w:val="Bullet1"/>
      </w:pPr>
      <w:r>
        <w:t>project development and due diligence analysis</w:t>
      </w:r>
    </w:p>
    <w:p w14:paraId="460E90A5" w14:textId="67FB2606" w:rsidR="006A063D" w:rsidRDefault="006A063D" w:rsidP="00CA498A">
      <w:pPr>
        <w:pStyle w:val="Bullet1"/>
      </w:pPr>
      <w:r>
        <w:t>an approvals strategy</w:t>
      </w:r>
    </w:p>
    <w:p w14:paraId="78970D49" w14:textId="28EEAACB" w:rsidR="00A77BCD" w:rsidRPr="00A82642" w:rsidRDefault="00A77BCD" w:rsidP="00CA498A">
      <w:pPr>
        <w:pStyle w:val="Bullet1"/>
      </w:pPr>
      <w:r w:rsidRPr="00A82642">
        <w:t>a cost report on the project to</w:t>
      </w:r>
      <w:r w:rsidR="009865C8">
        <w:t xml:space="preserve"> </w:t>
      </w:r>
      <w:r w:rsidRPr="00A82642">
        <w:t>date, against budget</w:t>
      </w:r>
    </w:p>
    <w:p w14:paraId="55E59245" w14:textId="671AF5D3" w:rsidR="00A77BCD" w:rsidRPr="00A82642" w:rsidRDefault="00A77BCD" w:rsidP="00CA498A">
      <w:pPr>
        <w:pStyle w:val="Bullet1"/>
      </w:pPr>
      <w:r w:rsidRPr="00A82642">
        <w:t>a draft high-level definition of the business requirements and total scope of change</w:t>
      </w:r>
    </w:p>
    <w:p w14:paraId="3F69AC18" w14:textId="105595D1" w:rsidR="00A77BCD" w:rsidRPr="00A82642" w:rsidRDefault="00A77BCD" w:rsidP="00CA498A">
      <w:pPr>
        <w:pStyle w:val="Bullet1"/>
      </w:pPr>
      <w:r w:rsidRPr="00A82642">
        <w:t>a communications strategy to keep stakeholders informed of the project progress</w:t>
      </w:r>
    </w:p>
    <w:p w14:paraId="53FBD887" w14:textId="3E61378F" w:rsidR="00A77BCD" w:rsidRPr="00A82642" w:rsidRDefault="00A77BCD" w:rsidP="00CA498A">
      <w:pPr>
        <w:pStyle w:val="Bullet1"/>
      </w:pPr>
      <w:r w:rsidRPr="00A82642">
        <w:t>a list of the major risks, with draft plans for managing them</w:t>
      </w:r>
    </w:p>
    <w:p w14:paraId="7FAE9BA4" w14:textId="329D517A" w:rsidR="00A77BCD" w:rsidRPr="00A82642" w:rsidRDefault="00A77BCD" w:rsidP="00CA498A">
      <w:pPr>
        <w:pStyle w:val="Bullet1"/>
      </w:pPr>
      <w:r w:rsidRPr="00A82642">
        <w:t>a high-level activity, time and resource plan for the whole project</w:t>
      </w:r>
    </w:p>
    <w:p w14:paraId="6895D24B" w14:textId="584B77B5" w:rsidR="00A77BCD" w:rsidRPr="00A82642" w:rsidRDefault="003B3D16" w:rsidP="00CA498A">
      <w:pPr>
        <w:pStyle w:val="Bullet1"/>
      </w:pPr>
      <w:r>
        <w:t>a detailed project schedule as part of the business case outlining critical paths and milestones</w:t>
      </w:r>
    </w:p>
    <w:p w14:paraId="56B180DB" w14:textId="623C320B" w:rsidR="00A77BCD" w:rsidRPr="00A82642" w:rsidRDefault="00A77BCD" w:rsidP="00CA498A">
      <w:pPr>
        <w:pStyle w:val="Bullet1"/>
      </w:pPr>
      <w:r w:rsidRPr="00A82642">
        <w:t>funds to cover all work to Gate</w:t>
      </w:r>
      <w:r>
        <w:t xml:space="preserve"> 3</w:t>
      </w:r>
      <w:r w:rsidRPr="00A82642">
        <w:t xml:space="preserve"> Review: Readiness </w:t>
      </w:r>
      <w:r>
        <w:t xml:space="preserve">for </w:t>
      </w:r>
      <w:r w:rsidRPr="00A82642">
        <w:t>Market</w:t>
      </w:r>
    </w:p>
    <w:p w14:paraId="5DD066C9" w14:textId="3A58C14A" w:rsidR="00A77BCD" w:rsidRPr="00A82642" w:rsidRDefault="00A77BCD" w:rsidP="00CA498A">
      <w:pPr>
        <w:pStyle w:val="Bullet1"/>
      </w:pPr>
      <w:r w:rsidRPr="00A82642">
        <w:t>how performance is to be reported and monitored</w:t>
      </w:r>
    </w:p>
    <w:p w14:paraId="1F042714" w14:textId="79FBFFEF" w:rsidR="00A77BCD" w:rsidRPr="00A82642" w:rsidRDefault="00A77BCD" w:rsidP="00CA498A">
      <w:pPr>
        <w:pStyle w:val="Bullet1"/>
      </w:pPr>
      <w:r w:rsidRPr="00A82642">
        <w:t>project organisation – key roles and governance and/or reporting arrangements</w:t>
      </w:r>
    </w:p>
    <w:p w14:paraId="7D5BFFFB" w14:textId="4A47CC65" w:rsidR="00A77BCD" w:rsidRPr="00A82642" w:rsidRDefault="00A77BCD" w:rsidP="00CA498A">
      <w:pPr>
        <w:pStyle w:val="Bullet1"/>
      </w:pPr>
      <w:r w:rsidRPr="00A82642">
        <w:t>for construction projects, design quality indicators</w:t>
      </w:r>
    </w:p>
    <w:p w14:paraId="4D783898" w14:textId="77777777" w:rsidR="00A77BCD" w:rsidRPr="00A82642" w:rsidRDefault="00A77BCD" w:rsidP="00CA498A">
      <w:pPr>
        <w:pStyle w:val="Bullet1"/>
      </w:pPr>
      <w:r>
        <w:t>identified business impacts</w:t>
      </w:r>
      <w:r w:rsidRPr="0033238A">
        <w:t xml:space="preserve"> </w:t>
      </w:r>
      <w:r>
        <w:t>for IT-enabled projects.</w:t>
      </w:r>
    </w:p>
    <w:p w14:paraId="1D0D0CD9" w14:textId="3F674CAD" w:rsidR="00A77BCD" w:rsidRDefault="00A77BCD" w:rsidP="002503C8">
      <w:pPr>
        <w:pStyle w:val="Heading1numbered"/>
        <w:rPr>
          <w:rFonts w:eastAsia="Times"/>
          <w:lang w:eastAsia="en-US"/>
        </w:rPr>
      </w:pPr>
      <w:bookmarkStart w:id="13" w:name="_Toc15563023"/>
      <w:bookmarkStart w:id="14" w:name="_Toc106353404"/>
      <w:r w:rsidRPr="00FA18B3">
        <w:rPr>
          <w:rFonts w:eastAsia="Times"/>
          <w:lang w:eastAsia="en-US"/>
        </w:rPr>
        <w:lastRenderedPageBreak/>
        <w:t xml:space="preserve">Policy </w:t>
      </w:r>
      <w:r w:rsidR="00CA498A">
        <w:rPr>
          <w:rFonts w:eastAsia="Times"/>
          <w:lang w:eastAsia="en-US"/>
        </w:rPr>
        <w:t>c</w:t>
      </w:r>
      <w:r w:rsidR="00CA498A" w:rsidRPr="00FA18B3">
        <w:rPr>
          <w:rFonts w:eastAsia="Times"/>
          <w:lang w:eastAsia="en-US"/>
        </w:rPr>
        <w:t>ontext</w:t>
      </w:r>
      <w:r w:rsidR="00CA498A">
        <w:rPr>
          <w:rFonts w:eastAsia="Times"/>
          <w:lang w:eastAsia="en-US"/>
        </w:rPr>
        <w:t xml:space="preserve"> </w:t>
      </w:r>
      <w:r>
        <w:rPr>
          <w:rFonts w:eastAsia="Times"/>
          <w:lang w:eastAsia="en-US"/>
        </w:rPr>
        <w:t xml:space="preserve">and </w:t>
      </w:r>
      <w:r w:rsidR="00CA498A">
        <w:rPr>
          <w:rFonts w:eastAsia="Times"/>
          <w:lang w:eastAsia="en-US"/>
        </w:rPr>
        <w:t>strategic fit</w:t>
      </w:r>
      <w:bookmarkEnd w:id="13"/>
      <w:bookmarkEnd w:id="14"/>
    </w:p>
    <w:tbl>
      <w:tblPr>
        <w:tblStyle w:val="DTFtexttableindent"/>
        <w:tblW w:w="8269" w:type="dxa"/>
        <w:tblLook w:val="0620" w:firstRow="1" w:lastRow="0" w:firstColumn="0" w:lastColumn="0" w:noHBand="1" w:noVBand="1"/>
      </w:tblPr>
      <w:tblGrid>
        <w:gridCol w:w="3229"/>
        <w:gridCol w:w="5040"/>
      </w:tblGrid>
      <w:tr w:rsidR="00A77BCD" w:rsidRPr="00C65185" w14:paraId="6857EDC1" w14:textId="77777777" w:rsidTr="4F169021">
        <w:trPr>
          <w:cnfStyle w:val="100000000000" w:firstRow="1" w:lastRow="0" w:firstColumn="0" w:lastColumn="0" w:oddVBand="0" w:evenVBand="0" w:oddHBand="0" w:evenHBand="0" w:firstRowFirstColumn="0" w:firstRowLastColumn="0" w:lastRowFirstColumn="0" w:lastRowLastColumn="0"/>
        </w:trPr>
        <w:tc>
          <w:tcPr>
            <w:tcW w:w="3229" w:type="dxa"/>
          </w:tcPr>
          <w:p w14:paraId="18B2AA57" w14:textId="77777777" w:rsidR="00A77BCD" w:rsidRPr="00C65185" w:rsidRDefault="00A77BCD" w:rsidP="00CA498A">
            <w:pPr>
              <w:pStyle w:val="Tableheader"/>
            </w:pPr>
            <w:r w:rsidRPr="00C65185">
              <w:t xml:space="preserve">Areas to </w:t>
            </w:r>
            <w:r>
              <w:t>p</w:t>
            </w:r>
            <w:r w:rsidRPr="00C65185">
              <w:t>robe</w:t>
            </w:r>
          </w:p>
        </w:tc>
        <w:tc>
          <w:tcPr>
            <w:tcW w:w="5040" w:type="dxa"/>
          </w:tcPr>
          <w:p w14:paraId="193D865A" w14:textId="77777777" w:rsidR="00A77BCD" w:rsidRPr="00C65185" w:rsidRDefault="00A77BCD" w:rsidP="00CA498A">
            <w:pPr>
              <w:pStyle w:val="Tableheader"/>
            </w:pPr>
            <w:r w:rsidRPr="00C65185">
              <w:t xml:space="preserve">Evidence </w:t>
            </w:r>
            <w:r>
              <w:t>e</w:t>
            </w:r>
            <w:r w:rsidRPr="00C65185">
              <w:t>xpected</w:t>
            </w:r>
          </w:p>
        </w:tc>
      </w:tr>
      <w:tr w:rsidR="00A77BCD" w:rsidRPr="00A82642" w14:paraId="61BC1CA2" w14:textId="77777777" w:rsidTr="4F169021">
        <w:tc>
          <w:tcPr>
            <w:tcW w:w="3229" w:type="dxa"/>
          </w:tcPr>
          <w:p w14:paraId="1048F4C2" w14:textId="77777777" w:rsidR="00A77BCD" w:rsidRPr="00A77BCD" w:rsidRDefault="00A77BCD" w:rsidP="00CA498A">
            <w:pPr>
              <w:pStyle w:val="Tabletext"/>
              <w:tabs>
                <w:tab w:val="left" w:pos="425"/>
              </w:tabs>
              <w:ind w:left="432" w:hanging="432"/>
            </w:pPr>
            <w:r w:rsidRPr="00A77BCD">
              <w:t>1.1</w:t>
            </w:r>
            <w:r w:rsidRPr="00A77BCD">
              <w:tab/>
              <w:t>Are all relevant government initiatives being addressed?</w:t>
            </w:r>
          </w:p>
        </w:tc>
        <w:tc>
          <w:tcPr>
            <w:tcW w:w="5040" w:type="dxa"/>
          </w:tcPr>
          <w:p w14:paraId="59E282AD" w14:textId="77777777" w:rsidR="00A77BCD" w:rsidRPr="00A82642" w:rsidRDefault="00A77BCD" w:rsidP="00A77BCD">
            <w:pPr>
              <w:pStyle w:val="Tablebullet"/>
            </w:pPr>
            <w:r w:rsidRPr="00A82642">
              <w:t>the Senior Responsible Owner (SRO) or equivalent is undertaking their responsibilities</w:t>
            </w:r>
            <w:r w:rsidRPr="00A82642" w:rsidDel="00EC714A">
              <w:t xml:space="preserve"> i</w:t>
            </w:r>
            <w:r w:rsidRPr="00A82642">
              <w:t xml:space="preserve">n relevant policy initiatives. </w:t>
            </w:r>
          </w:p>
        </w:tc>
      </w:tr>
      <w:tr w:rsidR="00A77BCD" w:rsidRPr="00A82642" w14:paraId="19075D13" w14:textId="77777777" w:rsidTr="4F169021">
        <w:tc>
          <w:tcPr>
            <w:tcW w:w="3229" w:type="dxa"/>
          </w:tcPr>
          <w:p w14:paraId="08A36160" w14:textId="77777777" w:rsidR="00A77BCD" w:rsidRPr="00A77BCD" w:rsidRDefault="00A77BCD" w:rsidP="00CA498A">
            <w:pPr>
              <w:pStyle w:val="Tabletext"/>
              <w:tabs>
                <w:tab w:val="left" w:pos="425"/>
              </w:tabs>
              <w:ind w:left="432" w:hanging="432"/>
            </w:pPr>
            <w:r w:rsidRPr="00A77BCD">
              <w:t>1.2</w:t>
            </w:r>
            <w:r w:rsidRPr="00A77BCD">
              <w:tab/>
              <w:t>Does the preferred option meet wider government and organisational policies, strategic objectives, standards and business change programs?</w:t>
            </w:r>
          </w:p>
        </w:tc>
        <w:tc>
          <w:tcPr>
            <w:tcW w:w="5040" w:type="dxa"/>
          </w:tcPr>
          <w:p w14:paraId="7EDB5046" w14:textId="4A99BBDE" w:rsidR="00A77BCD" w:rsidRPr="00A82642" w:rsidRDefault="00A77BCD" w:rsidP="00A77BCD">
            <w:pPr>
              <w:pStyle w:val="Tablebullet"/>
            </w:pPr>
            <w:r w:rsidRPr="00A82642" w:rsidDel="00EC714A">
              <w:t xml:space="preserve">an </w:t>
            </w:r>
            <w:r w:rsidRPr="00A82642">
              <w:t>assessment against a list of wider government objectives, standards and business change programs</w:t>
            </w:r>
          </w:p>
          <w:p w14:paraId="3EA39AAC" w14:textId="06C90AA5" w:rsidR="00A77BCD" w:rsidRPr="00A82642" w:rsidRDefault="00A77BCD" w:rsidP="00A77BCD">
            <w:pPr>
              <w:pStyle w:val="Tablebullet"/>
            </w:pPr>
            <w:r w:rsidRPr="00A82642" w:rsidDel="00EC714A">
              <w:t xml:space="preserve">an </w:t>
            </w:r>
            <w:r w:rsidRPr="00A82642">
              <w:t xml:space="preserve">assessment against a list of current organisational strategy and business objectives and policy initiatives, confirmation of the role of the project in a wider policy </w:t>
            </w:r>
            <w:r>
              <w:t xml:space="preserve">or </w:t>
            </w:r>
            <w:r w:rsidRPr="00A82642">
              <w:t>program initiative</w:t>
            </w:r>
          </w:p>
          <w:p w14:paraId="25717B19" w14:textId="69AA0AFF" w:rsidR="00A77BCD" w:rsidRPr="00A82642" w:rsidRDefault="00A77BCD" w:rsidP="00A77BCD">
            <w:pPr>
              <w:pStyle w:val="Tablebullet"/>
            </w:pPr>
            <w:r w:rsidRPr="00A82642" w:rsidDel="00EC714A">
              <w:t xml:space="preserve">an </w:t>
            </w:r>
            <w:r w:rsidRPr="00A82642">
              <w:t>assessment of business justification as stated in the business case</w:t>
            </w:r>
          </w:p>
          <w:p w14:paraId="0D8C33EB" w14:textId="3B74B52C" w:rsidR="00A77BCD" w:rsidRPr="00A82642" w:rsidRDefault="00A77BCD" w:rsidP="00A77BCD">
            <w:pPr>
              <w:pStyle w:val="Tablebullet"/>
            </w:pPr>
            <w:r w:rsidRPr="00A82642">
              <w:t>account taken of relevant impact assessment and appraisal issues such as regulatory impact, sustainable development and environmental effects</w:t>
            </w:r>
          </w:p>
          <w:p w14:paraId="56B07CEF" w14:textId="07573F57" w:rsidR="00A77BCD" w:rsidRPr="00A82642" w:rsidRDefault="00A77BCD" w:rsidP="00A77BCD">
            <w:pPr>
              <w:pStyle w:val="Tablebullet"/>
            </w:pPr>
            <w:r w:rsidRPr="00A82642" w:rsidDel="00EC714A">
              <w:t>f</w:t>
            </w:r>
            <w:r w:rsidRPr="00A82642">
              <w:t>or IT-enabled projects, compliance with e-government frameworks; consideration of information assurance requirements in relation to business objectives; compliance with IT security requirements; compliance with freedom of information and data privacy requirements</w:t>
            </w:r>
          </w:p>
          <w:p w14:paraId="4BB5D05D" w14:textId="77777777" w:rsidR="00A77BCD" w:rsidRPr="00A82642" w:rsidRDefault="00A77BCD" w:rsidP="00A77BCD">
            <w:pPr>
              <w:pStyle w:val="Tablebullet"/>
            </w:pPr>
            <w:r w:rsidRPr="00A82642" w:rsidDel="00EC714A">
              <w:t>f</w:t>
            </w:r>
            <w:r w:rsidRPr="00A82642">
              <w:t>or construction projects, the contribution to the property and/or workspace strategy; health and safety, sustainability and design quality is considered.</w:t>
            </w:r>
          </w:p>
        </w:tc>
      </w:tr>
      <w:tr w:rsidR="00A77BCD" w:rsidRPr="00A82642" w14:paraId="489D4C9F" w14:textId="77777777" w:rsidTr="4F169021">
        <w:tc>
          <w:tcPr>
            <w:tcW w:w="3229" w:type="dxa"/>
          </w:tcPr>
          <w:p w14:paraId="4A8A5AD9" w14:textId="77777777" w:rsidR="00A77BCD" w:rsidRPr="00A77BCD" w:rsidRDefault="00A77BCD" w:rsidP="00CA498A">
            <w:pPr>
              <w:pStyle w:val="Tabletext"/>
              <w:tabs>
                <w:tab w:val="left" w:pos="425"/>
              </w:tabs>
              <w:ind w:left="432" w:hanging="432"/>
            </w:pPr>
            <w:r w:rsidRPr="00A77BCD">
              <w:t>1.3</w:t>
            </w:r>
            <w:r w:rsidRPr="00A77BCD">
              <w:tab/>
              <w:t>Have the internal and external factors affecting the project been identified and assessed?</w:t>
            </w:r>
          </w:p>
        </w:tc>
        <w:tc>
          <w:tcPr>
            <w:tcW w:w="5040" w:type="dxa"/>
          </w:tcPr>
          <w:p w14:paraId="38CC1278" w14:textId="531E2769" w:rsidR="00A77BCD" w:rsidRDefault="00A77BCD" w:rsidP="00A77BCD">
            <w:pPr>
              <w:pStyle w:val="Tablebullet"/>
            </w:pPr>
            <w:r>
              <w:t>the initiative responds to the organisational objectives</w:t>
            </w:r>
          </w:p>
          <w:p w14:paraId="07ED650E" w14:textId="46DABBF7" w:rsidR="00A77BCD" w:rsidRPr="00A82642" w:rsidRDefault="00A77BCD" w:rsidP="00A77BCD">
            <w:pPr>
              <w:pStyle w:val="Tablebullet"/>
            </w:pPr>
            <w:r w:rsidRPr="00A82642" w:rsidDel="00EC714A">
              <w:t>an a</w:t>
            </w:r>
            <w:r w:rsidRPr="00A82642">
              <w:t>ssessment of the objectives, timescales and scale of the project</w:t>
            </w:r>
          </w:p>
          <w:p w14:paraId="394A8D4C" w14:textId="5069BDE2" w:rsidR="00A77BCD" w:rsidRPr="00A82642" w:rsidRDefault="00A77BCD" w:rsidP="00A77BCD">
            <w:pPr>
              <w:pStyle w:val="Tablebullet"/>
            </w:pPr>
            <w:r w:rsidRPr="00A82642" w:rsidDel="00EC714A">
              <w:t>l</w:t>
            </w:r>
            <w:r w:rsidRPr="00A82642">
              <w:t>egislation, policy and regulatory issues are considered</w:t>
            </w:r>
          </w:p>
          <w:p w14:paraId="7C1B73D3" w14:textId="03A66810" w:rsidR="00A77BCD" w:rsidRPr="00A82642" w:rsidRDefault="00A77BCD" w:rsidP="00A77BCD">
            <w:pPr>
              <w:pStyle w:val="Tablebullet"/>
            </w:pPr>
            <w:r w:rsidRPr="00A82642" w:rsidDel="00EC714A">
              <w:t>an a</w:t>
            </w:r>
            <w:r w:rsidRPr="00A82642">
              <w:t>ssessment of the stability of the current business environment and strategic direction</w:t>
            </w:r>
          </w:p>
          <w:p w14:paraId="44374FFA" w14:textId="7DF8E2B5" w:rsidR="00A77BCD" w:rsidRPr="00A82642" w:rsidDel="00D25F4C" w:rsidRDefault="00A77BCD" w:rsidP="00A77BCD">
            <w:pPr>
              <w:pStyle w:val="Tablebullet"/>
            </w:pPr>
            <w:r w:rsidRPr="00A82642" w:rsidDel="00EC714A">
              <w:t>an a</w:t>
            </w:r>
            <w:r w:rsidRPr="00A82642">
              <w:t>ssessment of dependencies</w:t>
            </w:r>
            <w:r w:rsidR="00F2069F">
              <w:t>,</w:t>
            </w:r>
            <w:r w:rsidRPr="00A82642">
              <w:t xml:space="preserve"> e.g. other programs or projects that could affect current priorities</w:t>
            </w:r>
          </w:p>
          <w:p w14:paraId="77CCD8D0" w14:textId="307A5695" w:rsidR="00A77BCD" w:rsidRDefault="00A77BCD" w:rsidP="00A77BCD">
            <w:pPr>
              <w:pStyle w:val="Tablebullet"/>
            </w:pPr>
            <w:r w:rsidRPr="00A82642" w:rsidDel="00EC714A">
              <w:t>an a</w:t>
            </w:r>
            <w:r w:rsidRPr="00A82642">
              <w:t>ssessment of the impact</w:t>
            </w:r>
            <w:r w:rsidR="00F4725C">
              <w:t>s</w:t>
            </w:r>
            <w:r w:rsidRPr="00A82642">
              <w:t xml:space="preserve"> on the existing physical and technical environment, e.g. brownfield site, current infrastructure and legacy systems</w:t>
            </w:r>
          </w:p>
          <w:p w14:paraId="1903FA12" w14:textId="45F8CC6F" w:rsidR="00CA498A" w:rsidRPr="00A82642" w:rsidRDefault="00CA498A" w:rsidP="00A77BCD">
            <w:pPr>
              <w:pStyle w:val="Tablebullet"/>
            </w:pPr>
            <w:r w:rsidRPr="00A82642">
              <w:t>an assessment of the skills and knowledge required by the project for successful implementation, the availability of skills in the project team and access to external expertise; appropriate allocation of key project roles between internal staff and consultants or contractors.</w:t>
            </w:r>
          </w:p>
        </w:tc>
      </w:tr>
      <w:tr w:rsidR="00A77BCD" w:rsidRPr="00A82642" w14:paraId="02254773" w14:textId="77777777" w:rsidTr="4F169021">
        <w:tc>
          <w:tcPr>
            <w:tcW w:w="3229" w:type="dxa"/>
          </w:tcPr>
          <w:p w14:paraId="2B800070" w14:textId="01F4833C" w:rsidR="00A77BCD" w:rsidRPr="00A77BCD" w:rsidRDefault="00A77BCD" w:rsidP="00CA498A">
            <w:pPr>
              <w:pStyle w:val="Tabletext"/>
              <w:tabs>
                <w:tab w:val="left" w:pos="425"/>
              </w:tabs>
              <w:ind w:left="432" w:hanging="432"/>
            </w:pPr>
            <w:r w:rsidRPr="00A77BCD">
              <w:lastRenderedPageBreak/>
              <w:t>1.4</w:t>
            </w:r>
            <w:r w:rsidRPr="00A77BCD">
              <w:tab/>
              <w:t>Are the external stakeholder issues being addressed, such</w:t>
            </w:r>
            <w:r w:rsidR="00CA498A">
              <w:t> </w:t>
            </w:r>
            <w:r w:rsidRPr="00A77BCD">
              <w:t>as:</w:t>
            </w:r>
          </w:p>
          <w:p w14:paraId="689DA020" w14:textId="5CF7C4DB" w:rsidR="00A77BCD" w:rsidRPr="00A77BCD" w:rsidRDefault="00A77BCD" w:rsidP="00CA498A">
            <w:pPr>
              <w:pStyle w:val="Tabledash"/>
              <w:spacing w:before="0"/>
              <w:ind w:left="740" w:hanging="270"/>
              <w:contextualSpacing/>
            </w:pPr>
            <w:r w:rsidRPr="00A77BCD">
              <w:t>communications</w:t>
            </w:r>
          </w:p>
          <w:p w14:paraId="0214EADB" w14:textId="2847F5F4" w:rsidR="00A77BCD" w:rsidRPr="00A77BCD" w:rsidRDefault="00A77BCD" w:rsidP="00CA498A">
            <w:pPr>
              <w:pStyle w:val="Tabledash"/>
              <w:ind w:left="740" w:hanging="270"/>
              <w:contextualSpacing/>
            </w:pPr>
            <w:r w:rsidRPr="00A77BCD">
              <w:t>public relations</w:t>
            </w:r>
          </w:p>
          <w:p w14:paraId="7782975E" w14:textId="6BB356CC" w:rsidR="00A77BCD" w:rsidRPr="00A77BCD" w:rsidRDefault="00A77BCD" w:rsidP="00CA498A">
            <w:pPr>
              <w:pStyle w:val="Tabledash"/>
              <w:ind w:left="740" w:hanging="270"/>
              <w:contextualSpacing/>
            </w:pPr>
            <w:r w:rsidRPr="00A77BCD">
              <w:t>social inclusion, e.g. equality and diversity issues</w:t>
            </w:r>
          </w:p>
          <w:p w14:paraId="67F5D9C0" w14:textId="5A15C30C" w:rsidR="00A77BCD" w:rsidRPr="00A77BCD" w:rsidRDefault="00A77BCD" w:rsidP="00CA498A">
            <w:pPr>
              <w:pStyle w:val="Tabledash"/>
              <w:ind w:left="740" w:hanging="270"/>
              <w:contextualSpacing/>
            </w:pPr>
            <w:r w:rsidRPr="00A77BCD">
              <w:t>environmental issues</w:t>
            </w:r>
          </w:p>
          <w:p w14:paraId="5DAF7B2E" w14:textId="0FE895C7" w:rsidR="00A77BCD" w:rsidRPr="00A77BCD" w:rsidRDefault="00A77BCD" w:rsidP="00CA498A">
            <w:pPr>
              <w:pStyle w:val="Tabledash"/>
              <w:ind w:left="740" w:hanging="270"/>
              <w:contextualSpacing/>
            </w:pPr>
            <w:r w:rsidRPr="00A77BCD">
              <w:t>personnel</w:t>
            </w:r>
          </w:p>
          <w:p w14:paraId="30158B26" w14:textId="77777777" w:rsidR="00A77BCD" w:rsidRPr="00A77BCD" w:rsidRDefault="00A77BCD" w:rsidP="00CA498A">
            <w:pPr>
              <w:pStyle w:val="Tabledash"/>
              <w:ind w:left="740" w:hanging="270"/>
              <w:contextualSpacing/>
            </w:pPr>
            <w:r w:rsidRPr="00A77BCD">
              <w:t>statutory processes.</w:t>
            </w:r>
          </w:p>
        </w:tc>
        <w:tc>
          <w:tcPr>
            <w:tcW w:w="5040" w:type="dxa"/>
          </w:tcPr>
          <w:p w14:paraId="4587F8D0" w14:textId="5AD1FA5B" w:rsidR="00A77BCD" w:rsidRPr="00A82642" w:rsidRDefault="00A77BCD" w:rsidP="00A77BCD">
            <w:pPr>
              <w:pStyle w:val="Tablebullet"/>
            </w:pPr>
            <w:r w:rsidRPr="00A82642" w:rsidDel="00EC714A">
              <w:t>p</w:t>
            </w:r>
            <w:r w:rsidRPr="00A82642">
              <w:t>lans for each stakeholder, showing responsibilities and roles in the project</w:t>
            </w:r>
          </w:p>
          <w:p w14:paraId="0C610C65" w14:textId="77777777" w:rsidR="00A77BCD" w:rsidRPr="00A82642" w:rsidRDefault="00A77BCD" w:rsidP="00A77BCD">
            <w:pPr>
              <w:pStyle w:val="Tablebullet"/>
            </w:pPr>
            <w:r w:rsidRPr="00A82642" w:rsidDel="00EC714A">
              <w:t xml:space="preserve">a demonstrated </w:t>
            </w:r>
            <w:r w:rsidRPr="00A82642">
              <w:t>consultation and impact on the plans</w:t>
            </w:r>
            <w:r>
              <w:t>.</w:t>
            </w:r>
          </w:p>
        </w:tc>
      </w:tr>
      <w:tr w:rsidR="00A77BCD" w:rsidRPr="00A82642" w14:paraId="18A2F5E6" w14:textId="77777777" w:rsidTr="4F169021">
        <w:tc>
          <w:tcPr>
            <w:tcW w:w="3229" w:type="dxa"/>
          </w:tcPr>
          <w:p w14:paraId="6B32C890" w14:textId="77777777" w:rsidR="00A77BCD" w:rsidRPr="00A77BCD" w:rsidRDefault="00A77BCD" w:rsidP="00CA498A">
            <w:pPr>
              <w:pStyle w:val="Tabletext"/>
              <w:tabs>
                <w:tab w:val="left" w:pos="425"/>
              </w:tabs>
              <w:ind w:left="360" w:hanging="360"/>
            </w:pPr>
            <w:r w:rsidRPr="00A77BCD">
              <w:t>1.5</w:t>
            </w:r>
            <w:r w:rsidRPr="00A77BCD">
              <w:tab/>
              <w:t>Is there an opportunity to integrate the program or project with other government initiatives?</w:t>
            </w:r>
          </w:p>
        </w:tc>
        <w:tc>
          <w:tcPr>
            <w:tcW w:w="5040" w:type="dxa"/>
          </w:tcPr>
          <w:p w14:paraId="16452897" w14:textId="2BBC4E46" w:rsidR="00A77BCD" w:rsidRPr="00A82642" w:rsidRDefault="00A77BCD" w:rsidP="00A77BCD">
            <w:pPr>
              <w:pStyle w:val="Tablebullet"/>
            </w:pPr>
            <w:r>
              <w:t xml:space="preserve">a demonstrated consultation with potential areas of related programs or </w:t>
            </w:r>
            <w:r w:rsidR="518C3BDD">
              <w:t>service delivery</w:t>
            </w:r>
            <w:r>
              <w:t xml:space="preserve"> providers, related services or geographically aligned service provision</w:t>
            </w:r>
          </w:p>
          <w:p w14:paraId="7632DF07" w14:textId="77777777" w:rsidR="00A77BCD" w:rsidRPr="00A82642" w:rsidRDefault="00A77BCD" w:rsidP="00A77BCD">
            <w:pPr>
              <w:pStyle w:val="Tablebullet"/>
            </w:pPr>
            <w:r w:rsidRPr="00A82642" w:rsidDel="00EC714A">
              <w:t>s</w:t>
            </w:r>
            <w:r w:rsidRPr="00A82642">
              <w:t>pecific integration features.</w:t>
            </w:r>
          </w:p>
        </w:tc>
      </w:tr>
    </w:tbl>
    <w:p w14:paraId="6E1DF84C" w14:textId="44EFD971" w:rsidR="003B3F8C" w:rsidRPr="00FA18B3" w:rsidRDefault="003B3F8C" w:rsidP="002503C8">
      <w:pPr>
        <w:pStyle w:val="Heading1numbered"/>
        <w:rPr>
          <w:rFonts w:eastAsia="Times"/>
          <w:lang w:eastAsia="en-US"/>
        </w:rPr>
      </w:pPr>
      <w:bookmarkStart w:id="15" w:name="_Toc15563024"/>
      <w:bookmarkStart w:id="16" w:name="_Toc106353405"/>
      <w:r w:rsidRPr="00FA18B3">
        <w:rPr>
          <w:rFonts w:eastAsia="Times"/>
          <w:lang w:eastAsia="en-US"/>
        </w:rPr>
        <w:t xml:space="preserve">Business </w:t>
      </w:r>
      <w:r w:rsidR="00CA498A">
        <w:rPr>
          <w:rFonts w:eastAsia="Times"/>
          <w:lang w:eastAsia="en-US"/>
        </w:rPr>
        <w:t>c</w:t>
      </w:r>
      <w:r w:rsidR="00CA498A" w:rsidRPr="00FA18B3">
        <w:rPr>
          <w:rFonts w:eastAsia="Times"/>
          <w:lang w:eastAsia="en-US"/>
        </w:rPr>
        <w:t xml:space="preserve">ase </w:t>
      </w:r>
      <w:r w:rsidRPr="00FA18B3">
        <w:rPr>
          <w:rFonts w:eastAsia="Times"/>
          <w:lang w:eastAsia="en-US"/>
        </w:rPr>
        <w:t xml:space="preserve">and </w:t>
      </w:r>
      <w:r w:rsidR="00CA498A">
        <w:rPr>
          <w:rFonts w:eastAsia="Times"/>
          <w:lang w:eastAsia="en-US"/>
        </w:rPr>
        <w:t>s</w:t>
      </w:r>
      <w:r w:rsidR="00CA498A" w:rsidRPr="00FA18B3">
        <w:rPr>
          <w:rFonts w:eastAsia="Times"/>
          <w:lang w:eastAsia="en-US"/>
        </w:rPr>
        <w:t>takeholders</w:t>
      </w:r>
      <w:bookmarkEnd w:id="15"/>
      <w:bookmarkEnd w:id="16"/>
    </w:p>
    <w:tbl>
      <w:tblPr>
        <w:tblStyle w:val="DTFtexttableindent"/>
        <w:tblW w:w="8269" w:type="dxa"/>
        <w:tblLayout w:type="fixed"/>
        <w:tblLook w:val="0620" w:firstRow="1" w:lastRow="0" w:firstColumn="0" w:lastColumn="0" w:noHBand="1" w:noVBand="1"/>
      </w:tblPr>
      <w:tblGrid>
        <w:gridCol w:w="2977"/>
        <w:gridCol w:w="5292"/>
      </w:tblGrid>
      <w:tr w:rsidR="003B3F8C" w:rsidRPr="00AB136E" w14:paraId="1A2830B8" w14:textId="77777777" w:rsidTr="4F169021">
        <w:trPr>
          <w:cnfStyle w:val="100000000000" w:firstRow="1" w:lastRow="0" w:firstColumn="0" w:lastColumn="0" w:oddVBand="0" w:evenVBand="0" w:oddHBand="0" w:evenHBand="0" w:firstRowFirstColumn="0" w:firstRowLastColumn="0" w:lastRowFirstColumn="0" w:lastRowLastColumn="0"/>
        </w:trPr>
        <w:tc>
          <w:tcPr>
            <w:tcW w:w="2977" w:type="dxa"/>
          </w:tcPr>
          <w:p w14:paraId="0ECB8029" w14:textId="77777777" w:rsidR="003B3F8C" w:rsidRPr="00AB136E" w:rsidRDefault="003B3F8C" w:rsidP="00CA498A">
            <w:pPr>
              <w:pStyle w:val="Tableheader"/>
            </w:pPr>
            <w:r w:rsidRPr="00AB136E">
              <w:t>Areas to probe</w:t>
            </w:r>
          </w:p>
        </w:tc>
        <w:tc>
          <w:tcPr>
            <w:tcW w:w="5292" w:type="dxa"/>
          </w:tcPr>
          <w:p w14:paraId="300064CF" w14:textId="77777777" w:rsidR="003B3F8C" w:rsidRPr="00AB136E" w:rsidRDefault="003B3F8C" w:rsidP="00CA498A">
            <w:pPr>
              <w:pStyle w:val="Tableheader"/>
            </w:pPr>
            <w:r w:rsidRPr="00AB136E">
              <w:t>Evidence expected</w:t>
            </w:r>
          </w:p>
        </w:tc>
      </w:tr>
      <w:tr w:rsidR="003B3F8C" w:rsidRPr="00AB136E" w14:paraId="543E5159" w14:textId="77777777" w:rsidTr="4F169021">
        <w:tc>
          <w:tcPr>
            <w:tcW w:w="2977" w:type="dxa"/>
          </w:tcPr>
          <w:p w14:paraId="79022F1D" w14:textId="14636D17" w:rsidR="003B3F8C" w:rsidRPr="00AB136E" w:rsidRDefault="003B3F8C" w:rsidP="006B674B">
            <w:pPr>
              <w:pStyle w:val="Tabletext"/>
              <w:tabs>
                <w:tab w:val="left" w:pos="425"/>
              </w:tabs>
              <w:ind w:left="425" w:hanging="425"/>
            </w:pPr>
            <w:r w:rsidRPr="00AB136E">
              <w:t>2.1</w:t>
            </w:r>
            <w:r w:rsidRPr="00AB136E">
              <w:tab/>
              <w:t>Is the business case complete and consistent with the requirements of the Department of Treasury and Finance Investment Lifecycle guidelines and business case template?</w:t>
            </w:r>
          </w:p>
        </w:tc>
        <w:tc>
          <w:tcPr>
            <w:tcW w:w="5292" w:type="dxa"/>
          </w:tcPr>
          <w:p w14:paraId="63D65482" w14:textId="4A6D381F" w:rsidR="003B3F8C" w:rsidRPr="00AB136E" w:rsidRDefault="003B3F8C" w:rsidP="006B674B">
            <w:pPr>
              <w:pStyle w:val="Tablebullet"/>
            </w:pPr>
            <w:r w:rsidRPr="00AB136E">
              <w:t>the documented preferred option</w:t>
            </w:r>
            <w:r w:rsidRPr="00AB136E" w:rsidDel="00EC714A">
              <w:t xml:space="preserve"> </w:t>
            </w:r>
            <w:r w:rsidRPr="00AB136E">
              <w:t>demonstrates it is selected from a rigorously assessed wide range that satisfies the project objectives, including the contribution to the business strategy</w:t>
            </w:r>
            <w:r w:rsidRPr="00AB136E" w:rsidDel="00EC714A">
              <w:t>,</w:t>
            </w:r>
            <w:r w:rsidRPr="00AB136E">
              <w:t xml:space="preserve"> is likely to offer value-for-money and is affordable and achievable</w:t>
            </w:r>
          </w:p>
          <w:p w14:paraId="3074EB80" w14:textId="2BBDCFF5" w:rsidR="003B3F8C" w:rsidRPr="00AB136E" w:rsidRDefault="003B3F8C" w:rsidP="006B674B">
            <w:pPr>
              <w:pStyle w:val="Tablebullet"/>
            </w:pPr>
            <w:r w:rsidRPr="00AB136E" w:rsidDel="00EC714A">
              <w:t>s</w:t>
            </w:r>
            <w:r w:rsidRPr="00AB136E">
              <w:t>takeholder views are adequately represented</w:t>
            </w:r>
            <w:r w:rsidRPr="00AB136E" w:rsidDel="00EC714A">
              <w:t xml:space="preserve"> </w:t>
            </w:r>
            <w:r w:rsidRPr="00AB136E">
              <w:t>including the general public, if appropriate</w:t>
            </w:r>
          </w:p>
          <w:p w14:paraId="107B5309" w14:textId="33BCFCB5" w:rsidR="003B3F8C" w:rsidRPr="00AB136E" w:rsidRDefault="003B3F8C" w:rsidP="006B674B">
            <w:pPr>
              <w:pStyle w:val="Tablebullet"/>
            </w:pPr>
            <w:r>
              <w:t xml:space="preserve">objectives are clearly </w:t>
            </w:r>
            <w:bookmarkStart w:id="17" w:name="_Int_bN73aV1v"/>
            <w:proofErr w:type="gramStart"/>
            <w:r>
              <w:t>defined</w:t>
            </w:r>
            <w:bookmarkEnd w:id="17"/>
            <w:proofErr w:type="gramEnd"/>
            <w:r>
              <w:t xml:space="preserve"> and expectations are realistic</w:t>
            </w:r>
          </w:p>
          <w:p w14:paraId="662D4953" w14:textId="0D04A2B0" w:rsidR="003B3F8C" w:rsidRPr="00AB136E" w:rsidRDefault="003B3F8C" w:rsidP="006B674B">
            <w:pPr>
              <w:pStyle w:val="Tablebullet"/>
            </w:pPr>
            <w:r w:rsidRPr="00AB136E">
              <w:t>appropriate expert advice has been sought</w:t>
            </w:r>
          </w:p>
          <w:p w14:paraId="7262D2CF" w14:textId="77777777" w:rsidR="003B3F8C" w:rsidRPr="00AB136E" w:rsidRDefault="003B3F8C" w:rsidP="006B674B">
            <w:pPr>
              <w:pStyle w:val="Tablebullet"/>
            </w:pPr>
            <w:r w:rsidRPr="00AB136E">
              <w:t>the delivery strategy aligns with the overall organisational goal.</w:t>
            </w:r>
          </w:p>
        </w:tc>
      </w:tr>
      <w:tr w:rsidR="003B3F8C" w:rsidRPr="00AB136E" w14:paraId="1898D03B" w14:textId="77777777" w:rsidTr="4F169021">
        <w:trPr>
          <w:trHeight w:val="435"/>
        </w:trPr>
        <w:tc>
          <w:tcPr>
            <w:tcW w:w="2977" w:type="dxa"/>
          </w:tcPr>
          <w:p w14:paraId="6F6290C5" w14:textId="04AF3960" w:rsidR="003B3F8C" w:rsidRPr="00AB136E" w:rsidRDefault="003B3F8C" w:rsidP="006B674B">
            <w:pPr>
              <w:pStyle w:val="Tabletext"/>
              <w:tabs>
                <w:tab w:val="left" w:pos="425"/>
              </w:tabs>
              <w:ind w:left="425" w:hanging="425"/>
            </w:pPr>
            <w:r w:rsidRPr="00AB136E">
              <w:t>2.2</w:t>
            </w:r>
            <w:r w:rsidRPr="00AB136E">
              <w:tab/>
              <w:t>Is there a clear and agreed understanding of business objectives and how the project will deliver these?</w:t>
            </w:r>
          </w:p>
        </w:tc>
        <w:tc>
          <w:tcPr>
            <w:tcW w:w="5292" w:type="dxa"/>
          </w:tcPr>
          <w:p w14:paraId="3358CFC7" w14:textId="010444DE" w:rsidR="003B3F8C" w:rsidRPr="00AB136E" w:rsidRDefault="003B3F8C" w:rsidP="006B674B">
            <w:pPr>
              <w:pStyle w:val="Tablebullet"/>
            </w:pPr>
            <w:r w:rsidRPr="00AB136E" w:rsidDel="00EC714A">
              <w:t>a c</w:t>
            </w:r>
            <w:r w:rsidRPr="00AB136E">
              <w:t>omplete investment logic map, benefits management plan and investment concept brief</w:t>
            </w:r>
          </w:p>
          <w:p w14:paraId="7127C2A8" w14:textId="2A7B36D2" w:rsidR="003B3F8C" w:rsidRPr="00AB136E" w:rsidRDefault="003B3F8C" w:rsidP="006B674B">
            <w:pPr>
              <w:pStyle w:val="Tablebullet"/>
            </w:pPr>
            <w:r w:rsidRPr="00AB136E" w:rsidDel="00EC714A">
              <w:t>bu</w:t>
            </w:r>
            <w:r w:rsidRPr="00AB136E">
              <w:t>siness objectives for the project are clearly stated and specific, measurable, agreed, realistic and timely, and meet the business needs of the organisation</w:t>
            </w:r>
          </w:p>
          <w:p w14:paraId="1D639E2B" w14:textId="4DB91127" w:rsidR="003B3F8C" w:rsidRPr="00AB136E" w:rsidRDefault="003B3F8C" w:rsidP="006B674B">
            <w:pPr>
              <w:pStyle w:val="Tablebullet"/>
            </w:pPr>
            <w:r w:rsidRPr="00AB136E">
              <w:t>a strategy for achieving business benefits is defined and agreed with the stakeholders</w:t>
            </w:r>
          </w:p>
          <w:p w14:paraId="11B7AA45" w14:textId="7E812BCC" w:rsidR="003B3F8C" w:rsidRPr="00AB136E" w:rsidRDefault="003B3F8C" w:rsidP="006B674B">
            <w:pPr>
              <w:pStyle w:val="Tablebullet"/>
            </w:pPr>
            <w:r w:rsidRPr="00AB136E" w:rsidDel="00EC714A">
              <w:t xml:space="preserve">the </w:t>
            </w:r>
            <w:r w:rsidRPr="00AB136E">
              <w:t>scope, including timescales, is documented and agreed with stakeholders including end-users or their representatives</w:t>
            </w:r>
            <w:r w:rsidRPr="00AB136E" w:rsidDel="00EC714A">
              <w:t xml:space="preserve"> </w:t>
            </w:r>
            <w:r w:rsidRPr="00AB136E">
              <w:t>and technical authorities</w:t>
            </w:r>
          </w:p>
          <w:p w14:paraId="4E0BD9F4" w14:textId="3C37C2D0" w:rsidR="003B3F8C" w:rsidRPr="00AB136E" w:rsidRDefault="003B3F8C" w:rsidP="006B674B">
            <w:pPr>
              <w:pStyle w:val="Tablebullet"/>
            </w:pPr>
            <w:r w:rsidRPr="00AB136E" w:rsidDel="00EC714A">
              <w:t xml:space="preserve">the </w:t>
            </w:r>
            <w:r w:rsidRPr="00AB136E">
              <w:t>scope and requirements specifications are realistic and clear</w:t>
            </w:r>
          </w:p>
          <w:p w14:paraId="37B54B05" w14:textId="7AF40EE6" w:rsidR="003B3F8C" w:rsidRPr="00AB136E" w:rsidRDefault="003B3F8C" w:rsidP="006B674B">
            <w:pPr>
              <w:pStyle w:val="Tablebullet"/>
            </w:pPr>
            <w:r w:rsidRPr="00AB136E" w:rsidDel="00EC714A">
              <w:t xml:space="preserve">the </w:t>
            </w:r>
            <w:r w:rsidRPr="00AB136E">
              <w:t>delivery approach and mechanisms are defined and agreed with stakeholders</w:t>
            </w:r>
          </w:p>
          <w:p w14:paraId="410BCF71" w14:textId="1FC8FD97" w:rsidR="003B3F8C" w:rsidRPr="00AB136E" w:rsidRDefault="003B3F8C" w:rsidP="006B674B">
            <w:pPr>
              <w:pStyle w:val="Tablebullet"/>
            </w:pPr>
            <w:r w:rsidRPr="00AB136E">
              <w:t>options are reviewed and a case made for their selection</w:t>
            </w:r>
          </w:p>
          <w:p w14:paraId="7D21E69B" w14:textId="77777777" w:rsidR="003B3F8C" w:rsidRPr="00AB136E" w:rsidRDefault="003B3F8C" w:rsidP="006B674B">
            <w:pPr>
              <w:pStyle w:val="Tablebullet"/>
            </w:pPr>
            <w:r w:rsidRPr="00AB136E">
              <w:t>for IT-enabled projects: IT developments defined as component(s) of a wider program of business change and/or policy initiative.</w:t>
            </w:r>
          </w:p>
        </w:tc>
      </w:tr>
      <w:tr w:rsidR="003B3F8C" w:rsidRPr="00AB136E" w14:paraId="10814442" w14:textId="77777777" w:rsidTr="4F169021">
        <w:tc>
          <w:tcPr>
            <w:tcW w:w="2977" w:type="dxa"/>
          </w:tcPr>
          <w:p w14:paraId="39792E17" w14:textId="77777777" w:rsidR="003B3F8C" w:rsidRPr="00AB136E" w:rsidRDefault="003B3F8C" w:rsidP="006B674B">
            <w:pPr>
              <w:pStyle w:val="Tabletext"/>
              <w:tabs>
                <w:tab w:val="left" w:pos="425"/>
              </w:tabs>
              <w:ind w:left="425" w:hanging="425"/>
            </w:pPr>
            <w:r w:rsidRPr="00AB136E">
              <w:lastRenderedPageBreak/>
              <w:t>2.3</w:t>
            </w:r>
            <w:r w:rsidRPr="00AB136E">
              <w:tab/>
              <w:t>What are the critical success factors, the essential areas of activity that must be performed well if the mission, objectives or goals of the project are to be achieved?</w:t>
            </w:r>
          </w:p>
        </w:tc>
        <w:tc>
          <w:tcPr>
            <w:tcW w:w="5292" w:type="dxa"/>
          </w:tcPr>
          <w:p w14:paraId="5754C8C5" w14:textId="7F490150" w:rsidR="006A063D" w:rsidRDefault="003B3F8C" w:rsidP="006B674B">
            <w:pPr>
              <w:pStyle w:val="Tablebullet"/>
            </w:pPr>
            <w:r w:rsidRPr="00AB136E" w:rsidDel="00EC714A">
              <w:t xml:space="preserve">details of </w:t>
            </w:r>
            <w:r w:rsidRPr="00AB136E">
              <w:t>the critical success factors for each of the main objectives</w:t>
            </w:r>
          </w:p>
          <w:p w14:paraId="78EA0D35" w14:textId="3E6B8D01" w:rsidR="003B3F8C" w:rsidRPr="00AB136E" w:rsidRDefault="006A063D" w:rsidP="006B674B">
            <w:pPr>
              <w:pStyle w:val="Tablebullet"/>
            </w:pPr>
            <w:r>
              <w:t>details about any impact assessments and regulatory approvals required to be completed</w:t>
            </w:r>
          </w:p>
          <w:p w14:paraId="78EBFE22" w14:textId="430716A4" w:rsidR="003B3F8C" w:rsidRPr="00AB136E" w:rsidRDefault="003B3F8C" w:rsidP="007D125B">
            <w:pPr>
              <w:pStyle w:val="Tablebullet"/>
            </w:pPr>
            <w:r w:rsidRPr="00AB136E">
              <w:t>a benefit management plan.</w:t>
            </w:r>
          </w:p>
        </w:tc>
      </w:tr>
      <w:tr w:rsidR="003B3F8C" w:rsidRPr="00AB136E" w14:paraId="34E1EA2D" w14:textId="77777777" w:rsidTr="4F169021">
        <w:tc>
          <w:tcPr>
            <w:tcW w:w="2977" w:type="dxa"/>
          </w:tcPr>
          <w:p w14:paraId="4A244CA7" w14:textId="77777777" w:rsidR="003B3F8C" w:rsidRPr="00AB136E" w:rsidRDefault="003B3F8C" w:rsidP="006B674B">
            <w:pPr>
              <w:pStyle w:val="Tabletext"/>
              <w:tabs>
                <w:tab w:val="left" w:pos="425"/>
              </w:tabs>
              <w:ind w:left="425" w:hanging="425"/>
            </w:pPr>
            <w:r w:rsidRPr="00AB136E">
              <w:t>2.4</w:t>
            </w:r>
            <w:r w:rsidRPr="00AB136E">
              <w:tab/>
              <w:t>Can the critical success factors be quantified or measured?</w:t>
            </w:r>
          </w:p>
        </w:tc>
        <w:tc>
          <w:tcPr>
            <w:tcW w:w="5292" w:type="dxa"/>
          </w:tcPr>
          <w:p w14:paraId="6D9D70BE" w14:textId="0BF560A4" w:rsidR="003B3F8C" w:rsidRPr="00AB136E" w:rsidRDefault="003B3F8C" w:rsidP="006B674B">
            <w:pPr>
              <w:pStyle w:val="Tablebullet"/>
            </w:pPr>
            <w:r w:rsidRPr="00AB136E">
              <w:t>an explanation of how the factors will be measured and an identification of baseline measures</w:t>
            </w:r>
          </w:p>
          <w:p w14:paraId="4BFB0D34" w14:textId="5F8920E8" w:rsidR="003B3F8C" w:rsidRPr="00AB136E" w:rsidRDefault="003B3F8C" w:rsidP="006B674B">
            <w:pPr>
              <w:pStyle w:val="Tablebullet"/>
            </w:pPr>
            <w:r w:rsidRPr="00AB136E" w:rsidDel="00EC714A">
              <w:t>a d</w:t>
            </w:r>
            <w:r w:rsidRPr="00AB136E">
              <w:t>efinition of effective systems for measuring and tracking the realisation of benefits</w:t>
            </w:r>
          </w:p>
          <w:p w14:paraId="7936582F" w14:textId="77777777" w:rsidR="003B3F8C" w:rsidRPr="00AB136E" w:rsidRDefault="003B3F8C" w:rsidP="006B674B">
            <w:pPr>
              <w:pStyle w:val="Tablebullet"/>
            </w:pPr>
            <w:r w:rsidRPr="00AB136E">
              <w:t>for construction projects, design quality indicators.</w:t>
            </w:r>
          </w:p>
        </w:tc>
      </w:tr>
      <w:tr w:rsidR="003B3F8C" w:rsidRPr="00AB136E" w14:paraId="3E1105CE" w14:textId="77777777" w:rsidTr="4F169021">
        <w:tc>
          <w:tcPr>
            <w:tcW w:w="2977" w:type="dxa"/>
          </w:tcPr>
          <w:p w14:paraId="59E197CA" w14:textId="77777777" w:rsidR="003B3F8C" w:rsidRPr="00AB136E" w:rsidRDefault="003B3F8C" w:rsidP="006B674B">
            <w:pPr>
              <w:pStyle w:val="Tabletext"/>
              <w:tabs>
                <w:tab w:val="left" w:pos="425"/>
              </w:tabs>
              <w:ind w:left="425" w:hanging="425"/>
            </w:pPr>
            <w:r w:rsidRPr="00AB136E">
              <w:t>2.5</w:t>
            </w:r>
            <w:r w:rsidRPr="00AB136E">
              <w:tab/>
              <w:t>Have all the stakeholders been identified and their needs clearly understood?</w:t>
            </w:r>
          </w:p>
        </w:tc>
        <w:tc>
          <w:tcPr>
            <w:tcW w:w="5292" w:type="dxa"/>
          </w:tcPr>
          <w:p w14:paraId="3E88F940" w14:textId="39A82F32" w:rsidR="003B3F8C" w:rsidRPr="00AB136E" w:rsidRDefault="003B3F8C" w:rsidP="006B674B">
            <w:pPr>
              <w:pStyle w:val="Tablebullet"/>
            </w:pPr>
            <w:r w:rsidRPr="00AB136E">
              <w:t>internal and external stakeholders identified and documented</w:t>
            </w:r>
          </w:p>
          <w:p w14:paraId="27CED010" w14:textId="0427623E" w:rsidR="003B3F8C" w:rsidRPr="00AB136E" w:rsidRDefault="003B3F8C" w:rsidP="006B674B">
            <w:pPr>
              <w:pStyle w:val="Tablebullet"/>
            </w:pPr>
            <w:r w:rsidRPr="00AB136E">
              <w:t>stakeholders’ roles and responsibilities and their potential influence on the project defined and agreed</w:t>
            </w:r>
          </w:p>
          <w:p w14:paraId="4410B80D" w14:textId="75F0862A" w:rsidR="003B3F8C" w:rsidRPr="00AB136E" w:rsidRDefault="003B3F8C" w:rsidP="006B674B">
            <w:pPr>
              <w:pStyle w:val="Tablebullet"/>
            </w:pPr>
            <w:r w:rsidRPr="00AB136E">
              <w:t>end-users for the project identified and documented</w:t>
            </w:r>
          </w:p>
          <w:p w14:paraId="50719414" w14:textId="2757E874" w:rsidR="003B3F8C" w:rsidRPr="00AB136E" w:rsidRDefault="003B3F8C" w:rsidP="006B674B">
            <w:pPr>
              <w:pStyle w:val="Tablebullet"/>
            </w:pPr>
            <w:r w:rsidRPr="00AB136E">
              <w:t>the decision-making process is inclusive of all the relevant stakeholders and is efficient and effective</w:t>
            </w:r>
          </w:p>
          <w:p w14:paraId="304A9670" w14:textId="727D72E5" w:rsidR="003B3F8C" w:rsidRPr="00AB136E" w:rsidRDefault="003B3F8C" w:rsidP="006B674B">
            <w:pPr>
              <w:pStyle w:val="Tablebullet"/>
            </w:pPr>
            <w:r w:rsidRPr="00AB136E">
              <w:t>results of consultations documented as part of project stakeholder engagement and/or communications strategy</w:t>
            </w:r>
          </w:p>
          <w:p w14:paraId="387A11FE" w14:textId="77777777" w:rsidR="003B3F8C" w:rsidRPr="00AB136E" w:rsidRDefault="003B3F8C" w:rsidP="006B674B">
            <w:pPr>
              <w:pStyle w:val="Tablebullet"/>
            </w:pPr>
            <w:r w:rsidRPr="00AB136E">
              <w:t>if the project crosses organisational boundaries, there are clear governance arrangements to ensure sustainable alignment with the business objectives of all organisations involved.</w:t>
            </w:r>
          </w:p>
        </w:tc>
      </w:tr>
      <w:tr w:rsidR="003B3F8C" w:rsidRPr="00AB136E" w14:paraId="559BF854" w14:textId="77777777" w:rsidTr="4F169021">
        <w:tc>
          <w:tcPr>
            <w:tcW w:w="2977" w:type="dxa"/>
          </w:tcPr>
          <w:p w14:paraId="2E188315" w14:textId="77777777" w:rsidR="003B3F8C" w:rsidRPr="00AB136E" w:rsidRDefault="003B3F8C" w:rsidP="006B674B">
            <w:pPr>
              <w:pStyle w:val="Tabletext"/>
              <w:tabs>
                <w:tab w:val="left" w:pos="425"/>
              </w:tabs>
              <w:ind w:left="425" w:hanging="425"/>
            </w:pPr>
            <w:r w:rsidRPr="00AB136E">
              <w:t>2.6</w:t>
            </w:r>
            <w:r w:rsidRPr="00AB136E">
              <w:tab/>
              <w:t xml:space="preserve">Do stakeholders support the preferred option, </w:t>
            </w:r>
            <w:r w:rsidRPr="00AB136E" w:rsidDel="00EC714A">
              <w:t>including</w:t>
            </w:r>
            <w:r w:rsidRPr="00AB136E">
              <w:t xml:space="preserve"> the potential or recommended delivery approach and mechanisms?</w:t>
            </w:r>
          </w:p>
        </w:tc>
        <w:tc>
          <w:tcPr>
            <w:tcW w:w="5292" w:type="dxa"/>
          </w:tcPr>
          <w:p w14:paraId="7D698EE6" w14:textId="77777777" w:rsidR="003B3F8C" w:rsidRPr="00AB136E" w:rsidRDefault="003B3F8C" w:rsidP="006B674B">
            <w:pPr>
              <w:pStyle w:val="Tablebullet"/>
            </w:pPr>
            <w:r w:rsidRPr="00AB136E" w:rsidDel="00EC714A">
              <w:t xml:space="preserve">demonstrated stakeholder </w:t>
            </w:r>
            <w:r w:rsidRPr="00AB136E">
              <w:t>consultation, involvement, support and endorsement.</w:t>
            </w:r>
          </w:p>
        </w:tc>
      </w:tr>
      <w:tr w:rsidR="003B3F8C" w:rsidRPr="00AB136E" w14:paraId="1A8DBC78" w14:textId="77777777" w:rsidTr="4F169021">
        <w:tc>
          <w:tcPr>
            <w:tcW w:w="2977" w:type="dxa"/>
          </w:tcPr>
          <w:p w14:paraId="5B928236" w14:textId="77777777" w:rsidR="003B3F8C" w:rsidRPr="00AB136E" w:rsidRDefault="003B3F8C" w:rsidP="006B674B">
            <w:pPr>
              <w:pStyle w:val="Tabletext"/>
              <w:tabs>
                <w:tab w:val="left" w:pos="425"/>
              </w:tabs>
              <w:ind w:left="425" w:hanging="425"/>
            </w:pPr>
            <w:r w:rsidRPr="00AB136E">
              <w:t>2.7</w:t>
            </w:r>
            <w:r w:rsidRPr="00AB136E">
              <w:tab/>
              <w:t>Has the business case examined a wide enough range of options for solution and delivery that will meet the business requirement?</w:t>
            </w:r>
          </w:p>
        </w:tc>
        <w:tc>
          <w:tcPr>
            <w:tcW w:w="5292" w:type="dxa"/>
          </w:tcPr>
          <w:p w14:paraId="1E9A2756" w14:textId="3CFC7BCE" w:rsidR="003B3F8C" w:rsidRPr="00AB136E" w:rsidRDefault="003B3F8C" w:rsidP="006B674B">
            <w:pPr>
              <w:pStyle w:val="Tablebullet"/>
            </w:pPr>
            <w:r w:rsidRPr="00AB136E">
              <w:t>options explored for collaboration with other public sector organisations and programs or projects</w:t>
            </w:r>
          </w:p>
          <w:p w14:paraId="1AE3E04B" w14:textId="3D2672EA" w:rsidR="003B3F8C" w:rsidRDefault="003B3F8C" w:rsidP="006B674B">
            <w:pPr>
              <w:pStyle w:val="Tablebullet"/>
            </w:pPr>
            <w:r w:rsidRPr="00AB136E" w:rsidDel="00EC714A">
              <w:t xml:space="preserve">an </w:t>
            </w:r>
            <w:r w:rsidRPr="00AB136E">
              <w:t xml:space="preserve">investment concept brief for each option </w:t>
            </w:r>
          </w:p>
          <w:p w14:paraId="5E0A9ABF" w14:textId="07135620" w:rsidR="006A063D" w:rsidRPr="00AB136E" w:rsidRDefault="006A063D" w:rsidP="006B674B">
            <w:pPr>
              <w:pStyle w:val="Tablebullet"/>
            </w:pPr>
            <w:r>
              <w:t>an evaluation of the environmental impact assessment and approvals options available to the project including traditional options</w:t>
            </w:r>
          </w:p>
          <w:p w14:paraId="33204CC0" w14:textId="0BDBB84F" w:rsidR="003B3F8C" w:rsidRPr="00AB136E" w:rsidRDefault="003B3F8C" w:rsidP="006B674B">
            <w:pPr>
              <w:pStyle w:val="Tablebullet"/>
            </w:pPr>
            <w:r w:rsidRPr="00AB136E">
              <w:t>a rigorous assessment of the procurement options including a sound understanding of market capability</w:t>
            </w:r>
          </w:p>
          <w:p w14:paraId="792D41BB" w14:textId="073A6866" w:rsidR="003B3F8C" w:rsidRPr="00AB136E" w:rsidRDefault="003B3F8C" w:rsidP="006B674B">
            <w:pPr>
              <w:pStyle w:val="Tablebullet"/>
            </w:pPr>
            <w:r w:rsidRPr="00AB136E">
              <w:t>the advantages and disadvantages for each option are identified to determine its potential for meeting the critical success factors</w:t>
            </w:r>
          </w:p>
          <w:p w14:paraId="583F96EC" w14:textId="77777777" w:rsidR="003B3F8C" w:rsidRPr="00AB136E" w:rsidRDefault="003B3F8C" w:rsidP="006B674B">
            <w:pPr>
              <w:pStyle w:val="Tablebullet"/>
            </w:pPr>
            <w:r w:rsidRPr="00AB136E">
              <w:t>market sounding indicates that suitable solutions can be found.</w:t>
            </w:r>
          </w:p>
        </w:tc>
      </w:tr>
      <w:tr w:rsidR="003B3F8C" w:rsidRPr="00AB136E" w14:paraId="3D68670E" w14:textId="77777777" w:rsidTr="4F169021">
        <w:tc>
          <w:tcPr>
            <w:tcW w:w="2977" w:type="dxa"/>
          </w:tcPr>
          <w:p w14:paraId="4A840E2D" w14:textId="77777777" w:rsidR="003B3F8C" w:rsidRPr="00AB136E" w:rsidRDefault="003B3F8C" w:rsidP="006B674B">
            <w:pPr>
              <w:pStyle w:val="Tabletext"/>
              <w:tabs>
                <w:tab w:val="left" w:pos="425"/>
              </w:tabs>
              <w:ind w:left="425" w:hanging="425"/>
            </w:pPr>
            <w:r w:rsidRPr="00AB136E">
              <w:lastRenderedPageBreak/>
              <w:t>2.8</w:t>
            </w:r>
            <w:r w:rsidRPr="00AB136E">
              <w:tab/>
              <w:t>Is there a clear best option, or would several options meet the business need?</w:t>
            </w:r>
          </w:p>
        </w:tc>
        <w:tc>
          <w:tcPr>
            <w:tcW w:w="5292" w:type="dxa"/>
          </w:tcPr>
          <w:p w14:paraId="4720B23C" w14:textId="351725E4" w:rsidR="003B3F8C" w:rsidRPr="00AB136E" w:rsidRDefault="003B3F8C" w:rsidP="006B674B">
            <w:pPr>
              <w:pStyle w:val="Tablebullet"/>
            </w:pPr>
            <w:r w:rsidRPr="00AB136E">
              <w:t>options appraised in accordance with principles outlined in the investment evaluation guidelines, Partnerships Victoria guidance material and/or the Department of Treasury and Finance project alliancing practitioner’s guide</w:t>
            </w:r>
          </w:p>
          <w:p w14:paraId="4C627220" w14:textId="541565C8" w:rsidR="003B3F8C" w:rsidRPr="00AB136E" w:rsidRDefault="003B3F8C" w:rsidP="006B674B">
            <w:pPr>
              <w:pStyle w:val="Tablebullet"/>
            </w:pPr>
            <w:r w:rsidRPr="00AB136E" w:rsidDel="00EC714A">
              <w:t>o</w:t>
            </w:r>
            <w:r w:rsidRPr="00AB136E">
              <w:t>ptions are ranked showing an</w:t>
            </w:r>
            <w:r w:rsidRPr="00AB136E" w:rsidDel="00EC714A">
              <w:t xml:space="preserve"> ex</w:t>
            </w:r>
            <w:r w:rsidRPr="00AB136E">
              <w:t>amination of all options that are acceptable in principle</w:t>
            </w:r>
          </w:p>
          <w:p w14:paraId="77C116A7" w14:textId="53EE8E36" w:rsidR="003B3F8C" w:rsidRPr="00AB136E" w:rsidRDefault="003B3F8C" w:rsidP="006B674B">
            <w:pPr>
              <w:pStyle w:val="Tablebullet"/>
            </w:pPr>
            <w:r w:rsidRPr="00AB136E" w:rsidDel="00EC714A">
              <w:t xml:space="preserve">an </w:t>
            </w:r>
            <w:r w:rsidRPr="00AB136E">
              <w:t xml:space="preserve">examination of prioritised options </w:t>
            </w:r>
            <w:r w:rsidRPr="00AB136E" w:rsidDel="00EC714A">
              <w:t>as they relate</w:t>
            </w:r>
            <w:r w:rsidRPr="00AB136E">
              <w:t xml:space="preserve"> to service requirements</w:t>
            </w:r>
          </w:p>
          <w:p w14:paraId="458F0D7D" w14:textId="01D27E52" w:rsidR="003B3F8C" w:rsidRPr="00AB136E" w:rsidRDefault="003B3F8C" w:rsidP="006B674B">
            <w:pPr>
              <w:pStyle w:val="Tablebullet"/>
            </w:pPr>
            <w:r w:rsidRPr="00AB136E">
              <w:t>climate change impacts on the project have been appropriately considered, including the associated risk and/or uncertainty of these impacts</w:t>
            </w:r>
          </w:p>
          <w:p w14:paraId="1C0541F7" w14:textId="0344B4F5" w:rsidR="003B3F8C" w:rsidRPr="00AB136E" w:rsidRDefault="003B3F8C" w:rsidP="006B674B">
            <w:pPr>
              <w:pStyle w:val="Tablebullet"/>
            </w:pPr>
            <w:r w:rsidRPr="00AB136E">
              <w:t>a clear analysis of whole-life costs for each option</w:t>
            </w:r>
          </w:p>
          <w:p w14:paraId="10C05422" w14:textId="77777777" w:rsidR="003B3F8C" w:rsidRPr="00AB136E" w:rsidRDefault="003B3F8C" w:rsidP="006B674B">
            <w:pPr>
              <w:pStyle w:val="Tablebullet"/>
            </w:pPr>
            <w:r w:rsidRPr="00AB136E" w:rsidDel="00EC714A">
              <w:t>u</w:t>
            </w:r>
            <w:r w:rsidRPr="00AB136E">
              <w:t>se of software metrics to test robustness of costs for information and ICT projects.</w:t>
            </w:r>
          </w:p>
        </w:tc>
      </w:tr>
      <w:tr w:rsidR="003B3F8C" w:rsidRPr="00AB136E" w14:paraId="137A9145" w14:textId="77777777" w:rsidTr="4F169021">
        <w:tc>
          <w:tcPr>
            <w:tcW w:w="2977" w:type="dxa"/>
          </w:tcPr>
          <w:p w14:paraId="69466198" w14:textId="77777777" w:rsidR="003B3F8C" w:rsidRPr="00AB136E" w:rsidRDefault="003B3F8C" w:rsidP="006B674B">
            <w:pPr>
              <w:pStyle w:val="Tabletext"/>
              <w:tabs>
                <w:tab w:val="left" w:pos="425"/>
              </w:tabs>
              <w:ind w:left="425" w:hanging="425"/>
            </w:pPr>
            <w:r w:rsidRPr="00AB136E">
              <w:t>2.9</w:t>
            </w:r>
            <w:r w:rsidRPr="00AB136E">
              <w:tab/>
              <w:t>If there are several options, how was their robustness tested and was the selection process valid?</w:t>
            </w:r>
          </w:p>
        </w:tc>
        <w:tc>
          <w:tcPr>
            <w:tcW w:w="5292" w:type="dxa"/>
          </w:tcPr>
          <w:p w14:paraId="4C1AF86F" w14:textId="3B630B48" w:rsidR="003B3F8C" w:rsidRPr="00AB136E" w:rsidRDefault="003B3F8C" w:rsidP="006B674B">
            <w:pPr>
              <w:pStyle w:val="Tablebullet"/>
            </w:pPr>
            <w:r w:rsidRPr="00AB136E">
              <w:t xml:space="preserve">a </w:t>
            </w:r>
            <w:r w:rsidRPr="00AB136E" w:rsidDel="00EC714A">
              <w:t>s</w:t>
            </w:r>
            <w:r w:rsidRPr="00AB136E">
              <w:t>ensitivity analysis of all options</w:t>
            </w:r>
          </w:p>
          <w:p w14:paraId="41B98999" w14:textId="69A464E5" w:rsidR="003B3F8C" w:rsidRPr="00AB136E" w:rsidRDefault="003B3F8C" w:rsidP="006B674B">
            <w:pPr>
              <w:pStyle w:val="Tablebullet"/>
            </w:pPr>
            <w:r w:rsidRPr="00AB136E" w:rsidDel="00EC714A">
              <w:t>d</w:t>
            </w:r>
            <w:r w:rsidRPr="00AB136E">
              <w:t>etail provided on the consequence of doing nothing</w:t>
            </w:r>
          </w:p>
          <w:p w14:paraId="05E0932B" w14:textId="77777777" w:rsidR="003B3F8C" w:rsidRPr="00AB136E" w:rsidRDefault="003B3F8C" w:rsidP="006B674B">
            <w:pPr>
              <w:pStyle w:val="Tablebullet"/>
            </w:pPr>
            <w:r w:rsidRPr="00AB136E">
              <w:t>the major sensitivities included in the list of identified risks.</w:t>
            </w:r>
          </w:p>
        </w:tc>
      </w:tr>
      <w:tr w:rsidR="003B3F8C" w:rsidRPr="00AB136E" w14:paraId="06B8CA93" w14:textId="77777777" w:rsidTr="4F169021">
        <w:tc>
          <w:tcPr>
            <w:tcW w:w="2977" w:type="dxa"/>
          </w:tcPr>
          <w:p w14:paraId="6023C3D4" w14:textId="77777777" w:rsidR="003B3F8C" w:rsidRPr="00AB136E" w:rsidRDefault="003B3F8C" w:rsidP="006B674B">
            <w:pPr>
              <w:pStyle w:val="Tabletext"/>
              <w:tabs>
                <w:tab w:val="left" w:pos="425"/>
              </w:tabs>
              <w:ind w:left="425" w:hanging="425"/>
            </w:pPr>
            <w:r w:rsidRPr="00AB136E">
              <w:t>2.10</w:t>
            </w:r>
            <w:r w:rsidRPr="00AB136E">
              <w:tab/>
              <w:t>Were whole-of-life costs and benefits analysed for all options?</w:t>
            </w:r>
          </w:p>
        </w:tc>
        <w:tc>
          <w:tcPr>
            <w:tcW w:w="5292" w:type="dxa"/>
          </w:tcPr>
          <w:p w14:paraId="571C8BF5" w14:textId="417723B2" w:rsidR="003B3F8C" w:rsidRPr="00AB136E" w:rsidRDefault="003B3F8C" w:rsidP="006B674B">
            <w:pPr>
              <w:pStyle w:val="Tablebullet"/>
            </w:pPr>
            <w:r w:rsidRPr="00AB136E">
              <w:t xml:space="preserve">an assessment of operational </w:t>
            </w:r>
            <w:r w:rsidRPr="00AB136E" w:rsidDel="00EC714A">
              <w:t>and</w:t>
            </w:r>
            <w:r w:rsidRPr="00AB136E">
              <w:t xml:space="preserve"> capital costs and a comparison using net present value analysis</w:t>
            </w:r>
          </w:p>
          <w:p w14:paraId="7D321E13" w14:textId="77777777" w:rsidR="003B3F8C" w:rsidRPr="00AB136E" w:rsidRDefault="003B3F8C" w:rsidP="006B674B">
            <w:pPr>
              <w:pStyle w:val="Tablebullet"/>
            </w:pPr>
            <w:r w:rsidRPr="00AB136E">
              <w:t>a benefits management plan.</w:t>
            </w:r>
          </w:p>
        </w:tc>
      </w:tr>
      <w:tr w:rsidR="003B3F8C" w:rsidRPr="00AB136E" w14:paraId="522A19EB" w14:textId="77777777" w:rsidTr="4F169021">
        <w:tc>
          <w:tcPr>
            <w:tcW w:w="2977" w:type="dxa"/>
          </w:tcPr>
          <w:p w14:paraId="7A400CB1" w14:textId="77777777" w:rsidR="003B3F8C" w:rsidRPr="00AB136E" w:rsidRDefault="003B3F8C" w:rsidP="006B674B">
            <w:pPr>
              <w:pStyle w:val="Tabletext"/>
              <w:tabs>
                <w:tab w:val="left" w:pos="425"/>
              </w:tabs>
              <w:ind w:left="425" w:hanging="425"/>
            </w:pPr>
            <w:r w:rsidRPr="00AB136E">
              <w:t>2.11</w:t>
            </w:r>
            <w:r w:rsidRPr="00AB136E">
              <w:tab/>
              <w:t>Will the project be attractive to the market?</w:t>
            </w:r>
          </w:p>
        </w:tc>
        <w:tc>
          <w:tcPr>
            <w:tcW w:w="5292" w:type="dxa"/>
          </w:tcPr>
          <w:p w14:paraId="0633D159" w14:textId="53678462" w:rsidR="003B3F8C" w:rsidRPr="00AB136E" w:rsidRDefault="003B3F8C" w:rsidP="006B674B">
            <w:pPr>
              <w:pStyle w:val="Tablebullet"/>
            </w:pPr>
            <w:r w:rsidRPr="00AB136E" w:rsidDel="00EC714A">
              <w:t>m</w:t>
            </w:r>
            <w:r w:rsidRPr="00AB136E">
              <w:t>arket sounding taken, including an examination of recent similar procurements by others and an indication of suitable suppliers available to deliver requirements</w:t>
            </w:r>
          </w:p>
          <w:p w14:paraId="0CF2FE4E" w14:textId="44C8F3A7" w:rsidR="003B3F8C" w:rsidRDefault="003B3F8C" w:rsidP="006B674B">
            <w:pPr>
              <w:pStyle w:val="Tablebullet"/>
            </w:pPr>
            <w:r w:rsidRPr="00AB136E" w:rsidDel="00EC714A">
              <w:t>t</w:t>
            </w:r>
            <w:r w:rsidRPr="00AB136E">
              <w:t>here is adequate capacity, capability and competitive interest in the market to meet the requirement</w:t>
            </w:r>
          </w:p>
          <w:p w14:paraId="423746EA" w14:textId="6804E1B3" w:rsidR="006A063D" w:rsidRPr="00AB136E" w:rsidRDefault="006A063D" w:rsidP="006B674B">
            <w:pPr>
              <w:pStyle w:val="Tablebullet"/>
            </w:pPr>
            <w:r>
              <w:t>appropriate allocation of risk associated with the implementation of the conditions of any approvals or change required to approvals</w:t>
            </w:r>
          </w:p>
          <w:p w14:paraId="6112A7F0" w14:textId="34EE8078" w:rsidR="003B3F8C" w:rsidRPr="00AB136E" w:rsidRDefault="003B3F8C" w:rsidP="006B674B">
            <w:pPr>
              <w:pStyle w:val="Tablebullet"/>
            </w:pPr>
            <w:r w:rsidRPr="00AB136E" w:rsidDel="00EC714A">
              <w:t>e</w:t>
            </w:r>
            <w:r w:rsidRPr="00AB136E">
              <w:t>arly supplier involvement to help determine and validate the outputs and outcomes sought for the project, including proof of concept exercises</w:t>
            </w:r>
          </w:p>
          <w:p w14:paraId="23C18578" w14:textId="77777777" w:rsidR="003B3F8C" w:rsidRPr="00AB136E" w:rsidRDefault="003B3F8C" w:rsidP="006B674B">
            <w:pPr>
              <w:pStyle w:val="Tablebullet"/>
            </w:pPr>
            <w:r w:rsidRPr="00AB136E" w:rsidDel="00EC714A">
              <w:t>s</w:t>
            </w:r>
            <w:r w:rsidRPr="00AB136E">
              <w:t>enior management is sufficiently engaged with the industry to be able to assess the supply risks.</w:t>
            </w:r>
          </w:p>
        </w:tc>
      </w:tr>
      <w:tr w:rsidR="003B3F8C" w:rsidRPr="00AB136E" w14:paraId="124C9F4B" w14:textId="77777777" w:rsidTr="4F169021">
        <w:tc>
          <w:tcPr>
            <w:tcW w:w="2977" w:type="dxa"/>
          </w:tcPr>
          <w:p w14:paraId="34313798" w14:textId="77777777" w:rsidR="003B3F8C" w:rsidRPr="00AB136E" w:rsidRDefault="003B3F8C" w:rsidP="006B674B">
            <w:pPr>
              <w:pStyle w:val="Tabletext"/>
              <w:tabs>
                <w:tab w:val="left" w:pos="425"/>
              </w:tabs>
              <w:ind w:left="425" w:hanging="425"/>
            </w:pPr>
            <w:r w:rsidRPr="00AB136E">
              <w:t>2.12</w:t>
            </w:r>
            <w:r w:rsidRPr="00AB136E">
              <w:tab/>
              <w:t>Have contract management issues been considered?</w:t>
            </w:r>
          </w:p>
        </w:tc>
        <w:tc>
          <w:tcPr>
            <w:tcW w:w="5292" w:type="dxa"/>
          </w:tcPr>
          <w:p w14:paraId="5F2E9949" w14:textId="4389B857" w:rsidR="003B3F8C" w:rsidRPr="00AB136E" w:rsidRDefault="003B3F8C" w:rsidP="006B674B">
            <w:pPr>
              <w:pStyle w:val="Tablebullet"/>
            </w:pPr>
            <w:r w:rsidRPr="00AB136E" w:rsidDel="00EC714A">
              <w:t>r</w:t>
            </w:r>
            <w:r w:rsidRPr="00AB136E">
              <w:t xml:space="preserve">equirements for intelligent customer capability considered </w:t>
            </w:r>
          </w:p>
          <w:p w14:paraId="19BB61E9" w14:textId="57B06E1E" w:rsidR="003B3F8C" w:rsidRPr="00AB136E" w:rsidRDefault="003B3F8C" w:rsidP="006B674B">
            <w:pPr>
              <w:pStyle w:val="Tablebullet"/>
            </w:pPr>
            <w:r w:rsidRPr="00AB136E" w:rsidDel="00EC714A">
              <w:t>a</w:t>
            </w:r>
            <w:r w:rsidRPr="00AB136E">
              <w:t>rrangements for managing single and/or multiple suppliers considered</w:t>
            </w:r>
          </w:p>
          <w:p w14:paraId="44A7D9B2" w14:textId="5A0716B8" w:rsidR="003B3F8C" w:rsidRPr="00AB136E" w:rsidRDefault="003B3F8C" w:rsidP="006B674B">
            <w:pPr>
              <w:pStyle w:val="Tablebullet"/>
            </w:pPr>
            <w:r w:rsidRPr="00AB136E" w:rsidDel="00EC714A">
              <w:t>w</w:t>
            </w:r>
            <w:r w:rsidRPr="00AB136E">
              <w:t>here multiple suppliers are likely to be appointed, there are high-level plans for managing the interfaces</w:t>
            </w:r>
          </w:p>
          <w:p w14:paraId="76576863" w14:textId="77777777" w:rsidR="003B3F8C" w:rsidRPr="00AB136E" w:rsidRDefault="003B3F8C" w:rsidP="006B674B">
            <w:pPr>
              <w:pStyle w:val="Tablebullet"/>
            </w:pPr>
            <w:r>
              <w:t xml:space="preserve">the appropriate relationship is </w:t>
            </w:r>
            <w:bookmarkStart w:id="18" w:name="_Int_bnQOtdy1"/>
            <w:proofErr w:type="gramStart"/>
            <w:r>
              <w:t>determined</w:t>
            </w:r>
            <w:bookmarkEnd w:id="18"/>
            <w:proofErr w:type="gramEnd"/>
            <w:r>
              <w:t xml:space="preserve"> and the optimum scale of contract(s) appropriately considered.</w:t>
            </w:r>
          </w:p>
        </w:tc>
      </w:tr>
      <w:tr w:rsidR="003B3F8C" w:rsidRPr="00AB136E" w14:paraId="7CB47142" w14:textId="77777777" w:rsidTr="4F169021">
        <w:tc>
          <w:tcPr>
            <w:tcW w:w="2977" w:type="dxa"/>
          </w:tcPr>
          <w:p w14:paraId="2087C781" w14:textId="77777777" w:rsidR="003B3F8C" w:rsidRPr="00AB136E" w:rsidRDefault="003B3F8C" w:rsidP="006B674B">
            <w:pPr>
              <w:pStyle w:val="Tabletext"/>
              <w:tabs>
                <w:tab w:val="left" w:pos="425"/>
              </w:tabs>
              <w:ind w:left="425" w:hanging="425"/>
            </w:pPr>
            <w:r w:rsidRPr="00AB136E">
              <w:t>2.13</w:t>
            </w:r>
            <w:r w:rsidRPr="00AB136E">
              <w:tab/>
              <w:t>Have assumptions been identified and their validity checked?</w:t>
            </w:r>
          </w:p>
        </w:tc>
        <w:tc>
          <w:tcPr>
            <w:tcW w:w="5292" w:type="dxa"/>
          </w:tcPr>
          <w:p w14:paraId="13FD6FBD" w14:textId="77777777" w:rsidR="003B3F8C" w:rsidRPr="00AB136E" w:rsidRDefault="003B3F8C" w:rsidP="006B674B">
            <w:pPr>
              <w:pStyle w:val="Tablebullet"/>
            </w:pPr>
            <w:r w:rsidRPr="00AB136E">
              <w:t>details of the assumptions that have been made and the basis for their use.</w:t>
            </w:r>
          </w:p>
        </w:tc>
      </w:tr>
      <w:tr w:rsidR="003B3F8C" w:rsidRPr="00AB136E" w14:paraId="6D2C3292" w14:textId="77777777" w:rsidTr="4F169021">
        <w:tc>
          <w:tcPr>
            <w:tcW w:w="2977" w:type="dxa"/>
          </w:tcPr>
          <w:p w14:paraId="3169FBBF" w14:textId="77777777" w:rsidR="003B3F8C" w:rsidRPr="00AB136E" w:rsidRDefault="003B3F8C" w:rsidP="006B674B">
            <w:pPr>
              <w:pStyle w:val="Tabletext"/>
              <w:tabs>
                <w:tab w:val="left" w:pos="425"/>
              </w:tabs>
              <w:ind w:left="425" w:hanging="425"/>
            </w:pPr>
            <w:r w:rsidRPr="00AB136E">
              <w:lastRenderedPageBreak/>
              <w:t>2.14</w:t>
            </w:r>
            <w:r w:rsidRPr="00AB136E">
              <w:tab/>
              <w:t>Has the project organisation been considered and is there an overall project management process?</w:t>
            </w:r>
          </w:p>
        </w:tc>
        <w:tc>
          <w:tcPr>
            <w:tcW w:w="5292" w:type="dxa"/>
          </w:tcPr>
          <w:p w14:paraId="49EB9126" w14:textId="77777777" w:rsidR="003B3F8C" w:rsidRPr="00AB136E" w:rsidRDefault="003B3F8C" w:rsidP="006B1642">
            <w:pPr>
              <w:pStyle w:val="Tablebullet"/>
            </w:pPr>
            <w:r w:rsidRPr="00AB136E" w:rsidDel="00EC714A">
              <w:t>d</w:t>
            </w:r>
            <w:r w:rsidRPr="00AB136E">
              <w:t>etails of the project governance model or the proposed model to be used.</w:t>
            </w:r>
          </w:p>
        </w:tc>
      </w:tr>
    </w:tbl>
    <w:p w14:paraId="3355A925" w14:textId="2B4A8C4C" w:rsidR="006A063D" w:rsidRDefault="006A063D" w:rsidP="00F474E6">
      <w:pPr>
        <w:pStyle w:val="Heading1numbered"/>
        <w:rPr>
          <w:rFonts w:eastAsia="Times"/>
          <w:lang w:eastAsia="en-US"/>
        </w:rPr>
      </w:pPr>
      <w:bookmarkStart w:id="19" w:name="_Toc106353406"/>
      <w:bookmarkStart w:id="20" w:name="_Toc15563025"/>
      <w:r>
        <w:rPr>
          <w:rFonts w:eastAsia="Times"/>
          <w:lang w:eastAsia="en-US"/>
        </w:rPr>
        <w:t>Project Development and Due Diligence</w:t>
      </w:r>
      <w:bookmarkEnd w:id="19"/>
    </w:p>
    <w:tbl>
      <w:tblPr>
        <w:tblStyle w:val="DTFtexttableindent"/>
        <w:tblW w:w="8085" w:type="dxa"/>
        <w:tblLook w:val="0220" w:firstRow="1" w:lastRow="0" w:firstColumn="0" w:lastColumn="0" w:noHBand="1" w:noVBand="0"/>
      </w:tblPr>
      <w:tblGrid>
        <w:gridCol w:w="2959"/>
        <w:gridCol w:w="5126"/>
      </w:tblGrid>
      <w:tr w:rsidR="006A063D" w:rsidRPr="00033B48" w14:paraId="47148C17" w14:textId="77777777" w:rsidTr="4F16902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59" w:type="dxa"/>
          </w:tcPr>
          <w:p w14:paraId="6D9C384E" w14:textId="77777777" w:rsidR="006A063D" w:rsidRPr="00033B48" w:rsidRDefault="006A063D" w:rsidP="006B1642">
            <w:pPr>
              <w:pStyle w:val="Tableheader"/>
            </w:pPr>
            <w:r w:rsidRPr="00033B48">
              <w:t>Areas to probe</w:t>
            </w:r>
          </w:p>
        </w:tc>
        <w:tc>
          <w:tcPr>
            <w:cnfStyle w:val="000001000000" w:firstRow="0" w:lastRow="0" w:firstColumn="0" w:lastColumn="0" w:oddVBand="0" w:evenVBand="1" w:oddHBand="0" w:evenHBand="0" w:firstRowFirstColumn="0" w:firstRowLastColumn="0" w:lastRowFirstColumn="0" w:lastRowLastColumn="0"/>
            <w:tcW w:w="5126" w:type="dxa"/>
          </w:tcPr>
          <w:p w14:paraId="1D28F390" w14:textId="7C292F9C" w:rsidR="006A063D" w:rsidRPr="00033B48" w:rsidRDefault="00F73054" w:rsidP="006B1642">
            <w:pPr>
              <w:pStyle w:val="Tableheader"/>
            </w:pPr>
            <w:r>
              <w:t>Potential e</w:t>
            </w:r>
            <w:r w:rsidR="006A063D" w:rsidRPr="00033B48">
              <w:t>vidence</w:t>
            </w:r>
          </w:p>
        </w:tc>
      </w:tr>
      <w:tr w:rsidR="006A063D" w:rsidRPr="00A82642" w14:paraId="5B717F45"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7A4F31B5" w14:textId="77777777" w:rsidR="006A063D" w:rsidRPr="006B435A" w:rsidRDefault="006A063D" w:rsidP="006B1642">
            <w:pPr>
              <w:pStyle w:val="Tabletext"/>
              <w:tabs>
                <w:tab w:val="left" w:pos="425"/>
              </w:tabs>
              <w:ind w:left="425" w:hanging="425"/>
            </w:pPr>
            <w:r>
              <w:t xml:space="preserve">3.1 </w:t>
            </w:r>
            <w:r>
              <w:tab/>
            </w:r>
            <w:r w:rsidRPr="007A0C24">
              <w:t>Has the client updated the preliminary requirements based on latest information?</w:t>
            </w:r>
          </w:p>
        </w:tc>
        <w:tc>
          <w:tcPr>
            <w:cnfStyle w:val="000001000000" w:firstRow="0" w:lastRow="0" w:firstColumn="0" w:lastColumn="0" w:oddVBand="0" w:evenVBand="1" w:oddHBand="0" w:evenHBand="0" w:firstRowFirstColumn="0" w:firstRowLastColumn="0" w:lastRowFirstColumn="0" w:lastRowLastColumn="0"/>
            <w:tcW w:w="5126" w:type="dxa"/>
          </w:tcPr>
          <w:p w14:paraId="4B32E769" w14:textId="603D4D4A" w:rsidR="006A063D" w:rsidRDefault="006A063D" w:rsidP="006B1642">
            <w:pPr>
              <w:pStyle w:val="Tablebullet"/>
            </w:pPr>
            <w:r>
              <w:t>documentation of</w:t>
            </w:r>
            <w:r w:rsidRPr="009F7F05">
              <w:t xml:space="preserve"> the extent of PDDD analysis that has been undertaken</w:t>
            </w:r>
            <w:r>
              <w:t xml:space="preserve"> and resulting new information</w:t>
            </w:r>
          </w:p>
          <w:p w14:paraId="7AE48E51" w14:textId="7CD0F506" w:rsidR="006A063D" w:rsidRDefault="006A063D" w:rsidP="006B1642">
            <w:pPr>
              <w:pStyle w:val="Tablebullet"/>
            </w:pPr>
            <w:r>
              <w:t>updated preliminary requirements document that defines any new information and impacts to existing requirements</w:t>
            </w:r>
          </w:p>
          <w:p w14:paraId="2D34BE33" w14:textId="6D03D71F" w:rsidR="006A063D" w:rsidRPr="00A82642" w:rsidRDefault="006A063D" w:rsidP="006B1642">
            <w:pPr>
              <w:pStyle w:val="Tablebullet"/>
            </w:pPr>
            <w:r>
              <w:t>new requirements based on new information</w:t>
            </w:r>
            <w:r w:rsidR="008677ED">
              <w:t xml:space="preserve"> </w:t>
            </w:r>
            <w:r>
              <w:t xml:space="preserve">and how </w:t>
            </w:r>
            <w:r w:rsidR="008677ED">
              <w:t xml:space="preserve">they </w:t>
            </w:r>
            <w:r>
              <w:t>affect any core assumptions</w:t>
            </w:r>
            <w:r w:rsidR="008677ED">
              <w:t>,</w:t>
            </w:r>
            <w:r>
              <w:t xml:space="preserve"> including but not limited to risks, cost</w:t>
            </w:r>
            <w:r w:rsidR="008677ED">
              <w:t xml:space="preserve"> and</w:t>
            </w:r>
            <w:r>
              <w:t xml:space="preserve"> schedule</w:t>
            </w:r>
            <w:r w:rsidR="008677ED">
              <w:t>.</w:t>
            </w:r>
          </w:p>
        </w:tc>
      </w:tr>
      <w:tr w:rsidR="006A063D" w14:paraId="3C49FC59"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2C2C649E" w14:textId="77777777" w:rsidR="006A063D" w:rsidRPr="007A0C24" w:rsidRDefault="006A063D" w:rsidP="006B1642">
            <w:pPr>
              <w:pStyle w:val="Tabletext"/>
              <w:tabs>
                <w:tab w:val="left" w:pos="425"/>
              </w:tabs>
              <w:ind w:left="425" w:hanging="425"/>
            </w:pPr>
            <w:r>
              <w:t>3.2</w:t>
            </w:r>
            <w:r>
              <w:tab/>
            </w:r>
            <w:r w:rsidRPr="007A0C24">
              <w:t>Is there a sound understanding of the scope of the project</w:t>
            </w:r>
            <w:r>
              <w:t xml:space="preserve"> and its interdependencies</w:t>
            </w:r>
            <w:r w:rsidRPr="007A0C24">
              <w:t>?</w:t>
            </w:r>
          </w:p>
        </w:tc>
        <w:tc>
          <w:tcPr>
            <w:cnfStyle w:val="000001000000" w:firstRow="0" w:lastRow="0" w:firstColumn="0" w:lastColumn="0" w:oddVBand="0" w:evenVBand="1" w:oddHBand="0" w:evenHBand="0" w:firstRowFirstColumn="0" w:firstRowLastColumn="0" w:lastRowFirstColumn="0" w:lastRowLastColumn="0"/>
            <w:tcW w:w="5126" w:type="dxa"/>
          </w:tcPr>
          <w:p w14:paraId="3E1CC01D" w14:textId="511C32BA" w:rsidR="006A063D" w:rsidRDefault="006A063D" w:rsidP="006B1642">
            <w:pPr>
              <w:pStyle w:val="Tablebullet"/>
            </w:pPr>
            <w:r>
              <w:t>defined scope statement that documents the core scope as well as ancillary or enabling works</w:t>
            </w:r>
          </w:p>
          <w:p w14:paraId="7002F3A5" w14:textId="77777777" w:rsidR="006A063D" w:rsidRDefault="006A063D" w:rsidP="006B1642">
            <w:pPr>
              <w:pStyle w:val="Tablebullet"/>
            </w:pPr>
            <w:r>
              <w:t>clear definition of works that are out of scope but might be related to or have interdependencies with this project.</w:t>
            </w:r>
          </w:p>
        </w:tc>
      </w:tr>
      <w:tr w:rsidR="006A063D" w14:paraId="6F0C745E"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7D62C276" w14:textId="77777777" w:rsidR="006A063D" w:rsidRPr="007A0C24" w:rsidRDefault="006A063D" w:rsidP="006B1642">
            <w:pPr>
              <w:pStyle w:val="Tabletext"/>
              <w:tabs>
                <w:tab w:val="left" w:pos="425"/>
              </w:tabs>
              <w:ind w:left="425" w:hanging="425"/>
            </w:pPr>
            <w:r>
              <w:t>3.3</w:t>
            </w:r>
            <w:r>
              <w:tab/>
            </w:r>
            <w:r w:rsidRPr="007A0C24">
              <w:t xml:space="preserve">Has </w:t>
            </w:r>
            <w:r>
              <w:t xml:space="preserve">an Approvals Strategy been developed, and engagement been undertaken with the relevant regulators?  </w:t>
            </w:r>
          </w:p>
        </w:tc>
        <w:tc>
          <w:tcPr>
            <w:cnfStyle w:val="000001000000" w:firstRow="0" w:lastRow="0" w:firstColumn="0" w:lastColumn="0" w:oddVBand="0" w:evenVBand="1" w:oddHBand="0" w:evenHBand="0" w:firstRowFirstColumn="0" w:firstRowLastColumn="0" w:lastRowFirstColumn="0" w:lastRowLastColumn="0"/>
            <w:tcW w:w="5126" w:type="dxa"/>
          </w:tcPr>
          <w:p w14:paraId="50CB2ACB" w14:textId="670EADDC" w:rsidR="006A063D" w:rsidRDefault="006A063D" w:rsidP="006B1642">
            <w:pPr>
              <w:pStyle w:val="Tablebullet"/>
            </w:pPr>
            <w:r>
              <w:t>details regulator engagement for environmental impact assessments and regulatory approvals (</w:t>
            </w:r>
            <w:r w:rsidR="008677ED">
              <w:t>l</w:t>
            </w:r>
            <w:r>
              <w:t xml:space="preserve">ocal, </w:t>
            </w:r>
            <w:r w:rsidR="008677ED">
              <w:t>s</w:t>
            </w:r>
            <w:r>
              <w:t>tate and Commonwealth)</w:t>
            </w:r>
          </w:p>
          <w:p w14:paraId="1D358664" w14:textId="026B307F" w:rsidR="006A063D" w:rsidRDefault="006A063D" w:rsidP="006B1642">
            <w:pPr>
              <w:pStyle w:val="Tablebullet"/>
            </w:pPr>
            <w:r>
              <w:t xml:space="preserve">A list of the </w:t>
            </w:r>
            <w:r w:rsidR="008677ED">
              <w:t>l</w:t>
            </w:r>
            <w:r>
              <w:t xml:space="preserve">ocal, </w:t>
            </w:r>
            <w:r w:rsidR="008677ED">
              <w:t>s</w:t>
            </w:r>
            <w:r>
              <w:t>tate and Commonwealth legislation considered and the implications for the project</w:t>
            </w:r>
          </w:p>
          <w:p w14:paraId="2971593C" w14:textId="217EA16C" w:rsidR="006A063D" w:rsidRDefault="006A063D" w:rsidP="006B1642">
            <w:pPr>
              <w:pStyle w:val="Tablebullet"/>
            </w:pPr>
            <w:r>
              <w:t>a demons</w:t>
            </w:r>
            <w:r w:rsidR="001A2FA1">
              <w:t>t</w:t>
            </w:r>
            <w:r>
              <w:t>rated under</w:t>
            </w:r>
            <w:r w:rsidR="001A2FA1">
              <w:t>s</w:t>
            </w:r>
            <w:r>
              <w:t>tanding of the process associated with the undertaking of environmental referrals, impact assessments and approvals required (</w:t>
            </w:r>
            <w:r w:rsidR="00287503">
              <w:t>l</w:t>
            </w:r>
            <w:r>
              <w:t xml:space="preserve">ocal, </w:t>
            </w:r>
            <w:r w:rsidR="00287503">
              <w:t>s</w:t>
            </w:r>
            <w:r>
              <w:t>tate and Commonwealth)</w:t>
            </w:r>
          </w:p>
          <w:p w14:paraId="7C792165" w14:textId="64C5D825" w:rsidR="006A063D" w:rsidRDefault="006A063D" w:rsidP="006B1642">
            <w:pPr>
              <w:pStyle w:val="Tablebullet"/>
            </w:pPr>
            <w:r>
              <w:t>consideration of expected time, cost and effort to pass through the referral and/or impact assessment phase and to obtain the relevant regulatory approvals</w:t>
            </w:r>
          </w:p>
          <w:p w14:paraId="4E030E49" w14:textId="7FF78BBC" w:rsidR="006A063D" w:rsidRDefault="006A063D" w:rsidP="006B1642">
            <w:pPr>
              <w:pStyle w:val="Tablebullet"/>
            </w:pPr>
            <w:r>
              <w:t>risk register includes risks from the referral and/or impact assessment phase</w:t>
            </w:r>
            <w:r w:rsidR="00E16D83">
              <w:t>,</w:t>
            </w:r>
            <w:r>
              <w:t xml:space="preserve"> </w:t>
            </w:r>
            <w:r w:rsidR="00332107">
              <w:t xml:space="preserve">including </w:t>
            </w:r>
            <w:r>
              <w:t>obtain</w:t>
            </w:r>
            <w:r w:rsidR="00332107">
              <w:t>ing</w:t>
            </w:r>
            <w:r>
              <w:t xml:space="preserve"> the relevant regulatory approvals</w:t>
            </w:r>
          </w:p>
          <w:p w14:paraId="6647E441" w14:textId="77777777" w:rsidR="006A063D" w:rsidRDefault="006A063D" w:rsidP="006B1642">
            <w:pPr>
              <w:pStyle w:val="Tablebullet"/>
            </w:pPr>
            <w:r>
              <w:t xml:space="preserve">understanding of the implications of conditions approval including an analysis of lessons learnt from other projects. </w:t>
            </w:r>
          </w:p>
        </w:tc>
      </w:tr>
      <w:tr w:rsidR="006A063D" w14:paraId="1BE1F053"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4BD9236C" w14:textId="77777777" w:rsidR="006A063D" w:rsidRPr="007A0C24" w:rsidRDefault="006A063D" w:rsidP="006B1642">
            <w:pPr>
              <w:pStyle w:val="Tabletext"/>
              <w:tabs>
                <w:tab w:val="left" w:pos="425"/>
              </w:tabs>
              <w:ind w:left="425" w:hanging="425"/>
            </w:pPr>
            <w:r>
              <w:t>3.4</w:t>
            </w:r>
            <w:r>
              <w:tab/>
            </w:r>
            <w:r w:rsidRPr="007A0C24">
              <w:t>Are the operator requirements clearly understood?</w:t>
            </w:r>
          </w:p>
        </w:tc>
        <w:tc>
          <w:tcPr>
            <w:cnfStyle w:val="000001000000" w:firstRow="0" w:lastRow="0" w:firstColumn="0" w:lastColumn="0" w:oddVBand="0" w:evenVBand="1" w:oddHBand="0" w:evenHBand="0" w:firstRowFirstColumn="0" w:firstRowLastColumn="0" w:lastRowFirstColumn="0" w:lastRowLastColumn="0"/>
            <w:tcW w:w="5126" w:type="dxa"/>
          </w:tcPr>
          <w:p w14:paraId="6430C804" w14:textId="4BC4BC04" w:rsidR="006A063D" w:rsidRDefault="006A063D" w:rsidP="006B1642">
            <w:pPr>
              <w:pStyle w:val="Tablebullet"/>
            </w:pPr>
            <w:r>
              <w:t>details of engagement efforts with operator to understand requirements</w:t>
            </w:r>
          </w:p>
          <w:p w14:paraId="3E761CDE" w14:textId="556DCD27" w:rsidR="006A063D" w:rsidRDefault="006A063D" w:rsidP="006B1642">
            <w:pPr>
              <w:pStyle w:val="Tablebullet"/>
            </w:pPr>
            <w:r>
              <w:t>documentation of operator requirements and how they have been mapped into scope statement</w:t>
            </w:r>
          </w:p>
          <w:p w14:paraId="543E3B34" w14:textId="706439FD" w:rsidR="006A063D" w:rsidRDefault="006A063D" w:rsidP="006B1642">
            <w:pPr>
              <w:pStyle w:val="Tablebullet"/>
            </w:pPr>
            <w:r>
              <w:t>operator agrees that scope statement adequately addresses requirements, or documentation of points of disagreement</w:t>
            </w:r>
          </w:p>
          <w:p w14:paraId="72720976" w14:textId="23AADF9C" w:rsidR="006A063D" w:rsidRDefault="006A063D" w:rsidP="006B1642">
            <w:pPr>
              <w:pStyle w:val="Tablebullet"/>
            </w:pPr>
            <w:r>
              <w:t>risk analysis for any operator requirements that are not being considered, including consequences for both operator and the project.</w:t>
            </w:r>
          </w:p>
        </w:tc>
      </w:tr>
      <w:tr w:rsidR="006A063D" w14:paraId="4D2BA314"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45CD6EC1" w14:textId="77777777" w:rsidR="006A063D" w:rsidRPr="007A0C24" w:rsidRDefault="006A063D" w:rsidP="006B1642">
            <w:pPr>
              <w:pStyle w:val="Tabletext"/>
              <w:tabs>
                <w:tab w:val="left" w:pos="425"/>
              </w:tabs>
              <w:ind w:left="425" w:hanging="425"/>
            </w:pPr>
            <w:r>
              <w:lastRenderedPageBreak/>
              <w:t>3.5</w:t>
            </w:r>
            <w:r>
              <w:tab/>
            </w:r>
            <w:r w:rsidRPr="007A0C24">
              <w:t xml:space="preserve">Has </w:t>
            </w:r>
            <w:r>
              <w:t xml:space="preserve">a </w:t>
            </w:r>
            <w:r w:rsidRPr="007A0C24">
              <w:t>strategic land use assessment</w:t>
            </w:r>
            <w:r>
              <w:t xml:space="preserve"> been undertaken</w:t>
            </w:r>
            <w:r w:rsidRPr="007A0C24">
              <w:t>?</w:t>
            </w:r>
          </w:p>
        </w:tc>
        <w:tc>
          <w:tcPr>
            <w:cnfStyle w:val="000001000000" w:firstRow="0" w:lastRow="0" w:firstColumn="0" w:lastColumn="0" w:oddVBand="0" w:evenVBand="1" w:oddHBand="0" w:evenHBand="0" w:firstRowFirstColumn="0" w:firstRowLastColumn="0" w:lastRowFirstColumn="0" w:lastRowLastColumn="0"/>
            <w:tcW w:w="5126" w:type="dxa"/>
          </w:tcPr>
          <w:p w14:paraId="751EAA57" w14:textId="48C517E5" w:rsidR="006A063D" w:rsidRDefault="006A063D" w:rsidP="006B1642">
            <w:pPr>
              <w:pStyle w:val="Tablebullet"/>
            </w:pPr>
            <w:r>
              <w:t>details of the person</w:t>
            </w:r>
            <w:r w:rsidR="001A2FA1">
              <w:t>n</w:t>
            </w:r>
            <w:r>
              <w:t>el</w:t>
            </w:r>
            <w:r w:rsidR="001A2FA1">
              <w:t xml:space="preserve"> </w:t>
            </w:r>
            <w:r>
              <w:t>engaged to undertake the strategic land use assessment</w:t>
            </w:r>
          </w:p>
          <w:p w14:paraId="3479CFB5" w14:textId="4C32880E" w:rsidR="006A063D" w:rsidRDefault="006A063D" w:rsidP="006B1642">
            <w:pPr>
              <w:pStyle w:val="Tablebullet"/>
            </w:pPr>
            <w:r>
              <w:t>analysis of strategic land use assessment required</w:t>
            </w:r>
          </w:p>
          <w:p w14:paraId="40220F39" w14:textId="499A4F16" w:rsidR="006A063D" w:rsidRDefault="006A063D" w:rsidP="006B1642">
            <w:pPr>
              <w:pStyle w:val="Tablebullet"/>
            </w:pPr>
            <w:r>
              <w:t>consideration of expected time, cost and effort and likelihood for achieving changes required</w:t>
            </w:r>
          </w:p>
          <w:p w14:paraId="75AEC795" w14:textId="77777777" w:rsidR="006A063D" w:rsidRDefault="006A063D" w:rsidP="006B1642">
            <w:pPr>
              <w:pStyle w:val="Tablebullet"/>
            </w:pPr>
            <w:r>
              <w:t>risk register includes risks from strategic land use assessment.</w:t>
            </w:r>
          </w:p>
        </w:tc>
      </w:tr>
      <w:tr w:rsidR="006A063D" w14:paraId="09E2F6C0"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1E1C0B29" w14:textId="77777777" w:rsidR="006A063D" w:rsidRPr="00A36B1C" w:rsidRDefault="006A063D" w:rsidP="006B1642">
            <w:pPr>
              <w:pStyle w:val="Tabletext"/>
              <w:tabs>
                <w:tab w:val="left" w:pos="425"/>
              </w:tabs>
              <w:ind w:left="425" w:hanging="425"/>
            </w:pPr>
            <w:r>
              <w:t>3.6</w:t>
            </w:r>
            <w:r>
              <w:tab/>
            </w:r>
            <w:r w:rsidRPr="00A36B1C">
              <w:t>Is the scope of work feasible within the constraints of the existing site conditions, time and budget envelope?</w:t>
            </w:r>
          </w:p>
        </w:tc>
        <w:tc>
          <w:tcPr>
            <w:cnfStyle w:val="000001000000" w:firstRow="0" w:lastRow="0" w:firstColumn="0" w:lastColumn="0" w:oddVBand="0" w:evenVBand="1" w:oddHBand="0" w:evenHBand="0" w:firstRowFirstColumn="0" w:firstRowLastColumn="0" w:lastRowFirstColumn="0" w:lastRowLastColumn="0"/>
            <w:tcW w:w="5126" w:type="dxa"/>
          </w:tcPr>
          <w:p w14:paraId="34E4F604" w14:textId="26AE0D64" w:rsidR="006A063D" w:rsidRDefault="006A063D" w:rsidP="006B1642">
            <w:pPr>
              <w:pStyle w:val="Tablebullet"/>
            </w:pPr>
            <w:r>
              <w:t>development of budget and schedule that demonstrates achievability of scope within envelope and identifies budget and schedule capacity to manage potential issues arising from key site condition risks</w:t>
            </w:r>
          </w:p>
          <w:p w14:paraId="4EBED44A" w14:textId="77777777" w:rsidR="006A063D" w:rsidRDefault="006A063D" w:rsidP="006B1642">
            <w:pPr>
              <w:pStyle w:val="Tablebullet"/>
            </w:pPr>
            <w:r>
              <w:t>risk register includes site conditions.</w:t>
            </w:r>
          </w:p>
        </w:tc>
      </w:tr>
      <w:tr w:rsidR="006A063D" w14:paraId="0366EC61"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6320CB63" w14:textId="77777777" w:rsidR="006A063D" w:rsidRPr="00A36B1C" w:rsidRDefault="006A063D" w:rsidP="006B1642">
            <w:pPr>
              <w:pStyle w:val="Tabletext"/>
              <w:tabs>
                <w:tab w:val="left" w:pos="425"/>
              </w:tabs>
              <w:ind w:left="425" w:hanging="425"/>
            </w:pPr>
            <w:r>
              <w:t>3.7</w:t>
            </w:r>
            <w:r>
              <w:tab/>
              <w:t xml:space="preserve">Has the operator been </w:t>
            </w:r>
            <w:bookmarkStart w:id="21" w:name="_Int_mpWWnogX"/>
            <w:r>
              <w:t>consulted</w:t>
            </w:r>
            <w:bookmarkEnd w:id="21"/>
            <w:r>
              <w:t xml:space="preserve"> and disruptions identified?</w:t>
            </w:r>
          </w:p>
        </w:tc>
        <w:tc>
          <w:tcPr>
            <w:cnfStyle w:val="000001000000" w:firstRow="0" w:lastRow="0" w:firstColumn="0" w:lastColumn="0" w:oddVBand="0" w:evenVBand="1" w:oddHBand="0" w:evenHBand="0" w:firstRowFirstColumn="0" w:firstRowLastColumn="0" w:lastRowFirstColumn="0" w:lastRowLastColumn="0"/>
            <w:tcW w:w="5126" w:type="dxa"/>
          </w:tcPr>
          <w:p w14:paraId="7C27722C" w14:textId="6DA01227" w:rsidR="006A063D" w:rsidRDefault="006A063D" w:rsidP="006B1642">
            <w:pPr>
              <w:pStyle w:val="Tablebullet"/>
            </w:pPr>
            <w:r>
              <w:t>details of engagement efforts with operator to understand potential disruptions</w:t>
            </w:r>
          </w:p>
          <w:p w14:paraId="105400B1" w14:textId="1FAD3F14" w:rsidR="006A063D" w:rsidRDefault="006A063D" w:rsidP="006B1642">
            <w:pPr>
              <w:pStyle w:val="Tablebullet"/>
            </w:pPr>
            <w:r>
              <w:t>documentation of potential or planned disruptions and how they have been mapped into scope statement, budget and schedule</w:t>
            </w:r>
          </w:p>
          <w:p w14:paraId="01AB3FC6" w14:textId="39EC005F" w:rsidR="006A063D" w:rsidRDefault="006A063D" w:rsidP="006B1642">
            <w:pPr>
              <w:pStyle w:val="Tablebullet"/>
            </w:pPr>
            <w:r>
              <w:t>risks and impacts to operator for potential or planned disruptions</w:t>
            </w:r>
          </w:p>
          <w:p w14:paraId="21BA4E9F" w14:textId="77777777" w:rsidR="006A063D" w:rsidRDefault="006A063D" w:rsidP="006B1642">
            <w:pPr>
              <w:pStyle w:val="Tablebullet"/>
            </w:pPr>
            <w:r>
              <w:t>operator agreement for planned disruptions and agreement frame for resolving unplanned disruptions.</w:t>
            </w:r>
          </w:p>
        </w:tc>
      </w:tr>
      <w:tr w:rsidR="006A063D" w14:paraId="51F67B2F"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1E86FBB7" w14:textId="06AAB16D" w:rsidR="006A063D" w:rsidRPr="00A36B1C" w:rsidRDefault="006A063D" w:rsidP="006B1642">
            <w:pPr>
              <w:pStyle w:val="Tabletext"/>
              <w:tabs>
                <w:tab w:val="left" w:pos="425"/>
              </w:tabs>
              <w:ind w:left="425" w:hanging="425"/>
            </w:pPr>
            <w:r>
              <w:t>3.8</w:t>
            </w:r>
            <w:r>
              <w:tab/>
            </w:r>
            <w:r w:rsidRPr="00A36B1C">
              <w:t>Is the preliminary cost estimate updated? P50/P90 estimate available</w:t>
            </w:r>
            <w:r w:rsidR="002C0642">
              <w:t xml:space="preserve"> for transport projects</w:t>
            </w:r>
            <w:r w:rsidRPr="00A36B1C">
              <w:t>?</w:t>
            </w:r>
          </w:p>
        </w:tc>
        <w:tc>
          <w:tcPr>
            <w:cnfStyle w:val="000001000000" w:firstRow="0" w:lastRow="0" w:firstColumn="0" w:lastColumn="0" w:oddVBand="0" w:evenVBand="1" w:oddHBand="0" w:evenHBand="0" w:firstRowFirstColumn="0" w:firstRowLastColumn="0" w:lastRowFirstColumn="0" w:lastRowLastColumn="0"/>
            <w:tcW w:w="5126" w:type="dxa"/>
          </w:tcPr>
          <w:p w14:paraId="3B7350FB" w14:textId="3A44FE53" w:rsidR="006A063D" w:rsidRDefault="006A063D" w:rsidP="006B1642">
            <w:pPr>
              <w:pStyle w:val="Tablebullet"/>
            </w:pPr>
            <w:r>
              <w:t>preliminary cost estimate</w:t>
            </w:r>
          </w:p>
        </w:tc>
      </w:tr>
      <w:tr w:rsidR="006A063D" w14:paraId="1769E83E"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77E09748" w14:textId="77777777" w:rsidR="006A063D" w:rsidRPr="00A36B1C" w:rsidRDefault="006A063D" w:rsidP="006B1642">
            <w:pPr>
              <w:pStyle w:val="Tabletext"/>
              <w:tabs>
                <w:tab w:val="left" w:pos="425"/>
              </w:tabs>
              <w:ind w:left="425" w:hanging="425"/>
            </w:pPr>
            <w:r>
              <w:t>3.9</w:t>
            </w:r>
            <w:r>
              <w:tab/>
            </w:r>
            <w:r w:rsidRPr="00A36B1C">
              <w:t>Is the preliminary program/schedule updated? Is the critical path identified?</w:t>
            </w:r>
          </w:p>
        </w:tc>
        <w:tc>
          <w:tcPr>
            <w:cnfStyle w:val="000001000000" w:firstRow="0" w:lastRow="0" w:firstColumn="0" w:lastColumn="0" w:oddVBand="0" w:evenVBand="1" w:oddHBand="0" w:evenHBand="0" w:firstRowFirstColumn="0" w:firstRowLastColumn="0" w:lastRowFirstColumn="0" w:lastRowLastColumn="0"/>
            <w:tcW w:w="5126" w:type="dxa"/>
          </w:tcPr>
          <w:p w14:paraId="7E18A3DB" w14:textId="77777777" w:rsidR="006A063D" w:rsidRDefault="006A063D" w:rsidP="006B1642">
            <w:pPr>
              <w:pStyle w:val="Tablebullet"/>
            </w:pPr>
            <w:r>
              <w:t>updated preliminary schedule with critical path identified.</w:t>
            </w:r>
          </w:p>
          <w:p w14:paraId="12530EC2" w14:textId="77777777" w:rsidR="006A063D" w:rsidRDefault="006A063D" w:rsidP="006B1642">
            <w:pPr>
              <w:pStyle w:val="Tablebullet"/>
            </w:pPr>
            <w:r>
              <w:t>Work Breakdown Structure (WBS) dictionary defined.</w:t>
            </w:r>
          </w:p>
        </w:tc>
      </w:tr>
      <w:tr w:rsidR="006A063D" w14:paraId="1D3EA28E"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54FF5C1A" w14:textId="77777777" w:rsidR="006A063D" w:rsidRPr="00A36B1C" w:rsidRDefault="006A063D" w:rsidP="006B1642">
            <w:pPr>
              <w:pStyle w:val="Tabletext"/>
              <w:tabs>
                <w:tab w:val="left" w:pos="425"/>
              </w:tabs>
              <w:ind w:left="425" w:hanging="425"/>
            </w:pPr>
            <w:r>
              <w:t>3.10</w:t>
            </w:r>
            <w:r>
              <w:tab/>
            </w:r>
            <w:r w:rsidRPr="00A36B1C">
              <w:t xml:space="preserve">Have all considered options been recorded? Is the recommended single option </w:t>
            </w:r>
            <w:r>
              <w:t xml:space="preserve">(or Real Options strategy) </w:t>
            </w:r>
            <w:r w:rsidRPr="00A36B1C">
              <w:t>approved by relevant governance?</w:t>
            </w:r>
          </w:p>
        </w:tc>
        <w:tc>
          <w:tcPr>
            <w:cnfStyle w:val="000001000000" w:firstRow="0" w:lastRow="0" w:firstColumn="0" w:lastColumn="0" w:oddVBand="0" w:evenVBand="1" w:oddHBand="0" w:evenHBand="0" w:firstRowFirstColumn="0" w:firstRowLastColumn="0" w:lastRowFirstColumn="0" w:lastRowLastColumn="0"/>
            <w:tcW w:w="5126" w:type="dxa"/>
          </w:tcPr>
          <w:p w14:paraId="637D3985" w14:textId="4DBE1EB1" w:rsidR="006A063D" w:rsidRDefault="006A063D" w:rsidP="006B1642">
            <w:pPr>
              <w:pStyle w:val="Tablebullet"/>
            </w:pPr>
            <w:r>
              <w:t xml:space="preserve">documentation of options assessments and findings from 2.6, 2.7, </w:t>
            </w:r>
            <w:r w:rsidR="001A2FA1">
              <w:t>2</w:t>
            </w:r>
            <w:r>
              <w:t>.8, 2.9, 2.10</w:t>
            </w:r>
          </w:p>
          <w:p w14:paraId="5614889E" w14:textId="46DE43C3" w:rsidR="006A063D" w:rsidRDefault="006A063D" w:rsidP="006B1642">
            <w:pPr>
              <w:pStyle w:val="Tablebullet"/>
            </w:pPr>
            <w:r>
              <w:t>stakeholder engagement matrix identifying relevant governance bodies and approval pathways for each option</w:t>
            </w:r>
          </w:p>
          <w:p w14:paraId="6CCA056A" w14:textId="77777777" w:rsidR="006A063D" w:rsidRDefault="006A063D" w:rsidP="006B1642">
            <w:pPr>
              <w:pStyle w:val="Tablebullet"/>
            </w:pPr>
            <w:r>
              <w:t>approval from relevant governance bodies.</w:t>
            </w:r>
          </w:p>
        </w:tc>
      </w:tr>
      <w:tr w:rsidR="006A063D" w14:paraId="75180380"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06EEDC8F" w14:textId="77777777" w:rsidR="006A063D" w:rsidRPr="00A36B1C" w:rsidRDefault="006A063D" w:rsidP="006B1642">
            <w:pPr>
              <w:pStyle w:val="Tabletext"/>
              <w:tabs>
                <w:tab w:val="left" w:pos="425"/>
              </w:tabs>
              <w:ind w:left="425" w:hanging="425"/>
            </w:pPr>
            <w:r>
              <w:t>3.11</w:t>
            </w:r>
            <w:r>
              <w:tab/>
            </w:r>
            <w:r w:rsidRPr="00A36B1C">
              <w:t>Is the scope of work consistent with baseline requirements identified?</w:t>
            </w:r>
          </w:p>
        </w:tc>
        <w:tc>
          <w:tcPr>
            <w:cnfStyle w:val="000001000000" w:firstRow="0" w:lastRow="0" w:firstColumn="0" w:lastColumn="0" w:oddVBand="0" w:evenVBand="1" w:oddHBand="0" w:evenHBand="0" w:firstRowFirstColumn="0" w:firstRowLastColumn="0" w:lastRowFirstColumn="0" w:lastRowLastColumn="0"/>
            <w:tcW w:w="5126" w:type="dxa"/>
          </w:tcPr>
          <w:p w14:paraId="14900B8E" w14:textId="77777777" w:rsidR="006A063D" w:rsidRDefault="006A063D" w:rsidP="006B1642">
            <w:pPr>
              <w:pStyle w:val="Tablebullet"/>
            </w:pPr>
            <w:r>
              <w:t>mapping of baseline requirements to scope and WBS to demonstrate all requirements are met by a scope element, and that no scope elements are present without a supporting requirement.</w:t>
            </w:r>
          </w:p>
        </w:tc>
      </w:tr>
      <w:tr w:rsidR="006A063D" w14:paraId="09672408"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354B3931" w14:textId="77777777" w:rsidR="006A063D" w:rsidRPr="00A36B1C" w:rsidRDefault="006A063D" w:rsidP="006B1642">
            <w:pPr>
              <w:pStyle w:val="Tabletext"/>
              <w:tabs>
                <w:tab w:val="left" w:pos="425"/>
              </w:tabs>
              <w:ind w:left="425" w:hanging="425"/>
            </w:pPr>
            <w:r>
              <w:t>3.12</w:t>
            </w:r>
            <w:r>
              <w:tab/>
              <w:t>Have</w:t>
            </w:r>
            <w:r w:rsidRPr="00A36B1C">
              <w:t xml:space="preserve"> urban requirements and approvals</w:t>
            </w:r>
            <w:r>
              <w:t xml:space="preserve"> been included</w:t>
            </w:r>
            <w:r w:rsidRPr="00A36B1C">
              <w:t>?</w:t>
            </w:r>
          </w:p>
        </w:tc>
        <w:tc>
          <w:tcPr>
            <w:cnfStyle w:val="000001000000" w:firstRow="0" w:lastRow="0" w:firstColumn="0" w:lastColumn="0" w:oddVBand="0" w:evenVBand="1" w:oddHBand="0" w:evenHBand="0" w:firstRowFirstColumn="0" w:firstRowLastColumn="0" w:lastRowFirstColumn="0" w:lastRowLastColumn="0"/>
            <w:tcW w:w="5126" w:type="dxa"/>
          </w:tcPr>
          <w:p w14:paraId="21DDD1A9" w14:textId="58F07250" w:rsidR="006A063D" w:rsidRDefault="006A063D" w:rsidP="006B1642">
            <w:pPr>
              <w:pStyle w:val="Tablebullet"/>
            </w:pPr>
            <w:r>
              <w:t>analysis of urban requirements including planning and approvals required</w:t>
            </w:r>
          </w:p>
          <w:p w14:paraId="55C11776" w14:textId="087D2B4A" w:rsidR="006A063D" w:rsidRDefault="006A063D" w:rsidP="006B1642">
            <w:pPr>
              <w:pStyle w:val="Tablebullet"/>
            </w:pPr>
            <w:r>
              <w:t>consideration of expected time, cost and effort to pass through urban planning and approvals</w:t>
            </w:r>
          </w:p>
          <w:p w14:paraId="6BADE640" w14:textId="77777777" w:rsidR="006A063D" w:rsidRDefault="006A063D" w:rsidP="006B1642">
            <w:pPr>
              <w:pStyle w:val="Tablebullet"/>
            </w:pPr>
            <w:r>
              <w:t>risk register includes risks from urban requirements analysis.</w:t>
            </w:r>
          </w:p>
        </w:tc>
      </w:tr>
      <w:tr w:rsidR="006A063D" w14:paraId="2A65A304"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54DE0745" w14:textId="77777777" w:rsidR="006A063D" w:rsidRPr="00A36B1C" w:rsidRDefault="006A063D" w:rsidP="006B1642">
            <w:pPr>
              <w:pStyle w:val="Tabletext"/>
              <w:tabs>
                <w:tab w:val="left" w:pos="425"/>
              </w:tabs>
              <w:ind w:left="425" w:hanging="425"/>
            </w:pPr>
            <w:r>
              <w:t>3.13</w:t>
            </w:r>
            <w:r>
              <w:tab/>
            </w:r>
            <w:r w:rsidRPr="00A36B1C">
              <w:t>Is there an air quality plan available?</w:t>
            </w:r>
          </w:p>
        </w:tc>
        <w:tc>
          <w:tcPr>
            <w:cnfStyle w:val="000001000000" w:firstRow="0" w:lastRow="0" w:firstColumn="0" w:lastColumn="0" w:oddVBand="0" w:evenVBand="1" w:oddHBand="0" w:evenHBand="0" w:firstRowFirstColumn="0" w:firstRowLastColumn="0" w:lastRowFirstColumn="0" w:lastRowLastColumn="0"/>
            <w:tcW w:w="5126" w:type="dxa"/>
          </w:tcPr>
          <w:p w14:paraId="64C9BD07" w14:textId="77777777" w:rsidR="006A063D" w:rsidRDefault="006A063D" w:rsidP="006B1642">
            <w:pPr>
              <w:pStyle w:val="Tablebullet"/>
            </w:pPr>
            <w:r>
              <w:t>air quality assessment and plan</w:t>
            </w:r>
          </w:p>
        </w:tc>
      </w:tr>
      <w:tr w:rsidR="006A063D" w14:paraId="608F284C"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182B9265" w14:textId="77777777" w:rsidR="006A063D" w:rsidRPr="00A36B1C" w:rsidRDefault="006A063D" w:rsidP="006B1642">
            <w:pPr>
              <w:pStyle w:val="Tabletext"/>
              <w:tabs>
                <w:tab w:val="left" w:pos="425"/>
              </w:tabs>
              <w:ind w:left="425" w:hanging="425"/>
            </w:pPr>
            <w:r>
              <w:lastRenderedPageBreak/>
              <w:t>3.14</w:t>
            </w:r>
            <w:r>
              <w:tab/>
            </w:r>
            <w:r w:rsidRPr="00A36B1C">
              <w:t>Are EPA regulations clearly noted and recorded?</w:t>
            </w:r>
          </w:p>
        </w:tc>
        <w:tc>
          <w:tcPr>
            <w:cnfStyle w:val="000001000000" w:firstRow="0" w:lastRow="0" w:firstColumn="0" w:lastColumn="0" w:oddVBand="0" w:evenVBand="1" w:oddHBand="0" w:evenHBand="0" w:firstRowFirstColumn="0" w:firstRowLastColumn="0" w:lastRowFirstColumn="0" w:lastRowLastColumn="0"/>
            <w:tcW w:w="5126" w:type="dxa"/>
          </w:tcPr>
          <w:p w14:paraId="5A9BDA2C" w14:textId="25F29B6F" w:rsidR="006A063D" w:rsidRDefault="006A063D" w:rsidP="006B1642">
            <w:pPr>
              <w:pStyle w:val="Tablebullet"/>
            </w:pPr>
            <w:r>
              <w:t>analysis of EPA regulations against proposed scope, including planning and approvals required</w:t>
            </w:r>
          </w:p>
          <w:p w14:paraId="280DADA4" w14:textId="499DD596" w:rsidR="006A063D" w:rsidRDefault="006A063D" w:rsidP="006B1642">
            <w:pPr>
              <w:pStyle w:val="Tablebullet"/>
            </w:pPr>
            <w:r>
              <w:t xml:space="preserve">consideration of potential new requirements under the </w:t>
            </w:r>
            <w:r w:rsidRPr="007A0C24">
              <w:rPr>
                <w:i/>
              </w:rPr>
              <w:t>Environment Protection Act 2017</w:t>
            </w:r>
          </w:p>
          <w:p w14:paraId="2FCB3662" w14:textId="485AC870" w:rsidR="006A063D" w:rsidRDefault="006A063D" w:rsidP="006B1642">
            <w:pPr>
              <w:pStyle w:val="Tablebullet"/>
            </w:pPr>
            <w:r>
              <w:t>EPA approval pathway noted on schedule and associated costs defined in budget</w:t>
            </w:r>
          </w:p>
          <w:p w14:paraId="21F22439" w14:textId="28F2EDCC" w:rsidR="006A063D" w:rsidRDefault="006A063D" w:rsidP="006B1642">
            <w:pPr>
              <w:pStyle w:val="Tablebullet"/>
            </w:pPr>
            <w:r>
              <w:t>stakeholder engagement matrix identifying relevant governance bodies including EPA and other regulatory authorities</w:t>
            </w:r>
          </w:p>
          <w:p w14:paraId="61645148" w14:textId="77777777" w:rsidR="006A063D" w:rsidRDefault="006A063D" w:rsidP="006B1642">
            <w:pPr>
              <w:pStyle w:val="Tablebullet"/>
            </w:pPr>
            <w:r>
              <w:t xml:space="preserve">risk register includes risks from EPA analysis. </w:t>
            </w:r>
          </w:p>
        </w:tc>
      </w:tr>
      <w:tr w:rsidR="006A063D" w14:paraId="19BD6BA4"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6F09D016" w14:textId="77777777" w:rsidR="006A063D" w:rsidRPr="00A36B1C" w:rsidRDefault="006A063D" w:rsidP="006B1642">
            <w:pPr>
              <w:pStyle w:val="Tabletext"/>
              <w:tabs>
                <w:tab w:val="left" w:pos="425"/>
              </w:tabs>
              <w:ind w:left="425" w:hanging="425"/>
            </w:pPr>
            <w:r>
              <w:t>3.15</w:t>
            </w:r>
            <w:r>
              <w:tab/>
            </w:r>
            <w:r w:rsidRPr="00A36B1C">
              <w:t>Has an ecological assessment been undertaken?</w:t>
            </w:r>
          </w:p>
        </w:tc>
        <w:tc>
          <w:tcPr>
            <w:cnfStyle w:val="000001000000" w:firstRow="0" w:lastRow="0" w:firstColumn="0" w:lastColumn="0" w:oddVBand="0" w:evenVBand="1" w:oddHBand="0" w:evenHBand="0" w:firstRowFirstColumn="0" w:firstRowLastColumn="0" w:lastRowFirstColumn="0" w:lastRowLastColumn="0"/>
            <w:tcW w:w="5126" w:type="dxa"/>
          </w:tcPr>
          <w:p w14:paraId="6680CC15" w14:textId="03330672" w:rsidR="006A063D" w:rsidRDefault="006A063D" w:rsidP="006B1642">
            <w:pPr>
              <w:pStyle w:val="Tablebullet"/>
            </w:pPr>
            <w:r>
              <w:t>analysis of ecological assessment including scope, time and cost impacts for mitigation of adverse findings from a State and Commonwea</w:t>
            </w:r>
            <w:r w:rsidR="001A2FA1">
              <w:t>l</w:t>
            </w:r>
            <w:r>
              <w:t>th perspective</w:t>
            </w:r>
          </w:p>
          <w:p w14:paraId="762237A3" w14:textId="77777777" w:rsidR="006A063D" w:rsidRDefault="006A063D" w:rsidP="006B1642">
            <w:pPr>
              <w:pStyle w:val="Tablebullet"/>
            </w:pPr>
            <w:r>
              <w:t>risk register includes risks from ecological assessment.</w:t>
            </w:r>
          </w:p>
        </w:tc>
      </w:tr>
      <w:tr w:rsidR="006A063D" w14:paraId="47766853"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12D73D23" w14:textId="77777777" w:rsidR="006A063D" w:rsidRPr="00A36B1C" w:rsidRDefault="006A063D" w:rsidP="006B1642">
            <w:pPr>
              <w:pStyle w:val="Tabletext"/>
              <w:tabs>
                <w:tab w:val="left" w:pos="425"/>
              </w:tabs>
              <w:ind w:left="425" w:hanging="425"/>
            </w:pPr>
            <w:r>
              <w:t>3.16</w:t>
            </w:r>
            <w:r>
              <w:tab/>
            </w:r>
            <w:r w:rsidRPr="00A36B1C">
              <w:t xml:space="preserve">Is a cultural heritage </w:t>
            </w:r>
            <w:r>
              <w:t>(Aboriginal and historic) assessment</w:t>
            </w:r>
            <w:r w:rsidRPr="00A36B1C">
              <w:t xml:space="preserve"> required?</w:t>
            </w:r>
          </w:p>
        </w:tc>
        <w:tc>
          <w:tcPr>
            <w:cnfStyle w:val="000001000000" w:firstRow="0" w:lastRow="0" w:firstColumn="0" w:lastColumn="0" w:oddVBand="0" w:evenVBand="1" w:oddHBand="0" w:evenHBand="0" w:firstRowFirstColumn="0" w:firstRowLastColumn="0" w:lastRowFirstColumn="0" w:lastRowLastColumn="0"/>
            <w:tcW w:w="5126" w:type="dxa"/>
          </w:tcPr>
          <w:p w14:paraId="665110EC" w14:textId="358A6A97" w:rsidR="006A063D" w:rsidRDefault="006A063D" w:rsidP="006B1642">
            <w:pPr>
              <w:pStyle w:val="Tablebullet"/>
            </w:pPr>
            <w:r>
              <w:t>analysis of potential cultural heritage risks or issues</w:t>
            </w:r>
          </w:p>
          <w:p w14:paraId="4F032A31" w14:textId="77777777" w:rsidR="006A063D" w:rsidRDefault="006A063D" w:rsidP="006B1642">
            <w:pPr>
              <w:pStyle w:val="Tablebullet"/>
            </w:pPr>
            <w:r>
              <w:t>cultural heritage risks defined in risk register.</w:t>
            </w:r>
          </w:p>
        </w:tc>
      </w:tr>
      <w:tr w:rsidR="006A063D" w14:paraId="5E30AADE"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248D1FC8" w14:textId="77777777" w:rsidR="006A063D" w:rsidRPr="00A36B1C" w:rsidRDefault="006A063D" w:rsidP="006B1642">
            <w:pPr>
              <w:pStyle w:val="Tabletext"/>
              <w:tabs>
                <w:tab w:val="left" w:pos="425"/>
              </w:tabs>
              <w:ind w:left="425" w:hanging="425"/>
            </w:pPr>
            <w:r>
              <w:t>3.17</w:t>
            </w:r>
            <w:r>
              <w:tab/>
            </w:r>
            <w:r w:rsidRPr="00A36B1C">
              <w:t xml:space="preserve">Has a landscape and visual impact assessment </w:t>
            </w:r>
            <w:r>
              <w:t xml:space="preserve">been </w:t>
            </w:r>
            <w:r w:rsidRPr="00A36B1C">
              <w:t>prepared</w:t>
            </w:r>
            <w:r>
              <w:t>?</w:t>
            </w:r>
          </w:p>
        </w:tc>
        <w:tc>
          <w:tcPr>
            <w:cnfStyle w:val="000001000000" w:firstRow="0" w:lastRow="0" w:firstColumn="0" w:lastColumn="0" w:oddVBand="0" w:evenVBand="1" w:oddHBand="0" w:evenHBand="0" w:firstRowFirstColumn="0" w:firstRowLastColumn="0" w:lastRowFirstColumn="0" w:lastRowLastColumn="0"/>
            <w:tcW w:w="5126" w:type="dxa"/>
          </w:tcPr>
          <w:p w14:paraId="5508F726" w14:textId="355FB2B6" w:rsidR="006A063D" w:rsidRDefault="006A063D" w:rsidP="006B1642">
            <w:pPr>
              <w:pStyle w:val="Tablebullet"/>
            </w:pPr>
            <w:r>
              <w:t>landscape and visual impact assessment including scope, time and cost impacts for mitigation of adverse findings</w:t>
            </w:r>
          </w:p>
          <w:p w14:paraId="53FE4F2F" w14:textId="77777777" w:rsidR="006A063D" w:rsidRDefault="006A063D" w:rsidP="006B1642">
            <w:pPr>
              <w:pStyle w:val="Tablebullet"/>
            </w:pPr>
            <w:r>
              <w:t>risk register includes risks from landscape and visual impact assessment.</w:t>
            </w:r>
          </w:p>
        </w:tc>
      </w:tr>
      <w:tr w:rsidR="006A063D" w14:paraId="14184679" w14:textId="77777777" w:rsidTr="4F169021">
        <w:tc>
          <w:tcPr>
            <w:cnfStyle w:val="000010000000" w:firstRow="0" w:lastRow="0" w:firstColumn="0" w:lastColumn="0" w:oddVBand="1" w:evenVBand="0" w:oddHBand="0" w:evenHBand="0" w:firstRowFirstColumn="0" w:firstRowLastColumn="0" w:lastRowFirstColumn="0" w:lastRowLastColumn="0"/>
            <w:tcW w:w="2959" w:type="dxa"/>
          </w:tcPr>
          <w:p w14:paraId="0C17FCF7" w14:textId="77777777" w:rsidR="006A063D" w:rsidRPr="00A36B1C" w:rsidRDefault="006A063D" w:rsidP="006B1642">
            <w:pPr>
              <w:pStyle w:val="Tabletext"/>
              <w:tabs>
                <w:tab w:val="left" w:pos="425"/>
              </w:tabs>
              <w:ind w:left="425" w:hanging="425"/>
            </w:pPr>
            <w:r>
              <w:t>3.18</w:t>
            </w:r>
            <w:r>
              <w:tab/>
            </w:r>
            <w:r w:rsidRPr="00A36B1C">
              <w:t>Is there a noise and vibration assessment and management plan?</w:t>
            </w:r>
          </w:p>
        </w:tc>
        <w:tc>
          <w:tcPr>
            <w:cnfStyle w:val="000001000000" w:firstRow="0" w:lastRow="0" w:firstColumn="0" w:lastColumn="0" w:oddVBand="0" w:evenVBand="1" w:oddHBand="0" w:evenHBand="0" w:firstRowFirstColumn="0" w:firstRowLastColumn="0" w:lastRowFirstColumn="0" w:lastRowLastColumn="0"/>
            <w:tcW w:w="5126" w:type="dxa"/>
          </w:tcPr>
          <w:p w14:paraId="0F503BF1" w14:textId="77777777" w:rsidR="006A063D" w:rsidRDefault="006A063D" w:rsidP="006B1642">
            <w:pPr>
              <w:pStyle w:val="Tablebullet"/>
            </w:pPr>
            <w:r>
              <w:t>noise and vibration assessment and plan.</w:t>
            </w:r>
          </w:p>
        </w:tc>
      </w:tr>
    </w:tbl>
    <w:p w14:paraId="62FE7335" w14:textId="666106FB" w:rsidR="007D3EA8" w:rsidRPr="00033B48" w:rsidRDefault="007D3EA8" w:rsidP="00CA498A">
      <w:pPr>
        <w:pStyle w:val="Heading1numbered"/>
        <w:rPr>
          <w:rFonts w:eastAsia="Times"/>
          <w:lang w:eastAsia="en-US"/>
        </w:rPr>
      </w:pPr>
      <w:bookmarkStart w:id="22" w:name="_Toc106353407"/>
      <w:r w:rsidRPr="00033B48">
        <w:rPr>
          <w:rFonts w:eastAsia="Times"/>
          <w:lang w:eastAsia="en-US"/>
        </w:rPr>
        <w:lastRenderedPageBreak/>
        <w:t xml:space="preserve">Risk </w:t>
      </w:r>
      <w:r w:rsidR="00CA498A" w:rsidRPr="00CA498A">
        <w:t>management</w:t>
      </w:r>
      <w:bookmarkEnd w:id="20"/>
      <w:bookmarkEnd w:id="22"/>
    </w:p>
    <w:tbl>
      <w:tblPr>
        <w:tblStyle w:val="DTFtexttableindent"/>
        <w:tblW w:w="8269" w:type="dxa"/>
        <w:tblLook w:val="0220" w:firstRow="1" w:lastRow="0" w:firstColumn="0" w:lastColumn="0" w:noHBand="1" w:noVBand="0"/>
      </w:tblPr>
      <w:tblGrid>
        <w:gridCol w:w="3013"/>
        <w:gridCol w:w="5256"/>
      </w:tblGrid>
      <w:tr w:rsidR="007D3EA8" w:rsidRPr="00CA498A" w14:paraId="1FB3F419" w14:textId="77777777" w:rsidTr="4F16902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13" w:type="dxa"/>
          </w:tcPr>
          <w:p w14:paraId="6BFBF708" w14:textId="77777777" w:rsidR="007D3EA8" w:rsidRPr="00CA498A" w:rsidRDefault="007D3EA8" w:rsidP="00CA498A">
            <w:pPr>
              <w:pStyle w:val="Tableheader"/>
            </w:pPr>
            <w:r w:rsidRPr="00CA498A">
              <w:t>Areas to probe</w:t>
            </w:r>
          </w:p>
        </w:tc>
        <w:tc>
          <w:tcPr>
            <w:cnfStyle w:val="000001000000" w:firstRow="0" w:lastRow="0" w:firstColumn="0" w:lastColumn="0" w:oddVBand="0" w:evenVBand="1" w:oddHBand="0" w:evenHBand="0" w:firstRowFirstColumn="0" w:firstRowLastColumn="0" w:lastRowFirstColumn="0" w:lastRowLastColumn="0"/>
            <w:tcW w:w="5256" w:type="dxa"/>
          </w:tcPr>
          <w:p w14:paraId="3C40DEE6" w14:textId="77777777" w:rsidR="007D3EA8" w:rsidRPr="00CA498A" w:rsidRDefault="007D3EA8" w:rsidP="00CA498A">
            <w:pPr>
              <w:pStyle w:val="Tableheader"/>
            </w:pPr>
            <w:r w:rsidRPr="00CA498A">
              <w:t>Evidence expected</w:t>
            </w:r>
          </w:p>
        </w:tc>
      </w:tr>
      <w:tr w:rsidR="007D3EA8" w:rsidRPr="00A82642" w14:paraId="0431F427" w14:textId="77777777" w:rsidTr="4F169021">
        <w:tc>
          <w:tcPr>
            <w:cnfStyle w:val="000010000000" w:firstRow="0" w:lastRow="0" w:firstColumn="0" w:lastColumn="0" w:oddVBand="1" w:evenVBand="0" w:oddHBand="0" w:evenHBand="0" w:firstRowFirstColumn="0" w:firstRowLastColumn="0" w:lastRowFirstColumn="0" w:lastRowLastColumn="0"/>
            <w:tcW w:w="3013" w:type="dxa"/>
          </w:tcPr>
          <w:p w14:paraId="55A8350D" w14:textId="6E3256F7" w:rsidR="007D3EA8" w:rsidRPr="006B435A" w:rsidRDefault="00145267" w:rsidP="007D3EA8">
            <w:pPr>
              <w:pStyle w:val="Tabletext"/>
              <w:tabs>
                <w:tab w:val="left" w:pos="425"/>
              </w:tabs>
              <w:ind w:left="425" w:hanging="425"/>
            </w:pPr>
            <w:r>
              <w:t>4</w:t>
            </w:r>
            <w:r w:rsidR="007D3EA8">
              <w:t>.1</w:t>
            </w:r>
            <w:r w:rsidR="007D3EA8">
              <w:tab/>
            </w:r>
            <w:r w:rsidR="007D3EA8" w:rsidRPr="006B435A">
              <w:t xml:space="preserve">Are there processes to identify, assess, allocate, </w:t>
            </w:r>
            <w:r w:rsidR="00B040AA">
              <w:t xml:space="preserve">cost, </w:t>
            </w:r>
            <w:r w:rsidR="007D3EA8" w:rsidRPr="006B435A">
              <w:t>manage and monitor current, anticipated and emerging risks and issues?</w:t>
            </w:r>
          </w:p>
        </w:tc>
        <w:tc>
          <w:tcPr>
            <w:cnfStyle w:val="000001000000" w:firstRow="0" w:lastRow="0" w:firstColumn="0" w:lastColumn="0" w:oddVBand="0" w:evenVBand="1" w:oddHBand="0" w:evenHBand="0" w:firstRowFirstColumn="0" w:firstRowLastColumn="0" w:lastRowFirstColumn="0" w:lastRowLastColumn="0"/>
            <w:tcW w:w="5256" w:type="dxa"/>
          </w:tcPr>
          <w:p w14:paraId="310828FD" w14:textId="77777777" w:rsidR="007D3EA8" w:rsidRPr="00A82642" w:rsidRDefault="007D3EA8" w:rsidP="007D3EA8">
            <w:pPr>
              <w:pStyle w:val="Tablebullet"/>
            </w:pPr>
            <w:r w:rsidRPr="00A82642" w:rsidDel="00EC714A">
              <w:t>a l</w:t>
            </w:r>
            <w:r w:rsidRPr="00A82642">
              <w:t>ist of risks and key issues, categorised as strategic, political and/or reputational; legislative, implementation and operational service risks including business, technical, financial and commercial and/or contractual risks and:</w:t>
            </w:r>
          </w:p>
          <w:p w14:paraId="04DA9825" w14:textId="77777777" w:rsidR="00801F5A" w:rsidRDefault="007D3EA8" w:rsidP="00E06025">
            <w:pPr>
              <w:pStyle w:val="Tabledash"/>
            </w:pPr>
            <w:r w:rsidRPr="00A82642">
              <w:t>for IT-enabled projects, information security risks</w:t>
            </w:r>
          </w:p>
          <w:p w14:paraId="21192FA7" w14:textId="3F399FED" w:rsidR="007D3EA8" w:rsidRPr="00A82642" w:rsidRDefault="007D3EA8" w:rsidP="00C26823">
            <w:pPr>
              <w:pStyle w:val="Tabledash"/>
            </w:pPr>
            <w:r w:rsidRPr="00A82642">
              <w:t>for e</w:t>
            </w:r>
            <w:r w:rsidR="00E06025">
              <w:noBreakHyphen/>
            </w:r>
            <w:r w:rsidRPr="00A82642">
              <w:t>government, risks relating to poor take-up</w:t>
            </w:r>
          </w:p>
          <w:p w14:paraId="5E45E6EB" w14:textId="20B90C42" w:rsidR="007D3EA8" w:rsidRPr="00A82642" w:rsidRDefault="007D3EA8" w:rsidP="00C26823">
            <w:pPr>
              <w:pStyle w:val="Tabledash"/>
            </w:pPr>
            <w:r w:rsidRPr="00A82642">
              <w:t>for construction projects, risks relating to health and safety</w:t>
            </w:r>
            <w:r w:rsidR="00E95FBC">
              <w:t>, environmental,</w:t>
            </w:r>
            <w:r>
              <w:t xml:space="preserve"> and the condition of the asset, including latent conditions</w:t>
            </w:r>
          </w:p>
          <w:p w14:paraId="3AB8A9A0" w14:textId="76180C8D" w:rsidR="007D3EA8" w:rsidRPr="00A82642" w:rsidRDefault="007D3EA8" w:rsidP="00C26823">
            <w:pPr>
              <w:pStyle w:val="Tabledash"/>
            </w:pPr>
            <w:r w:rsidRPr="00A82642">
              <w:t>for policy projects, regulator</w:t>
            </w:r>
            <w:r>
              <w:t>y impact assessment carried out</w:t>
            </w:r>
          </w:p>
          <w:p w14:paraId="59503A50" w14:textId="7DF80450" w:rsidR="007D3EA8" w:rsidRPr="00A82642" w:rsidRDefault="007D3EA8">
            <w:pPr>
              <w:pStyle w:val="Tablebullet"/>
            </w:pPr>
            <w:r w:rsidRPr="00A82642" w:rsidDel="00EC714A">
              <w:t>a r</w:t>
            </w:r>
            <w:r w:rsidRPr="00A82642">
              <w:t>isk management strategy developed in accordance with best practice</w:t>
            </w:r>
          </w:p>
          <w:p w14:paraId="75D9EB12" w14:textId="2ECA7636" w:rsidR="007D3EA8" w:rsidRPr="00A82642" w:rsidRDefault="007D3EA8">
            <w:pPr>
              <w:pStyle w:val="Tablebullet"/>
            </w:pPr>
            <w:r>
              <w:t xml:space="preserve">an individual identified as responsible for managing risk across the project, mitigation options and </w:t>
            </w:r>
            <w:r w:rsidR="29E07787">
              <w:t>issues management</w:t>
            </w:r>
            <w:r w:rsidR="00121630">
              <w:t>/business continuity</w:t>
            </w:r>
            <w:r w:rsidR="29E07787">
              <w:t xml:space="preserve"> </w:t>
            </w:r>
            <w:r>
              <w:t>plans</w:t>
            </w:r>
          </w:p>
          <w:p w14:paraId="441C13D7" w14:textId="77777777" w:rsidR="007D3EA8" w:rsidRPr="00A82642" w:rsidRDefault="007D3EA8">
            <w:pPr>
              <w:pStyle w:val="Tablebullet"/>
            </w:pPr>
            <w:r w:rsidRPr="00A82642" w:rsidDel="00EC714A">
              <w:t>d</w:t>
            </w:r>
            <w:r w:rsidRPr="00A82642">
              <w:t>efined roles, responsibilities and processes for managing issues and risk with clearly defined routes for bringing issues and risks to the attention of senior management.</w:t>
            </w:r>
          </w:p>
        </w:tc>
      </w:tr>
      <w:tr w:rsidR="007D3EA8" w:rsidRPr="00A82642" w14:paraId="2A061B5A" w14:textId="77777777" w:rsidTr="4F169021">
        <w:tc>
          <w:tcPr>
            <w:cnfStyle w:val="000010000000" w:firstRow="0" w:lastRow="0" w:firstColumn="0" w:lastColumn="0" w:oddVBand="1" w:evenVBand="0" w:oddHBand="0" w:evenHBand="0" w:firstRowFirstColumn="0" w:firstRowLastColumn="0" w:lastRowFirstColumn="0" w:lastRowLastColumn="0"/>
            <w:tcW w:w="3013" w:type="dxa"/>
          </w:tcPr>
          <w:p w14:paraId="0B7035DE" w14:textId="2CB95976" w:rsidR="007D3EA8" w:rsidRPr="00A82642" w:rsidRDefault="00145267" w:rsidP="007D3EA8">
            <w:pPr>
              <w:pStyle w:val="Tabletext"/>
              <w:tabs>
                <w:tab w:val="left" w:pos="425"/>
              </w:tabs>
              <w:ind w:left="425" w:hanging="425"/>
            </w:pPr>
            <w:r>
              <w:t>4</w:t>
            </w:r>
            <w:r w:rsidR="007D3EA8">
              <w:t>.2</w:t>
            </w:r>
            <w:r w:rsidR="007D3EA8">
              <w:tab/>
            </w:r>
            <w:r w:rsidR="007D3EA8" w:rsidRPr="00A82642">
              <w:t>Have any issues raised in a previous review been resolved satisfactorily</w:t>
            </w:r>
            <w:r w:rsidR="007D3EA8">
              <w:t>?</w:t>
            </w:r>
          </w:p>
        </w:tc>
        <w:tc>
          <w:tcPr>
            <w:cnfStyle w:val="000001000000" w:firstRow="0" w:lastRow="0" w:firstColumn="0" w:lastColumn="0" w:oddVBand="0" w:evenVBand="1" w:oddHBand="0" w:evenHBand="0" w:firstRowFirstColumn="0" w:firstRowLastColumn="0" w:lastRowFirstColumn="0" w:lastRowLastColumn="0"/>
            <w:tcW w:w="5256" w:type="dxa"/>
          </w:tcPr>
          <w:p w14:paraId="6ACF33E0" w14:textId="77777777" w:rsidR="007D3EA8" w:rsidRPr="00A82642" w:rsidRDefault="007D3EA8" w:rsidP="007D3EA8">
            <w:pPr>
              <w:pStyle w:val="Tablebullet"/>
            </w:pPr>
            <w:r w:rsidRPr="00A82642">
              <w:t>details of actions taken and their outcomes.</w:t>
            </w:r>
          </w:p>
        </w:tc>
      </w:tr>
      <w:tr w:rsidR="007D3EA8" w:rsidRPr="00A82642" w14:paraId="14F10C42" w14:textId="77777777" w:rsidTr="4F169021">
        <w:tc>
          <w:tcPr>
            <w:cnfStyle w:val="000010000000" w:firstRow="0" w:lastRow="0" w:firstColumn="0" w:lastColumn="0" w:oddVBand="1" w:evenVBand="0" w:oddHBand="0" w:evenHBand="0" w:firstRowFirstColumn="0" w:firstRowLastColumn="0" w:lastRowFirstColumn="0" w:lastRowLastColumn="0"/>
            <w:tcW w:w="3013" w:type="dxa"/>
          </w:tcPr>
          <w:p w14:paraId="475412A7" w14:textId="5DA9C9D9" w:rsidR="007D3EA8" w:rsidRPr="00A82642" w:rsidRDefault="00145267" w:rsidP="007D3EA8">
            <w:pPr>
              <w:pStyle w:val="Tabletext"/>
              <w:tabs>
                <w:tab w:val="left" w:pos="425"/>
              </w:tabs>
              <w:ind w:left="425" w:hanging="425"/>
            </w:pPr>
            <w:r>
              <w:t>4</w:t>
            </w:r>
            <w:r w:rsidR="007D3EA8">
              <w:t>.3</w:t>
            </w:r>
            <w:r w:rsidR="007D3EA8">
              <w:tab/>
              <w:t>H</w:t>
            </w:r>
            <w:r w:rsidR="007D3EA8" w:rsidRPr="00A82642">
              <w:t>ave the risks for each option been evaluated and has an opportunity for appropriate risk transfer been considered?</w:t>
            </w:r>
          </w:p>
        </w:tc>
        <w:tc>
          <w:tcPr>
            <w:cnfStyle w:val="000001000000" w:firstRow="0" w:lastRow="0" w:firstColumn="0" w:lastColumn="0" w:oddVBand="0" w:evenVBand="1" w:oddHBand="0" w:evenHBand="0" w:firstRowFirstColumn="0" w:firstRowLastColumn="0" w:lastRowFirstColumn="0" w:lastRowLastColumn="0"/>
            <w:tcW w:w="5256" w:type="dxa"/>
          </w:tcPr>
          <w:p w14:paraId="7F5C6B07" w14:textId="7FC8E356" w:rsidR="007D3EA8" w:rsidRPr="00A82642" w:rsidRDefault="007D3EA8" w:rsidP="007D3EA8">
            <w:pPr>
              <w:pStyle w:val="Tablebullet"/>
            </w:pPr>
            <w:r>
              <w:t xml:space="preserve">current, emerging and anticipated risks classified by probability, impact, ownership, effect on the project and </w:t>
            </w:r>
            <w:bookmarkStart w:id="23" w:name="_Int_Sh1reFDr"/>
            <w:proofErr w:type="gramStart"/>
            <w:r>
              <w:t>counter-measure</w:t>
            </w:r>
            <w:bookmarkEnd w:id="23"/>
            <w:proofErr w:type="gramEnd"/>
            <w:r>
              <w:t>, contingency and/or business continuity</w:t>
            </w:r>
          </w:p>
          <w:p w14:paraId="1782EDFF" w14:textId="77777777" w:rsidR="007D3EA8" w:rsidRPr="00A82642" w:rsidRDefault="007D3EA8" w:rsidP="007D3EA8">
            <w:pPr>
              <w:pStyle w:val="Tablebullet"/>
            </w:pPr>
            <w:r w:rsidRPr="00A82642" w:rsidDel="00EC714A">
              <w:t>s</w:t>
            </w:r>
            <w:r w:rsidRPr="00A82642">
              <w:t>cope for a risk transfer opportunity analysis for different options, particularly delivery options.</w:t>
            </w:r>
          </w:p>
        </w:tc>
      </w:tr>
      <w:tr w:rsidR="007D3EA8" w:rsidRPr="00A82642" w14:paraId="287D6F55" w14:textId="77777777" w:rsidTr="4F169021">
        <w:tc>
          <w:tcPr>
            <w:cnfStyle w:val="000010000000" w:firstRow="0" w:lastRow="0" w:firstColumn="0" w:lastColumn="0" w:oddVBand="1" w:evenVBand="0" w:oddHBand="0" w:evenHBand="0" w:firstRowFirstColumn="0" w:firstRowLastColumn="0" w:lastRowFirstColumn="0" w:lastRowLastColumn="0"/>
            <w:tcW w:w="3013" w:type="dxa"/>
          </w:tcPr>
          <w:p w14:paraId="7E6FF16D" w14:textId="55B17CB2" w:rsidR="007D3EA8" w:rsidRPr="00A82642" w:rsidRDefault="00145267" w:rsidP="007D3EA8">
            <w:pPr>
              <w:pStyle w:val="Tabletext"/>
              <w:tabs>
                <w:tab w:val="left" w:pos="425"/>
              </w:tabs>
              <w:ind w:left="425" w:hanging="425"/>
            </w:pPr>
            <w:r>
              <w:t>4</w:t>
            </w:r>
            <w:r w:rsidR="007D3EA8">
              <w:t>.4</w:t>
            </w:r>
            <w:r w:rsidR="007D3EA8">
              <w:tab/>
            </w:r>
            <w:r w:rsidR="007D3EA8" w:rsidRPr="00A82642">
              <w:t>Have the risks for the preferred option been fully assessed?</w:t>
            </w:r>
          </w:p>
        </w:tc>
        <w:tc>
          <w:tcPr>
            <w:cnfStyle w:val="000001000000" w:firstRow="0" w:lastRow="0" w:firstColumn="0" w:lastColumn="0" w:oddVBand="0" w:evenVBand="1" w:oddHBand="0" w:evenHBand="0" w:firstRowFirstColumn="0" w:firstRowLastColumn="0" w:lastRowFirstColumn="0" w:lastRowLastColumn="0"/>
            <w:tcW w:w="5256" w:type="dxa"/>
          </w:tcPr>
          <w:p w14:paraId="278DDE4E" w14:textId="73678F20" w:rsidR="007D3EA8" w:rsidRPr="00A82642" w:rsidRDefault="007D3EA8" w:rsidP="007D3EA8">
            <w:pPr>
              <w:pStyle w:val="Tablebullet"/>
            </w:pPr>
            <w:r w:rsidRPr="00A82642" w:rsidDel="00EC714A">
              <w:t>i</w:t>
            </w:r>
            <w:r w:rsidRPr="00A82642">
              <w:t>nvolvement of senior stakeholders in assessing strategic risks</w:t>
            </w:r>
          </w:p>
          <w:p w14:paraId="08962BFC" w14:textId="11AC6F25" w:rsidR="007D3EA8" w:rsidRPr="00A82642" w:rsidRDefault="007D3EA8" w:rsidP="007D3EA8">
            <w:pPr>
              <w:pStyle w:val="Tablebullet"/>
            </w:pPr>
            <w:r w:rsidRPr="00A82642" w:rsidDel="00EC714A">
              <w:t>an a</w:t>
            </w:r>
            <w:r w:rsidRPr="00A82642">
              <w:t>ssessment of risk, costs and benefits to show appropriate balance of risk and reward in the preferred option, demonstrating planned risk-taking and support for innovation</w:t>
            </w:r>
            <w:r w:rsidR="00145267">
              <w:t>, including PDDD findings and analysis</w:t>
            </w:r>
          </w:p>
          <w:p w14:paraId="04220744" w14:textId="77777777" w:rsidR="007D3EA8" w:rsidRPr="00A82642" w:rsidRDefault="007D3EA8" w:rsidP="007D3EA8">
            <w:pPr>
              <w:pStyle w:val="Tablebullet"/>
            </w:pPr>
            <w:r w:rsidRPr="00A82642" w:rsidDel="00EC714A">
              <w:t>p</w:t>
            </w:r>
            <w:r w:rsidRPr="00A82642">
              <w:t>lans for managing and allocating the risks associated with the prefer</w:t>
            </w:r>
            <w:r>
              <w:t>red option through the contract</w:t>
            </w:r>
            <w:r w:rsidRPr="00A82642">
              <w:t>(s)</w:t>
            </w:r>
            <w:r>
              <w:t>.</w:t>
            </w:r>
          </w:p>
        </w:tc>
      </w:tr>
      <w:tr w:rsidR="007D3EA8" w:rsidRPr="00A82642" w14:paraId="70FEF7FA" w14:textId="77777777" w:rsidTr="4F169021">
        <w:tc>
          <w:tcPr>
            <w:cnfStyle w:val="000010000000" w:firstRow="0" w:lastRow="0" w:firstColumn="0" w:lastColumn="0" w:oddVBand="1" w:evenVBand="0" w:oddHBand="0" w:evenHBand="0" w:firstRowFirstColumn="0" w:firstRowLastColumn="0" w:lastRowFirstColumn="0" w:lastRowLastColumn="0"/>
            <w:tcW w:w="3013" w:type="dxa"/>
          </w:tcPr>
          <w:p w14:paraId="6F24C91F" w14:textId="1509A3F7" w:rsidR="007D3EA8" w:rsidRPr="00A82642" w:rsidRDefault="00145267" w:rsidP="007D3EA8">
            <w:pPr>
              <w:pStyle w:val="Tabletext"/>
              <w:tabs>
                <w:tab w:val="left" w:pos="425"/>
              </w:tabs>
              <w:ind w:left="425" w:hanging="425"/>
            </w:pPr>
            <w:r>
              <w:t>4</w:t>
            </w:r>
            <w:r w:rsidR="007D3EA8">
              <w:t>.5</w:t>
            </w:r>
            <w:r w:rsidR="007D3EA8">
              <w:tab/>
              <w:t>H</w:t>
            </w:r>
            <w:r w:rsidR="007D3EA8" w:rsidRPr="00A82642">
              <w:t>ave the worst-case implications associated with these risks been assessed?</w:t>
            </w:r>
          </w:p>
        </w:tc>
        <w:tc>
          <w:tcPr>
            <w:cnfStyle w:val="000001000000" w:firstRow="0" w:lastRow="0" w:firstColumn="0" w:lastColumn="0" w:oddVBand="0" w:evenVBand="1" w:oddHBand="0" w:evenHBand="0" w:firstRowFirstColumn="0" w:firstRowLastColumn="0" w:lastRowFirstColumn="0" w:lastRowLastColumn="0"/>
            <w:tcW w:w="5256" w:type="dxa"/>
          </w:tcPr>
          <w:p w14:paraId="7144A1C5" w14:textId="77777777" w:rsidR="007D3EA8" w:rsidRPr="00A82642" w:rsidRDefault="007D3EA8" w:rsidP="007D3EA8">
            <w:pPr>
              <w:pStyle w:val="Tablebullet"/>
            </w:pPr>
            <w:r w:rsidRPr="00A82642" w:rsidDel="00EC714A">
              <w:t>r</w:t>
            </w:r>
            <w:r w:rsidRPr="00A82642">
              <w:t>isks financially assessed and risk allocation estimated.</w:t>
            </w:r>
          </w:p>
        </w:tc>
      </w:tr>
      <w:tr w:rsidR="007D3EA8" w:rsidRPr="00A82642" w14:paraId="437BDFB9" w14:textId="77777777" w:rsidTr="4F169021">
        <w:tc>
          <w:tcPr>
            <w:cnfStyle w:val="000010000000" w:firstRow="0" w:lastRow="0" w:firstColumn="0" w:lastColumn="0" w:oddVBand="1" w:evenVBand="0" w:oddHBand="0" w:evenHBand="0" w:firstRowFirstColumn="0" w:firstRowLastColumn="0" w:lastRowFirstColumn="0" w:lastRowLastColumn="0"/>
            <w:tcW w:w="3013" w:type="dxa"/>
          </w:tcPr>
          <w:p w14:paraId="007C23F1" w14:textId="2DE3F267" w:rsidR="007D3EA8" w:rsidRPr="00E1675A" w:rsidRDefault="000B624A" w:rsidP="662E3193">
            <w:pPr>
              <w:pStyle w:val="Tabletext"/>
              <w:tabs>
                <w:tab w:val="left" w:pos="425"/>
              </w:tabs>
              <w:ind w:left="425" w:hanging="425"/>
              <w:rPr>
                <w:highlight w:val="yellow"/>
              </w:rPr>
            </w:pPr>
            <w:r>
              <w:lastRenderedPageBreak/>
              <w:t>4</w:t>
            </w:r>
            <w:r w:rsidR="007D3EA8">
              <w:t>.6</w:t>
            </w:r>
            <w:r>
              <w:tab/>
            </w:r>
            <w:r w:rsidR="007D3EA8">
              <w:t xml:space="preserve">Are the costs and time implications of managing the risks included in the cost and time estimate or treated as a </w:t>
            </w:r>
            <w:r w:rsidR="007D3EA8" w:rsidRPr="005257CA">
              <w:t>contingency?</w:t>
            </w:r>
          </w:p>
        </w:tc>
        <w:tc>
          <w:tcPr>
            <w:cnfStyle w:val="000001000000" w:firstRow="0" w:lastRow="0" w:firstColumn="0" w:lastColumn="0" w:oddVBand="0" w:evenVBand="1" w:oddHBand="0" w:evenHBand="0" w:firstRowFirstColumn="0" w:firstRowLastColumn="0" w:lastRowFirstColumn="0" w:lastRowLastColumn="0"/>
            <w:tcW w:w="5256" w:type="dxa"/>
          </w:tcPr>
          <w:p w14:paraId="357B7A3E" w14:textId="3B5DEC05" w:rsidR="007D3EA8" w:rsidRPr="00A82642" w:rsidRDefault="007D3EA8" w:rsidP="007D3EA8">
            <w:pPr>
              <w:pStyle w:val="Tablebullet"/>
            </w:pPr>
            <w:r w:rsidRPr="00A82642" w:rsidDel="00EC714A">
              <w:t>c</w:t>
            </w:r>
            <w:r w:rsidRPr="00A82642">
              <w:t>osts and time for managing risks are separately identified</w:t>
            </w:r>
          </w:p>
          <w:p w14:paraId="5D0D5E03" w14:textId="73EB3C89" w:rsidR="007D3EA8" w:rsidRPr="00A82642" w:rsidRDefault="007D3EA8" w:rsidP="007D3EA8">
            <w:pPr>
              <w:pStyle w:val="Tablebullet"/>
            </w:pPr>
            <w:r>
              <w:t xml:space="preserve">costs and time estimated for risk countermeasures and </w:t>
            </w:r>
            <w:r w:rsidR="3F380514">
              <w:t xml:space="preserve">issues management </w:t>
            </w:r>
            <w:r>
              <w:t>and business continuity plans</w:t>
            </w:r>
          </w:p>
          <w:p w14:paraId="64DC74F3" w14:textId="5E1FDDE0" w:rsidR="007D3EA8" w:rsidRDefault="007D3EA8" w:rsidP="007D3EA8">
            <w:pPr>
              <w:pStyle w:val="Tablebullet"/>
            </w:pPr>
            <w:r w:rsidRPr="00A82642" w:rsidDel="00EC714A">
              <w:t>w</w:t>
            </w:r>
            <w:r w:rsidRPr="00A82642">
              <w:t>here risks cannot be reduced, the costs of managing these risks are separately identified and included as a risk allocation provision</w:t>
            </w:r>
          </w:p>
          <w:p w14:paraId="787F82A3" w14:textId="7309DE06" w:rsidR="007D3EA8" w:rsidRPr="00A82642" w:rsidRDefault="007D3EA8" w:rsidP="007D3EA8">
            <w:pPr>
              <w:pStyle w:val="Tablebullet"/>
            </w:pPr>
            <w:r w:rsidRPr="00A82642">
              <w:t>an analysis undertaken of the effects of slippage in time, cost, scope or quality</w:t>
            </w:r>
          </w:p>
          <w:p w14:paraId="4EC3AACA" w14:textId="77777777" w:rsidR="007D3EA8" w:rsidRPr="00A82642" w:rsidRDefault="007D3EA8" w:rsidP="007D3EA8">
            <w:pPr>
              <w:pStyle w:val="Tablebullet"/>
            </w:pPr>
            <w:r w:rsidRPr="00A82642" w:rsidDel="00EC714A">
              <w:t>f</w:t>
            </w:r>
            <w:r w:rsidRPr="00A82642">
              <w:t>or construction projects, decisions on how residual risks are managed.</w:t>
            </w:r>
          </w:p>
        </w:tc>
      </w:tr>
      <w:tr w:rsidR="007D3EA8" w:rsidRPr="00A82642" w14:paraId="2B057414" w14:textId="77777777" w:rsidTr="4F169021">
        <w:tc>
          <w:tcPr>
            <w:cnfStyle w:val="000010000000" w:firstRow="0" w:lastRow="0" w:firstColumn="0" w:lastColumn="0" w:oddVBand="1" w:evenVBand="0" w:oddHBand="0" w:evenHBand="0" w:firstRowFirstColumn="0" w:firstRowLastColumn="0" w:lastRowFirstColumn="0" w:lastRowLastColumn="0"/>
            <w:tcW w:w="3013" w:type="dxa"/>
          </w:tcPr>
          <w:p w14:paraId="02429BF8" w14:textId="1CD731B0" w:rsidR="007D3EA8" w:rsidRPr="00E1675A" w:rsidRDefault="000B624A" w:rsidP="007D3EA8">
            <w:pPr>
              <w:pStyle w:val="Tabletext"/>
              <w:tabs>
                <w:tab w:val="left" w:pos="425"/>
              </w:tabs>
              <w:ind w:left="425" w:hanging="425"/>
            </w:pPr>
            <w:r>
              <w:t>4</w:t>
            </w:r>
            <w:r w:rsidR="007D3EA8">
              <w:t>.7</w:t>
            </w:r>
            <w:r w:rsidR="007D3EA8">
              <w:tab/>
            </w:r>
            <w:r w:rsidR="007D3EA8" w:rsidRPr="00E1675A">
              <w:t>Does the project break new ground in any area, i.e., is it iconic, novel or innovative?</w:t>
            </w:r>
          </w:p>
        </w:tc>
        <w:tc>
          <w:tcPr>
            <w:cnfStyle w:val="000001000000" w:firstRow="0" w:lastRow="0" w:firstColumn="0" w:lastColumn="0" w:oddVBand="0" w:evenVBand="1" w:oddHBand="0" w:evenHBand="0" w:firstRowFirstColumn="0" w:firstRowLastColumn="0" w:lastRowFirstColumn="0" w:lastRowLastColumn="0"/>
            <w:tcW w:w="5256" w:type="dxa"/>
          </w:tcPr>
          <w:p w14:paraId="506631D0" w14:textId="5188FF93" w:rsidR="007D3EA8" w:rsidRDefault="007D3EA8" w:rsidP="007D3EA8">
            <w:pPr>
              <w:pStyle w:val="Tablebullet"/>
            </w:pPr>
            <w:r w:rsidRPr="00A82642">
              <w:t>an examination of leading-edge projects to assess th</w:t>
            </w:r>
            <w:r>
              <w:t>e</w:t>
            </w:r>
            <w:r w:rsidRPr="00A82642">
              <w:t xml:space="preserve"> project impact on the business, stakeholders and end-users</w:t>
            </w:r>
          </w:p>
          <w:p w14:paraId="6C5C2D76" w14:textId="1321B703" w:rsidR="000B624A" w:rsidRPr="00A82642" w:rsidRDefault="000B624A" w:rsidP="007D3EA8">
            <w:pPr>
              <w:pStyle w:val="Tablebullet"/>
            </w:pPr>
            <w:r>
              <w:t>an examination of non-traditional ways to seek project regulatory approval</w:t>
            </w:r>
          </w:p>
          <w:p w14:paraId="7B91E5A8" w14:textId="518A3F6B" w:rsidR="007D3EA8" w:rsidRPr="00A82642" w:rsidRDefault="007D3EA8" w:rsidP="007D3EA8">
            <w:pPr>
              <w:pStyle w:val="Tablebullet"/>
            </w:pPr>
            <w:r w:rsidRPr="00A82642">
              <w:t>evidence of similar projects or activities from which lessons may be drawn</w:t>
            </w:r>
            <w:r w:rsidR="000B624A">
              <w:t>, including from the construction, operation and maint</w:t>
            </w:r>
            <w:r w:rsidR="00E4267A">
              <w:t>enance phases</w:t>
            </w:r>
          </w:p>
          <w:p w14:paraId="272460DC" w14:textId="252FA6D8" w:rsidR="007D3EA8" w:rsidRPr="00A82642" w:rsidRDefault="007D3EA8" w:rsidP="007D3EA8">
            <w:pPr>
              <w:pStyle w:val="Tablebullet"/>
            </w:pPr>
            <w:r w:rsidRPr="00A82642">
              <w:t xml:space="preserve">professional advisors have assessed innovative solutions </w:t>
            </w:r>
          </w:p>
          <w:p w14:paraId="39A49118" w14:textId="0E1AB1A4" w:rsidR="007D3EA8" w:rsidRPr="00A82642" w:rsidRDefault="007D3EA8" w:rsidP="007D3EA8">
            <w:pPr>
              <w:pStyle w:val="Tablebullet"/>
            </w:pPr>
            <w:r w:rsidRPr="00A82642" w:rsidDel="00EC714A">
              <w:t>the market is consulted</w:t>
            </w:r>
            <w:r w:rsidRPr="00A82642">
              <w:t xml:space="preserve"> to help refine the approach, identify risks and risk </w:t>
            </w:r>
            <w:r w:rsidR="00357020">
              <w:t>treatment</w:t>
            </w:r>
            <w:r w:rsidRPr="00A82642">
              <w:t xml:space="preserve"> methods</w:t>
            </w:r>
          </w:p>
          <w:p w14:paraId="795F0FE5" w14:textId="285BB17A" w:rsidR="007D3EA8" w:rsidRDefault="007D3EA8" w:rsidP="007D3EA8">
            <w:pPr>
              <w:pStyle w:val="Tablebullet"/>
            </w:pPr>
            <w:r w:rsidRPr="00A82642" w:rsidDel="00EC714A">
              <w:t>a d</w:t>
            </w:r>
            <w:r w:rsidRPr="00A82642">
              <w:t>efined approach to the management of change in the affected organisations</w:t>
            </w:r>
          </w:p>
          <w:p w14:paraId="4EF1BDA6" w14:textId="77777777" w:rsidR="007D3EA8" w:rsidRPr="00A82642" w:rsidRDefault="007D3EA8" w:rsidP="007D3EA8">
            <w:pPr>
              <w:pStyle w:val="Tablebullet"/>
            </w:pPr>
            <w:r w:rsidRPr="00A82642">
              <w:t>sufficient account taken of the current organisational culture and leadership and organisational capability.</w:t>
            </w:r>
          </w:p>
        </w:tc>
      </w:tr>
      <w:tr w:rsidR="007D3EA8" w:rsidRPr="00A82642" w14:paraId="33BC444D" w14:textId="77777777" w:rsidTr="4F169021">
        <w:tc>
          <w:tcPr>
            <w:cnfStyle w:val="000010000000" w:firstRow="0" w:lastRow="0" w:firstColumn="0" w:lastColumn="0" w:oddVBand="1" w:evenVBand="0" w:oddHBand="0" w:evenHBand="0" w:firstRowFirstColumn="0" w:firstRowLastColumn="0" w:lastRowFirstColumn="0" w:lastRowLastColumn="0"/>
            <w:tcW w:w="3013" w:type="dxa"/>
          </w:tcPr>
          <w:p w14:paraId="0B42F6E4" w14:textId="0699DF5E" w:rsidR="007D3EA8" w:rsidRPr="00A82642" w:rsidRDefault="000B624A" w:rsidP="007D3EA8">
            <w:pPr>
              <w:pStyle w:val="Tabletext"/>
              <w:tabs>
                <w:tab w:val="left" w:pos="425"/>
              </w:tabs>
              <w:ind w:left="425" w:hanging="425"/>
            </w:pPr>
            <w:r>
              <w:t>4</w:t>
            </w:r>
            <w:r w:rsidR="007D3EA8" w:rsidRPr="00E1675A">
              <w:t>.8</w:t>
            </w:r>
            <w:r w:rsidR="007D3EA8" w:rsidRPr="00E1675A">
              <w:tab/>
              <w:t>Should the project be broken down into a series of small steps?</w:t>
            </w:r>
            <w:r w:rsidR="007D3EA8" w:rsidRPr="00A82642">
              <w:t xml:space="preserve"> </w:t>
            </w:r>
          </w:p>
        </w:tc>
        <w:tc>
          <w:tcPr>
            <w:cnfStyle w:val="000001000000" w:firstRow="0" w:lastRow="0" w:firstColumn="0" w:lastColumn="0" w:oddVBand="0" w:evenVBand="1" w:oddHBand="0" w:evenHBand="0" w:firstRowFirstColumn="0" w:firstRowLastColumn="0" w:lastRowFirstColumn="0" w:lastRowLastColumn="0"/>
            <w:tcW w:w="5256" w:type="dxa"/>
          </w:tcPr>
          <w:p w14:paraId="23063137" w14:textId="04999F6E" w:rsidR="007D3EA8" w:rsidRPr="00A82642" w:rsidRDefault="007D3EA8" w:rsidP="007D3EA8">
            <w:pPr>
              <w:pStyle w:val="Tablebullet"/>
            </w:pPr>
            <w:r w:rsidRPr="00A82642">
              <w:t>documentation of the chosen approach and a justification for making the decision</w:t>
            </w:r>
          </w:p>
          <w:p w14:paraId="3F9AE126" w14:textId="5143E43E" w:rsidR="007D3EA8" w:rsidRPr="00A82642" w:rsidRDefault="007D3EA8" w:rsidP="007D3EA8">
            <w:pPr>
              <w:pStyle w:val="Tablebullet"/>
            </w:pPr>
            <w:r w:rsidRPr="00A82642">
              <w:t xml:space="preserve">the business </w:t>
            </w:r>
            <w:r w:rsidRPr="00A82642" w:rsidDel="00EC714A">
              <w:t>c</w:t>
            </w:r>
            <w:r w:rsidRPr="00A82642">
              <w:t xml:space="preserve">ase details </w:t>
            </w:r>
            <w:r w:rsidR="008E63E8">
              <w:t xml:space="preserve">and </w:t>
            </w:r>
            <w:r w:rsidRPr="00A82642">
              <w:t>any phased delivery or expected improvements over time.</w:t>
            </w:r>
          </w:p>
        </w:tc>
      </w:tr>
    </w:tbl>
    <w:p w14:paraId="5894FB1D" w14:textId="77777777" w:rsidR="007D3EA8" w:rsidRDefault="007D3EA8" w:rsidP="007D3EA8"/>
    <w:p w14:paraId="2C8AA24C" w14:textId="4487AB5C" w:rsidR="002503C8" w:rsidRPr="007C0AEE" w:rsidRDefault="002503C8" w:rsidP="002503C8">
      <w:pPr>
        <w:pStyle w:val="Heading1numbered"/>
        <w:rPr>
          <w:rFonts w:eastAsia="Times"/>
          <w:lang w:eastAsia="en-US"/>
        </w:rPr>
      </w:pPr>
      <w:bookmarkStart w:id="24" w:name="_Toc15563026"/>
      <w:bookmarkStart w:id="25" w:name="_Toc106353408"/>
      <w:r>
        <w:rPr>
          <w:rFonts w:eastAsia="Times"/>
          <w:lang w:eastAsia="en-US"/>
        </w:rPr>
        <w:t xml:space="preserve">Readiness for </w:t>
      </w:r>
      <w:r w:rsidR="00CA498A">
        <w:rPr>
          <w:rFonts w:eastAsia="Times"/>
          <w:lang w:eastAsia="en-US"/>
        </w:rPr>
        <w:t>next phase: r</w:t>
      </w:r>
      <w:r w:rsidR="00CA498A" w:rsidRPr="007C0AEE">
        <w:rPr>
          <w:rFonts w:eastAsia="Times"/>
          <w:lang w:eastAsia="en-US"/>
        </w:rPr>
        <w:t xml:space="preserve">eadiness for </w:t>
      </w:r>
      <w:r w:rsidR="00CA498A">
        <w:rPr>
          <w:rFonts w:eastAsia="Times"/>
          <w:lang w:eastAsia="en-US"/>
        </w:rPr>
        <w:t>m</w:t>
      </w:r>
      <w:r w:rsidR="00CA498A" w:rsidRPr="007C0AEE">
        <w:rPr>
          <w:rFonts w:eastAsia="Times"/>
          <w:lang w:eastAsia="en-US"/>
        </w:rPr>
        <w:t>arket</w:t>
      </w:r>
      <w:bookmarkEnd w:id="24"/>
      <w:bookmarkEnd w:id="25"/>
    </w:p>
    <w:tbl>
      <w:tblPr>
        <w:tblStyle w:val="DTFtexttableindent"/>
        <w:tblW w:w="8269" w:type="dxa"/>
        <w:tblLook w:val="0620" w:firstRow="1" w:lastRow="0" w:firstColumn="0" w:lastColumn="0" w:noHBand="1" w:noVBand="1"/>
      </w:tblPr>
      <w:tblGrid>
        <w:gridCol w:w="3121"/>
        <w:gridCol w:w="5148"/>
      </w:tblGrid>
      <w:tr w:rsidR="002503C8" w:rsidRPr="002503C8" w14:paraId="7E284BCB" w14:textId="77777777" w:rsidTr="4F169021">
        <w:trPr>
          <w:cnfStyle w:val="100000000000" w:firstRow="1" w:lastRow="0" w:firstColumn="0" w:lastColumn="0" w:oddVBand="0" w:evenVBand="0" w:oddHBand="0" w:evenHBand="0" w:firstRowFirstColumn="0" w:firstRowLastColumn="0" w:lastRowFirstColumn="0" w:lastRowLastColumn="0"/>
        </w:trPr>
        <w:tc>
          <w:tcPr>
            <w:tcW w:w="3121" w:type="dxa"/>
          </w:tcPr>
          <w:p w14:paraId="5D80FE59" w14:textId="77777777" w:rsidR="002503C8" w:rsidRPr="002503C8" w:rsidRDefault="002503C8" w:rsidP="00CA498A">
            <w:pPr>
              <w:pStyle w:val="Tableheader"/>
            </w:pPr>
            <w:r w:rsidRPr="002503C8">
              <w:t>Areas to probe</w:t>
            </w:r>
          </w:p>
        </w:tc>
        <w:tc>
          <w:tcPr>
            <w:tcW w:w="5148" w:type="dxa"/>
          </w:tcPr>
          <w:p w14:paraId="38AA73C6" w14:textId="77777777" w:rsidR="002503C8" w:rsidRPr="002503C8" w:rsidRDefault="002503C8" w:rsidP="00CA498A">
            <w:pPr>
              <w:pStyle w:val="Tableheader"/>
            </w:pPr>
            <w:r w:rsidRPr="002503C8">
              <w:t>Evidence expected</w:t>
            </w:r>
          </w:p>
        </w:tc>
      </w:tr>
      <w:tr w:rsidR="002503C8" w:rsidRPr="002503C8" w14:paraId="615C987E" w14:textId="77777777" w:rsidTr="4F169021">
        <w:tc>
          <w:tcPr>
            <w:tcW w:w="3121" w:type="dxa"/>
          </w:tcPr>
          <w:p w14:paraId="6AF094EB" w14:textId="4BB07775" w:rsidR="002503C8" w:rsidRPr="002503C8" w:rsidRDefault="00CC5D44" w:rsidP="002503C8">
            <w:pPr>
              <w:pStyle w:val="Tabletext"/>
              <w:tabs>
                <w:tab w:val="left" w:pos="425"/>
              </w:tabs>
              <w:ind w:left="425" w:hanging="425"/>
            </w:pPr>
            <w:r>
              <w:t>5</w:t>
            </w:r>
            <w:r w:rsidR="002503C8" w:rsidRPr="002503C8">
              <w:t>.1</w:t>
            </w:r>
            <w:r w:rsidR="002503C8" w:rsidRPr="002503C8">
              <w:tab/>
              <w:t>Is there an overall project structure for the procurement stage?</w:t>
            </w:r>
          </w:p>
        </w:tc>
        <w:tc>
          <w:tcPr>
            <w:tcW w:w="5148" w:type="dxa"/>
          </w:tcPr>
          <w:p w14:paraId="2A8DE40C" w14:textId="70C768C3" w:rsidR="002503C8" w:rsidRPr="002503C8" w:rsidRDefault="002503C8" w:rsidP="002503C8">
            <w:pPr>
              <w:pStyle w:val="Tablebullet"/>
            </w:pPr>
            <w:r w:rsidRPr="002503C8">
              <w:t>a definition of the project approach to be adopted</w:t>
            </w:r>
          </w:p>
          <w:p w14:paraId="207270C2" w14:textId="77777777" w:rsidR="002503C8" w:rsidRPr="002503C8" w:rsidRDefault="002503C8" w:rsidP="002503C8">
            <w:pPr>
              <w:pStyle w:val="Tablebullet"/>
            </w:pPr>
            <w:r w:rsidRPr="002503C8">
              <w:t>an assessment of its suitability.</w:t>
            </w:r>
          </w:p>
        </w:tc>
      </w:tr>
      <w:tr w:rsidR="002503C8" w:rsidRPr="002503C8" w14:paraId="11AA96D8" w14:textId="77777777" w:rsidTr="4F169021">
        <w:tc>
          <w:tcPr>
            <w:tcW w:w="3121" w:type="dxa"/>
          </w:tcPr>
          <w:p w14:paraId="385307B2" w14:textId="4BE3B385" w:rsidR="002503C8" w:rsidRPr="002503C8" w:rsidRDefault="00CC5D44" w:rsidP="002503C8">
            <w:pPr>
              <w:pStyle w:val="Tabletext"/>
              <w:tabs>
                <w:tab w:val="left" w:pos="425"/>
              </w:tabs>
              <w:ind w:left="425" w:hanging="425"/>
            </w:pPr>
            <w:r>
              <w:t>5</w:t>
            </w:r>
            <w:r w:rsidR="002503C8" w:rsidRPr="002503C8">
              <w:t>.2</w:t>
            </w:r>
            <w:r w:rsidR="002503C8" w:rsidRPr="002503C8">
              <w:tab/>
              <w:t>Is there a current and operational risk register?</w:t>
            </w:r>
          </w:p>
        </w:tc>
        <w:tc>
          <w:tcPr>
            <w:tcW w:w="5148" w:type="dxa"/>
          </w:tcPr>
          <w:p w14:paraId="645AFD0C" w14:textId="1488FE72" w:rsidR="002503C8" w:rsidRPr="002503C8" w:rsidRDefault="002503C8" w:rsidP="002503C8">
            <w:pPr>
              <w:pStyle w:val="Tablebullet"/>
            </w:pPr>
            <w:r w:rsidRPr="002503C8">
              <w:t>details of a framework to manage risk and a current register with identified risks</w:t>
            </w:r>
            <w:r w:rsidR="00CA1C95">
              <w:t xml:space="preserve"> that also addresses PDDD analysis and findings for the next phase</w:t>
            </w:r>
            <w:r w:rsidRPr="002503C8">
              <w:t xml:space="preserve">. </w:t>
            </w:r>
          </w:p>
        </w:tc>
      </w:tr>
      <w:tr w:rsidR="002503C8" w:rsidRPr="002503C8" w14:paraId="1DE06AE1" w14:textId="77777777" w:rsidTr="4F169021">
        <w:tc>
          <w:tcPr>
            <w:tcW w:w="3121" w:type="dxa"/>
          </w:tcPr>
          <w:p w14:paraId="58699C02" w14:textId="796AE45B" w:rsidR="002503C8" w:rsidRPr="002503C8" w:rsidRDefault="00CC5D44" w:rsidP="002503C8">
            <w:pPr>
              <w:pStyle w:val="Tabletext"/>
              <w:tabs>
                <w:tab w:val="left" w:pos="425"/>
              </w:tabs>
              <w:ind w:left="425" w:hanging="425"/>
            </w:pPr>
            <w:r>
              <w:lastRenderedPageBreak/>
              <w:t>5</w:t>
            </w:r>
            <w:r w:rsidR="002503C8" w:rsidRPr="002503C8">
              <w:t>.3</w:t>
            </w:r>
            <w:r w:rsidR="002503C8" w:rsidRPr="002503C8">
              <w:tab/>
              <w:t>Is there a realistic plan to reach Gate 3 Review: Readiness for Market?</w:t>
            </w:r>
          </w:p>
        </w:tc>
        <w:tc>
          <w:tcPr>
            <w:tcW w:w="5148" w:type="dxa"/>
          </w:tcPr>
          <w:p w14:paraId="6692D3C3" w14:textId="510199EC" w:rsidR="002503C8" w:rsidRPr="002503C8" w:rsidRDefault="002503C8" w:rsidP="002503C8">
            <w:pPr>
              <w:pStyle w:val="Tablebullet"/>
            </w:pPr>
            <w:r w:rsidRPr="002503C8">
              <w:t>objectives, planning assumptions, constraints, activities, quality plans, deliverables and milestones are defined and agreed for the next and remaining phases</w:t>
            </w:r>
          </w:p>
          <w:p w14:paraId="29D2D448" w14:textId="10C8AEA5" w:rsidR="002503C8" w:rsidRPr="002503C8" w:rsidRDefault="002503C8" w:rsidP="002503C8">
            <w:pPr>
              <w:pStyle w:val="Tablebullet"/>
            </w:pPr>
            <w:r w:rsidRPr="002503C8" w:rsidDel="00EC714A">
              <w:t>an a</w:t>
            </w:r>
            <w:r w:rsidRPr="002503C8">
              <w:t>ssessment of the validity of current assumptions</w:t>
            </w:r>
          </w:p>
          <w:p w14:paraId="18268BFA" w14:textId="2C0B0912" w:rsidR="002503C8" w:rsidRPr="002503C8" w:rsidRDefault="002503C8" w:rsidP="002503C8">
            <w:pPr>
              <w:pStyle w:val="Tablebullet"/>
            </w:pPr>
            <w:r w:rsidRPr="002503C8">
              <w:t>the project addresses short and long-term business requirements</w:t>
            </w:r>
          </w:p>
          <w:p w14:paraId="19D4A3AE" w14:textId="2BF21208" w:rsidR="002503C8" w:rsidRPr="002503C8" w:rsidRDefault="002503C8" w:rsidP="002503C8">
            <w:pPr>
              <w:pStyle w:val="Tablebullet"/>
            </w:pPr>
            <w:r>
              <w:t xml:space="preserve">suitable solutions are available from the </w:t>
            </w:r>
            <w:bookmarkStart w:id="26" w:name="_Int_7Rx1RnFX"/>
            <w:proofErr w:type="gramStart"/>
            <w:r>
              <w:t>market</w:t>
            </w:r>
            <w:bookmarkEnd w:id="26"/>
            <w:proofErr w:type="gramEnd"/>
            <w:r>
              <w:t xml:space="preserve"> and it has sufficient capacity</w:t>
            </w:r>
          </w:p>
          <w:p w14:paraId="0D9803FC" w14:textId="2103BD14" w:rsidR="002503C8" w:rsidRPr="002503C8" w:rsidRDefault="002503C8" w:rsidP="002503C8">
            <w:pPr>
              <w:pStyle w:val="Tablebullet"/>
            </w:pPr>
            <w:r w:rsidRPr="002503C8" w:rsidDel="00EC714A">
              <w:t>f</w:t>
            </w:r>
            <w:r w:rsidRPr="002503C8">
              <w:t>or projects with a design phase such as construction projects, evidence the project timescale allows enough time for the development of the required design quality</w:t>
            </w:r>
          </w:p>
          <w:p w14:paraId="1BDD8FC0" w14:textId="77777777" w:rsidR="002503C8" w:rsidRPr="002503C8" w:rsidRDefault="002503C8" w:rsidP="002503C8">
            <w:pPr>
              <w:pStyle w:val="Tablebullet"/>
            </w:pPr>
            <w:r>
              <w:t xml:space="preserve">for IT-enabled projects, evidence of consideration of a </w:t>
            </w:r>
            <w:bookmarkStart w:id="27" w:name="_Int_uXh7djGe"/>
            <w:proofErr w:type="gramStart"/>
            <w:r>
              <w:t>proof of concept</w:t>
            </w:r>
            <w:bookmarkEnd w:id="27"/>
            <w:proofErr w:type="gramEnd"/>
            <w:r>
              <w:t xml:space="preserve"> stage.</w:t>
            </w:r>
          </w:p>
        </w:tc>
      </w:tr>
      <w:tr w:rsidR="002503C8" w:rsidRPr="002503C8" w14:paraId="6D08DB68" w14:textId="77777777" w:rsidTr="4F169021">
        <w:tc>
          <w:tcPr>
            <w:tcW w:w="3121" w:type="dxa"/>
          </w:tcPr>
          <w:p w14:paraId="45710112" w14:textId="14C77E9B" w:rsidR="002503C8" w:rsidRPr="002503C8" w:rsidRDefault="00CC5D44" w:rsidP="002503C8">
            <w:pPr>
              <w:pStyle w:val="Tabletext"/>
              <w:tabs>
                <w:tab w:val="left" w:pos="425"/>
              </w:tabs>
              <w:ind w:left="425" w:hanging="425"/>
            </w:pPr>
            <w:r>
              <w:t>5</w:t>
            </w:r>
            <w:r w:rsidR="002503C8" w:rsidRPr="002503C8">
              <w:t>.4</w:t>
            </w:r>
            <w:r w:rsidR="002503C8" w:rsidRPr="002503C8">
              <w:tab/>
              <w:t>Have requirements for external specialist advice been determined?</w:t>
            </w:r>
          </w:p>
        </w:tc>
        <w:tc>
          <w:tcPr>
            <w:tcW w:w="5148" w:type="dxa"/>
          </w:tcPr>
          <w:p w14:paraId="1B42E662" w14:textId="6695A8D4" w:rsidR="002503C8" w:rsidRPr="002503C8" w:rsidRDefault="002503C8" w:rsidP="002503C8">
            <w:pPr>
              <w:pStyle w:val="Tablebullet"/>
            </w:pPr>
            <w:r w:rsidRPr="002503C8">
              <w:t>requirements for specialist expertise considered and resourced</w:t>
            </w:r>
          </w:p>
          <w:p w14:paraId="708D0515" w14:textId="77777777" w:rsidR="002503C8" w:rsidRPr="002503C8" w:rsidRDefault="002503C8" w:rsidP="002503C8">
            <w:pPr>
              <w:pStyle w:val="Tablebullet"/>
            </w:pPr>
            <w:r w:rsidRPr="002503C8">
              <w:t>external advice used appropriately.</w:t>
            </w:r>
          </w:p>
        </w:tc>
      </w:tr>
      <w:tr w:rsidR="002503C8" w:rsidRPr="002503C8" w14:paraId="456C6403" w14:textId="77777777" w:rsidTr="4F169021">
        <w:tc>
          <w:tcPr>
            <w:tcW w:w="3121" w:type="dxa"/>
          </w:tcPr>
          <w:p w14:paraId="07D60A76" w14:textId="4450CA6A" w:rsidR="002503C8" w:rsidRPr="002503C8" w:rsidRDefault="00CC5D44" w:rsidP="002503C8">
            <w:pPr>
              <w:pStyle w:val="Tabletext"/>
              <w:tabs>
                <w:tab w:val="left" w:pos="425"/>
              </w:tabs>
              <w:ind w:left="425" w:hanging="425"/>
            </w:pPr>
            <w:r>
              <w:t>5</w:t>
            </w:r>
            <w:r w:rsidR="002503C8" w:rsidRPr="002503C8">
              <w:t>.5</w:t>
            </w:r>
            <w:r w:rsidR="002503C8" w:rsidRPr="002503C8">
              <w:tab/>
              <w:t>Are the necessary internal and external skills available at the right time and in the right numbers?</w:t>
            </w:r>
          </w:p>
        </w:tc>
        <w:tc>
          <w:tcPr>
            <w:tcW w:w="5148" w:type="dxa"/>
          </w:tcPr>
          <w:p w14:paraId="395C1713" w14:textId="4B3121C2" w:rsidR="002503C8" w:rsidRPr="002503C8" w:rsidRDefault="002503C8" w:rsidP="002503C8">
            <w:pPr>
              <w:pStyle w:val="Tablebullet"/>
            </w:pPr>
            <w:r w:rsidRPr="002503C8">
              <w:t xml:space="preserve">a resource plan for internal staff, </w:t>
            </w:r>
            <w:r w:rsidRPr="002503C8" w:rsidDel="00EC714A">
              <w:t>i</w:t>
            </w:r>
            <w:r w:rsidRPr="002503C8">
              <w:t>dentification of the skills required for the next phase of the project and a skills appraisal and plans for addressing shortfalls</w:t>
            </w:r>
          </w:p>
          <w:p w14:paraId="1CEE1550" w14:textId="0801B8AF" w:rsidR="002503C8" w:rsidRPr="002503C8" w:rsidRDefault="002503C8" w:rsidP="002503C8">
            <w:pPr>
              <w:pStyle w:val="Tablebullet"/>
            </w:pPr>
            <w:r w:rsidRPr="002503C8" w:rsidDel="00EC714A">
              <w:t>a</w:t>
            </w:r>
            <w:r w:rsidRPr="002503C8">
              <w:t>ppropriate allocation of key project roles between internal staff and consultants or contractors</w:t>
            </w:r>
          </w:p>
          <w:p w14:paraId="74B456A1" w14:textId="77777777" w:rsidR="002503C8" w:rsidRPr="002503C8" w:rsidRDefault="002503C8" w:rsidP="002503C8">
            <w:pPr>
              <w:pStyle w:val="Tablebullet"/>
            </w:pPr>
            <w:r w:rsidRPr="002503C8" w:rsidDel="00EC714A">
              <w:t>the p</w:t>
            </w:r>
            <w:r w:rsidRPr="002503C8">
              <w:t>roject team has requisite skills or access to specialist expertise.</w:t>
            </w:r>
          </w:p>
        </w:tc>
      </w:tr>
      <w:tr w:rsidR="002503C8" w:rsidRPr="002503C8" w14:paraId="79DF6F3B" w14:textId="77777777" w:rsidTr="4F169021">
        <w:tc>
          <w:tcPr>
            <w:tcW w:w="3121" w:type="dxa"/>
          </w:tcPr>
          <w:p w14:paraId="6A4594F0" w14:textId="6A7210A2" w:rsidR="002503C8" w:rsidRPr="002503C8" w:rsidRDefault="00CC5D44" w:rsidP="002503C8">
            <w:pPr>
              <w:pStyle w:val="Tabletext"/>
              <w:tabs>
                <w:tab w:val="left" w:pos="425"/>
              </w:tabs>
              <w:ind w:left="425" w:hanging="425"/>
            </w:pPr>
            <w:r>
              <w:t>5</w:t>
            </w:r>
            <w:r w:rsidR="002503C8" w:rsidRPr="002503C8">
              <w:t>.6</w:t>
            </w:r>
            <w:r w:rsidR="002503C8" w:rsidRPr="002503C8">
              <w:tab/>
              <w:t>Is there a training need, what is it and</w:t>
            </w:r>
            <w:r w:rsidR="002503C8" w:rsidRPr="002503C8" w:rsidDel="00EC714A">
              <w:t xml:space="preserve"> h</w:t>
            </w:r>
            <w:r w:rsidR="002503C8" w:rsidRPr="002503C8">
              <w:t>ow is it being addressed?</w:t>
            </w:r>
          </w:p>
        </w:tc>
        <w:tc>
          <w:tcPr>
            <w:tcW w:w="5148" w:type="dxa"/>
          </w:tcPr>
          <w:p w14:paraId="0A6FB0D4" w14:textId="77777777" w:rsidR="002503C8" w:rsidRPr="002503C8" w:rsidRDefault="002503C8" w:rsidP="002503C8">
            <w:pPr>
              <w:pStyle w:val="Tablebullet"/>
            </w:pPr>
            <w:r w:rsidRPr="002503C8" w:rsidDel="00EC714A">
              <w:t>details of t</w:t>
            </w:r>
            <w:r w:rsidRPr="002503C8">
              <w:t>raining assessment, plans and training sources.</w:t>
            </w:r>
          </w:p>
        </w:tc>
      </w:tr>
      <w:tr w:rsidR="002503C8" w:rsidRPr="002503C8" w14:paraId="3983BF4F" w14:textId="77777777" w:rsidTr="4F169021">
        <w:tc>
          <w:tcPr>
            <w:tcW w:w="3121" w:type="dxa"/>
          </w:tcPr>
          <w:p w14:paraId="0BBB2FCF" w14:textId="34F505AC" w:rsidR="002503C8" w:rsidRPr="002503C8" w:rsidRDefault="00CC5D44" w:rsidP="002503C8">
            <w:pPr>
              <w:pStyle w:val="Tabletext"/>
              <w:tabs>
                <w:tab w:val="left" w:pos="425"/>
              </w:tabs>
              <w:ind w:left="425" w:hanging="425"/>
            </w:pPr>
            <w:r>
              <w:t>5</w:t>
            </w:r>
            <w:r w:rsidR="002503C8" w:rsidRPr="002503C8">
              <w:t>.7</w:t>
            </w:r>
            <w:r w:rsidR="002503C8" w:rsidRPr="002503C8">
              <w:tab/>
              <w:t>Is the time plan for the next stage realistic and</w:t>
            </w:r>
            <w:r w:rsidR="002503C8" w:rsidRPr="002503C8" w:rsidDel="00EC714A">
              <w:t xml:space="preserve"> d</w:t>
            </w:r>
            <w:r w:rsidR="002503C8" w:rsidRPr="002503C8">
              <w:t>oes it account for statutory lead times?</w:t>
            </w:r>
          </w:p>
        </w:tc>
        <w:tc>
          <w:tcPr>
            <w:tcW w:w="5148" w:type="dxa"/>
          </w:tcPr>
          <w:p w14:paraId="2725D7F7" w14:textId="77777777" w:rsidR="002503C8" w:rsidRPr="002503C8" w:rsidDel="00EC714A" w:rsidRDefault="002503C8" w:rsidP="002503C8">
            <w:pPr>
              <w:pStyle w:val="Tablebullet"/>
            </w:pPr>
            <w:r w:rsidRPr="002503C8" w:rsidDel="00EC714A">
              <w:t>a t</w:t>
            </w:r>
            <w:r w:rsidRPr="002503C8">
              <w:t>ime plan identifying statutory lead times and a realistic assessment of the time needed for pre-procurement activities</w:t>
            </w:r>
            <w:r w:rsidRPr="002503C8" w:rsidDel="00EC714A">
              <w:t>.</w:t>
            </w:r>
          </w:p>
          <w:p w14:paraId="71DAE84F" w14:textId="6C1EBA69" w:rsidR="002503C8" w:rsidRPr="002503C8" w:rsidRDefault="002503C8" w:rsidP="002503C8">
            <w:pPr>
              <w:pStyle w:val="Tablebullet"/>
            </w:pPr>
            <w:r w:rsidRPr="002503C8" w:rsidDel="00EC714A">
              <w:t>s</w:t>
            </w:r>
            <w:r w:rsidRPr="002503C8">
              <w:t>enior management commitment to the time plan</w:t>
            </w:r>
          </w:p>
          <w:p w14:paraId="760F06C6" w14:textId="77777777" w:rsidR="002503C8" w:rsidRPr="002503C8" w:rsidRDefault="002503C8" w:rsidP="002503C8">
            <w:pPr>
              <w:pStyle w:val="Tablebullet"/>
            </w:pPr>
            <w:r w:rsidRPr="002503C8">
              <w:t>the time plan for delivery is justified and not longer than necessary.</w:t>
            </w:r>
          </w:p>
        </w:tc>
      </w:tr>
      <w:tr w:rsidR="002503C8" w:rsidRPr="002503C8" w14:paraId="1714B595" w14:textId="77777777" w:rsidTr="4F169021">
        <w:tc>
          <w:tcPr>
            <w:tcW w:w="3121" w:type="dxa"/>
          </w:tcPr>
          <w:p w14:paraId="0E4F0A66" w14:textId="36E763C3" w:rsidR="002503C8" w:rsidRPr="002503C8" w:rsidRDefault="00CC5D44" w:rsidP="002503C8">
            <w:pPr>
              <w:pStyle w:val="Tabletext"/>
              <w:tabs>
                <w:tab w:val="left" w:pos="425"/>
              </w:tabs>
              <w:ind w:left="425" w:hanging="425"/>
            </w:pPr>
            <w:r>
              <w:lastRenderedPageBreak/>
              <w:t>5</w:t>
            </w:r>
            <w:r w:rsidR="002503C8" w:rsidRPr="002503C8">
              <w:t>.8</w:t>
            </w:r>
            <w:r w:rsidR="002503C8" w:rsidRPr="002503C8">
              <w:tab/>
              <w:t>Is there a clearly defined project organisation with agreed roles and responsibilities?</w:t>
            </w:r>
          </w:p>
        </w:tc>
        <w:tc>
          <w:tcPr>
            <w:tcW w:w="5148" w:type="dxa"/>
          </w:tcPr>
          <w:p w14:paraId="094EB696" w14:textId="5B68FD04" w:rsidR="002503C8" w:rsidRPr="002503C8" w:rsidRDefault="002503C8" w:rsidP="002503C8">
            <w:pPr>
              <w:pStyle w:val="Tablebullet"/>
            </w:pPr>
            <w:r w:rsidRPr="002503C8" w:rsidDel="00EC714A">
              <w:t>details of p</w:t>
            </w:r>
            <w:r w:rsidRPr="002503C8">
              <w:t>roject organisation and methodology</w:t>
            </w:r>
          </w:p>
          <w:p w14:paraId="2BBF4F91" w14:textId="2E6850A3" w:rsidR="002503C8" w:rsidRPr="002503C8" w:rsidRDefault="002503C8" w:rsidP="002503C8">
            <w:pPr>
              <w:pStyle w:val="Tablebullet"/>
            </w:pPr>
            <w:r w:rsidRPr="002503C8" w:rsidDel="00EC714A">
              <w:t>g</w:t>
            </w:r>
            <w:r w:rsidRPr="002503C8">
              <w:t>overnance and/or reporting arrangements</w:t>
            </w:r>
          </w:p>
          <w:p w14:paraId="655C348E" w14:textId="7FFBC229" w:rsidR="002503C8" w:rsidRPr="002503C8" w:rsidRDefault="002503C8" w:rsidP="002503C8">
            <w:pPr>
              <w:pStyle w:val="Tablebullet"/>
            </w:pPr>
            <w:r w:rsidRPr="002503C8">
              <w:t>named individuals in key positions, with appropriate skills, experience and status:</w:t>
            </w:r>
          </w:p>
          <w:p w14:paraId="1D592559" w14:textId="2109A65E" w:rsidR="002503C8" w:rsidRPr="002503C8" w:rsidRDefault="002503C8" w:rsidP="005C4258">
            <w:pPr>
              <w:pStyle w:val="Tabledash"/>
            </w:pPr>
            <w:r w:rsidRPr="002503C8" w:rsidDel="00813D23">
              <w:t>S</w:t>
            </w:r>
            <w:r w:rsidRPr="002503C8">
              <w:t>enior Responsible Owner (SRO)</w:t>
            </w:r>
          </w:p>
          <w:p w14:paraId="7FFA812C" w14:textId="46C97E48" w:rsidR="002503C8" w:rsidRPr="002503C8" w:rsidRDefault="002503C8" w:rsidP="005C4258">
            <w:pPr>
              <w:pStyle w:val="Tabledash"/>
            </w:pPr>
            <w:r w:rsidRPr="002503C8">
              <w:t>project manager</w:t>
            </w:r>
          </w:p>
          <w:p w14:paraId="483A7DE1" w14:textId="62B63738" w:rsidR="002503C8" w:rsidRPr="002503C8" w:rsidRDefault="002503C8" w:rsidP="005C4258">
            <w:pPr>
              <w:pStyle w:val="Tabledash"/>
            </w:pPr>
            <w:r w:rsidRPr="002503C8">
              <w:t>project sponsor and/or project director</w:t>
            </w:r>
          </w:p>
          <w:p w14:paraId="06FBF530" w14:textId="1A4A78CF" w:rsidR="002503C8" w:rsidRPr="002503C8" w:rsidRDefault="002503C8" w:rsidP="005C4258">
            <w:pPr>
              <w:pStyle w:val="Tabledash"/>
            </w:pPr>
            <w:r w:rsidRPr="002503C8">
              <w:t xml:space="preserve">stakeholder representation </w:t>
            </w:r>
          </w:p>
          <w:p w14:paraId="0AF9DAC1" w14:textId="4C593AE9" w:rsidR="002503C8" w:rsidRPr="002503C8" w:rsidRDefault="002503C8" w:rsidP="005C4258">
            <w:pPr>
              <w:pStyle w:val="Tabledash"/>
            </w:pPr>
            <w:r w:rsidRPr="002503C8" w:rsidDel="00D25F4C">
              <w:t>p</w:t>
            </w:r>
            <w:r w:rsidRPr="002503C8">
              <w:t>roject board or project steering group</w:t>
            </w:r>
          </w:p>
          <w:p w14:paraId="2E49C6F3" w14:textId="143B36DA" w:rsidR="002503C8" w:rsidRPr="002503C8" w:rsidRDefault="002503C8" w:rsidP="005C4258">
            <w:pPr>
              <w:pStyle w:val="Tabledash"/>
            </w:pPr>
            <w:r w:rsidRPr="002503C8">
              <w:t>for construction projects, a design champion responsibility; a project sponsor and independent client adviser/s to support the SRO (note: a project manager may not always be required)</w:t>
            </w:r>
          </w:p>
          <w:p w14:paraId="5F6231E4" w14:textId="5B98F53D" w:rsidR="002503C8" w:rsidRPr="002503C8" w:rsidRDefault="002503C8" w:rsidP="005C4258">
            <w:pPr>
              <w:pStyle w:val="Tabledash"/>
            </w:pPr>
            <w:r w:rsidRPr="002503C8">
              <w:t>for IT-enabled projects, Chief Information Officer (CIO) or equivalent role, an IT and/or Information Security manager and/or ac</w:t>
            </w:r>
            <w:r w:rsidRPr="002503C8" w:rsidDel="00813D23">
              <w:t>c</w:t>
            </w:r>
            <w:r w:rsidRPr="002503C8">
              <w:t>reditor to support the SRO</w:t>
            </w:r>
          </w:p>
          <w:p w14:paraId="5520DAF5" w14:textId="105ED042" w:rsidR="002503C8" w:rsidRPr="002503C8" w:rsidRDefault="002503C8" w:rsidP="005C4258">
            <w:pPr>
              <w:pStyle w:val="Tabledash"/>
            </w:pPr>
            <w:r w:rsidRPr="002503C8">
              <w:t>for collaborative projects, a single SRO and senior representatives from each collaborating organisation</w:t>
            </w:r>
          </w:p>
          <w:p w14:paraId="687CCEC1" w14:textId="77777777" w:rsidR="002503C8" w:rsidRPr="002503C8" w:rsidRDefault="002503C8" w:rsidP="002503C8">
            <w:pPr>
              <w:pStyle w:val="Tablebullet"/>
            </w:pPr>
            <w:r w:rsidRPr="002503C8" w:rsidDel="00EC714A">
              <w:t>i</w:t>
            </w:r>
            <w:r w:rsidRPr="002503C8">
              <w:t>f the project crosses organisational boundaries, clear governance arrangements to ensure a sustainable alignment of the business objectives of all organisations involved with clear lines of accountability and ownership.</w:t>
            </w:r>
          </w:p>
        </w:tc>
      </w:tr>
      <w:tr w:rsidR="00CC5D44" w:rsidRPr="002503C8" w14:paraId="31D9EA0F" w14:textId="77777777" w:rsidTr="4F169021">
        <w:tc>
          <w:tcPr>
            <w:tcW w:w="3121" w:type="dxa"/>
          </w:tcPr>
          <w:p w14:paraId="4B8BBDAC" w14:textId="7FDFB115" w:rsidR="00CC5D44" w:rsidRPr="002503C8" w:rsidDel="00CC5D44" w:rsidRDefault="00CC5D44" w:rsidP="00245EE6">
            <w:pPr>
              <w:pStyle w:val="Tabletext"/>
              <w:tabs>
                <w:tab w:val="left" w:pos="391"/>
              </w:tabs>
              <w:ind w:left="249" w:hanging="249"/>
            </w:pPr>
            <w:r>
              <w:t>5.9 Has an appropriate level of PDDD analysis been undertaken for the next phase?</w:t>
            </w:r>
          </w:p>
        </w:tc>
        <w:tc>
          <w:tcPr>
            <w:tcW w:w="5148" w:type="dxa"/>
          </w:tcPr>
          <w:p w14:paraId="4AF84773" w14:textId="3C307F3E" w:rsidR="00CC5D44" w:rsidRPr="002503C8" w:rsidDel="00EC714A" w:rsidRDefault="00CC5D44" w:rsidP="002503C8">
            <w:pPr>
              <w:pStyle w:val="Tablebullet"/>
            </w:pPr>
            <w:r>
              <w:t>PDDD analysis and findings.</w:t>
            </w:r>
          </w:p>
        </w:tc>
      </w:tr>
    </w:tbl>
    <w:p w14:paraId="1086C516" w14:textId="77777777" w:rsidR="002503C8" w:rsidRDefault="002503C8" w:rsidP="002503C8">
      <w:pPr>
        <w:rPr>
          <w:b/>
          <w:bCs/>
          <w:sz w:val="24"/>
          <w:szCs w:val="24"/>
          <w:u w:val="single"/>
        </w:rPr>
      </w:pPr>
    </w:p>
    <w:p w14:paraId="5876F68F" w14:textId="291045E1" w:rsidR="005C4258" w:rsidRDefault="005C4258">
      <w:pPr>
        <w:keepLines w:val="0"/>
        <w:spacing w:before="0" w:after="200"/>
      </w:pPr>
      <w:r>
        <w:br w:type="page"/>
      </w:r>
    </w:p>
    <w:p w14:paraId="4F9671DC" w14:textId="092DEB24" w:rsidR="005C4258" w:rsidRDefault="005C4258" w:rsidP="005C4258">
      <w:pPr>
        <w:pStyle w:val="Heading1"/>
        <w:rPr>
          <w:rFonts w:eastAsia="Times"/>
          <w:lang w:eastAsia="en-US"/>
        </w:rPr>
      </w:pPr>
      <w:bookmarkStart w:id="28" w:name="_Toc15563027"/>
      <w:bookmarkStart w:id="29" w:name="_Toc106353409"/>
      <w:r>
        <w:rPr>
          <w:rFonts w:eastAsia="Times"/>
          <w:lang w:eastAsia="en-US"/>
        </w:rPr>
        <w:lastRenderedPageBreak/>
        <w:t>Appendix 1: B</w:t>
      </w:r>
      <w:r w:rsidRPr="007C0AEE">
        <w:rPr>
          <w:rFonts w:eastAsia="Times"/>
          <w:lang w:eastAsia="en-US"/>
        </w:rPr>
        <w:t xml:space="preserve">est </w:t>
      </w:r>
      <w:r w:rsidR="00CA498A">
        <w:rPr>
          <w:rFonts w:eastAsia="Times"/>
          <w:lang w:eastAsia="en-US"/>
        </w:rPr>
        <w:t>p</w:t>
      </w:r>
      <w:r w:rsidR="00CA498A" w:rsidRPr="007C0AEE">
        <w:rPr>
          <w:rFonts w:eastAsia="Times"/>
          <w:lang w:eastAsia="en-US"/>
        </w:rPr>
        <w:t xml:space="preserve">ractice </w:t>
      </w:r>
      <w:r w:rsidR="00CA498A">
        <w:rPr>
          <w:rFonts w:eastAsia="Times"/>
          <w:lang w:eastAsia="en-US"/>
        </w:rPr>
        <w:t>s</w:t>
      </w:r>
      <w:r w:rsidR="00CA498A" w:rsidRPr="007C0AEE">
        <w:rPr>
          <w:rFonts w:eastAsia="Times"/>
          <w:lang w:eastAsia="en-US"/>
        </w:rPr>
        <w:t>ources</w:t>
      </w:r>
      <w:bookmarkEnd w:id="28"/>
      <w:bookmarkEnd w:id="29"/>
    </w:p>
    <w:tbl>
      <w:tblPr>
        <w:tblStyle w:val="DTFtexttable"/>
        <w:tblW w:w="9072" w:type="dxa"/>
        <w:tblLayout w:type="fixed"/>
        <w:tblLook w:val="0620" w:firstRow="1" w:lastRow="0" w:firstColumn="0" w:lastColumn="0" w:noHBand="1" w:noVBand="1"/>
      </w:tblPr>
      <w:tblGrid>
        <w:gridCol w:w="5529"/>
        <w:gridCol w:w="3543"/>
      </w:tblGrid>
      <w:tr w:rsidR="005C4258" w:rsidRPr="005C4258" w14:paraId="4D9CBCD2" w14:textId="77777777" w:rsidTr="662E3193">
        <w:trPr>
          <w:cnfStyle w:val="100000000000" w:firstRow="1" w:lastRow="0" w:firstColumn="0" w:lastColumn="0" w:oddVBand="0" w:evenVBand="0" w:oddHBand="0" w:evenHBand="0" w:firstRowFirstColumn="0" w:firstRowLastColumn="0" w:lastRowFirstColumn="0" w:lastRowLastColumn="0"/>
          <w:trHeight w:val="20"/>
        </w:trPr>
        <w:tc>
          <w:tcPr>
            <w:tcW w:w="5529" w:type="dxa"/>
          </w:tcPr>
          <w:p w14:paraId="263B26AF" w14:textId="77777777" w:rsidR="005C4258" w:rsidRPr="005C4258" w:rsidRDefault="005C4258" w:rsidP="00CA498A">
            <w:pPr>
              <w:pStyle w:val="Tableheader"/>
            </w:pPr>
            <w:r w:rsidRPr="005C4258">
              <w:t>Source</w:t>
            </w:r>
          </w:p>
        </w:tc>
        <w:tc>
          <w:tcPr>
            <w:tcW w:w="3543" w:type="dxa"/>
          </w:tcPr>
          <w:p w14:paraId="4647DAAB" w14:textId="77777777" w:rsidR="005C4258" w:rsidRPr="005C4258" w:rsidRDefault="005C4258" w:rsidP="00CA498A">
            <w:pPr>
              <w:pStyle w:val="Tableheader"/>
            </w:pPr>
            <w:r w:rsidRPr="005C4258" w:rsidDel="000A44BC">
              <w:t>I</w:t>
            </w:r>
            <w:r w:rsidRPr="005C4258">
              <w:t>nformation</w:t>
            </w:r>
          </w:p>
        </w:tc>
      </w:tr>
      <w:tr w:rsidR="005C4258" w:rsidRPr="005C4258" w14:paraId="085F55BF" w14:textId="77777777" w:rsidTr="662E3193">
        <w:trPr>
          <w:trHeight w:val="20"/>
        </w:trPr>
        <w:tc>
          <w:tcPr>
            <w:tcW w:w="5529" w:type="dxa"/>
          </w:tcPr>
          <w:p w14:paraId="110490F2" w14:textId="77777777" w:rsidR="005C4258" w:rsidRPr="005C4258" w:rsidRDefault="005C4258" w:rsidP="005C4258">
            <w:pPr>
              <w:pStyle w:val="Tabletext"/>
              <w:rPr>
                <w:b/>
              </w:rPr>
            </w:pPr>
            <w:r w:rsidRPr="005C4258">
              <w:rPr>
                <w:b/>
              </w:rPr>
              <w:t>Investment management guidelines</w:t>
            </w:r>
          </w:p>
          <w:p w14:paraId="7739406B" w14:textId="77777777" w:rsidR="005C4258" w:rsidRPr="005C4258" w:rsidRDefault="005C4258" w:rsidP="005C4258">
            <w:pPr>
              <w:pStyle w:val="Tabletext"/>
            </w:pPr>
            <w:r w:rsidRPr="005C4258">
              <w:t xml:space="preserve">See Investment management </w:t>
            </w:r>
          </w:p>
          <w:p w14:paraId="6389F6A2" w14:textId="71DBDF10" w:rsidR="005C4258" w:rsidRPr="005C4258" w:rsidRDefault="00000000" w:rsidP="005C4258">
            <w:pPr>
              <w:pStyle w:val="Tabletext"/>
            </w:pPr>
            <w:hyperlink r:id="rId32" w:history="1">
              <w:r w:rsidR="005C4258" w:rsidRPr="005C4258">
                <w:rPr>
                  <w:rStyle w:val="Hyperlink"/>
                </w:rPr>
                <w:t>www.dtf.vic.gov.au/infrastructure-investment/investment-management-standard</w:t>
              </w:r>
            </w:hyperlink>
          </w:p>
        </w:tc>
        <w:tc>
          <w:tcPr>
            <w:tcW w:w="3543" w:type="dxa"/>
          </w:tcPr>
          <w:p w14:paraId="3EC77D91" w14:textId="77777777" w:rsidR="005C4258" w:rsidRPr="005C4258" w:rsidRDefault="005C4258" w:rsidP="005C4258">
            <w:pPr>
              <w:pStyle w:val="Tablebullet"/>
            </w:pPr>
            <w:r w:rsidRPr="005C4258" w:rsidDel="000A44BC">
              <w:t>i</w:t>
            </w:r>
            <w:r w:rsidRPr="005C4258">
              <w:t xml:space="preserve">nvestment </w:t>
            </w:r>
            <w:r w:rsidRPr="005C4258" w:rsidDel="000A44BC">
              <w:t>m</w:t>
            </w:r>
            <w:r w:rsidRPr="005C4258">
              <w:t xml:space="preserve">anagement </w:t>
            </w:r>
            <w:r w:rsidRPr="005C4258" w:rsidDel="000A44BC">
              <w:t>s</w:t>
            </w:r>
            <w:r w:rsidRPr="005C4258">
              <w:t>tandards</w:t>
            </w:r>
          </w:p>
          <w:p w14:paraId="0628FFEB" w14:textId="77777777" w:rsidR="005C4258" w:rsidRPr="005C4258" w:rsidRDefault="005C4258" w:rsidP="005C4258">
            <w:pPr>
              <w:pStyle w:val="Tablebullet"/>
            </w:pPr>
            <w:r w:rsidRPr="005C4258" w:rsidDel="000A44BC">
              <w:t>i</w:t>
            </w:r>
            <w:r w:rsidRPr="005C4258">
              <w:t xml:space="preserve">nvestment </w:t>
            </w:r>
            <w:r w:rsidRPr="005C4258" w:rsidDel="000A44BC">
              <w:t>l</w:t>
            </w:r>
            <w:r w:rsidRPr="005C4258">
              <w:t xml:space="preserve">ogic </w:t>
            </w:r>
            <w:r w:rsidRPr="005C4258" w:rsidDel="000A44BC">
              <w:t>m</w:t>
            </w:r>
            <w:r w:rsidRPr="005C4258">
              <w:t>aps</w:t>
            </w:r>
          </w:p>
          <w:p w14:paraId="6DEE7E7C" w14:textId="77777777" w:rsidR="005C4258" w:rsidRPr="005C4258" w:rsidRDefault="005C4258" w:rsidP="005C4258">
            <w:pPr>
              <w:pStyle w:val="Tablebullet"/>
            </w:pPr>
            <w:r w:rsidRPr="005C4258" w:rsidDel="000A44BC">
              <w:t>i</w:t>
            </w:r>
            <w:r w:rsidRPr="005C4258">
              <w:t xml:space="preserve">nvestment </w:t>
            </w:r>
            <w:r w:rsidRPr="005C4258" w:rsidDel="000A44BC">
              <w:t>c</w:t>
            </w:r>
            <w:r w:rsidRPr="005C4258">
              <w:t xml:space="preserve">oncept </w:t>
            </w:r>
            <w:r w:rsidRPr="005C4258" w:rsidDel="000A44BC">
              <w:t>b</w:t>
            </w:r>
            <w:r w:rsidRPr="005C4258">
              <w:t>riefs</w:t>
            </w:r>
          </w:p>
          <w:p w14:paraId="71774A03" w14:textId="77777777" w:rsidR="005C4258" w:rsidRPr="005C4258" w:rsidRDefault="005C4258" w:rsidP="005C4258">
            <w:pPr>
              <w:pStyle w:val="Tablebullet"/>
            </w:pPr>
            <w:r w:rsidRPr="005C4258" w:rsidDel="000A44BC">
              <w:t>b</w:t>
            </w:r>
            <w:r w:rsidRPr="005C4258">
              <w:t xml:space="preserve">enefit </w:t>
            </w:r>
            <w:r w:rsidRPr="005C4258" w:rsidDel="000A44BC">
              <w:t>m</w:t>
            </w:r>
            <w:r w:rsidRPr="005C4258">
              <w:t xml:space="preserve">anagement </w:t>
            </w:r>
            <w:r w:rsidRPr="005C4258" w:rsidDel="000A44BC">
              <w:t>p</w:t>
            </w:r>
            <w:r w:rsidRPr="005C4258">
              <w:t>lans</w:t>
            </w:r>
          </w:p>
        </w:tc>
      </w:tr>
      <w:tr w:rsidR="005C4258" w:rsidRPr="005C4258" w14:paraId="6CB275DA" w14:textId="77777777" w:rsidTr="662E3193">
        <w:trPr>
          <w:trHeight w:val="20"/>
        </w:trPr>
        <w:tc>
          <w:tcPr>
            <w:tcW w:w="5529" w:type="dxa"/>
          </w:tcPr>
          <w:p w14:paraId="4C692F37" w14:textId="77777777" w:rsidR="005C4258" w:rsidRPr="005C4258" w:rsidRDefault="005C4258" w:rsidP="005C4258">
            <w:pPr>
              <w:pStyle w:val="Tabletext"/>
              <w:rPr>
                <w:b/>
              </w:rPr>
            </w:pPr>
            <w:r w:rsidRPr="005C4258">
              <w:rPr>
                <w:b/>
              </w:rPr>
              <w:t xml:space="preserve">Investment </w:t>
            </w:r>
            <w:r w:rsidRPr="005C4258" w:rsidDel="000A44BC">
              <w:rPr>
                <w:b/>
              </w:rPr>
              <w:t>l</w:t>
            </w:r>
            <w:r w:rsidRPr="005C4258">
              <w:rPr>
                <w:b/>
              </w:rPr>
              <w:t xml:space="preserve">ifecycle </w:t>
            </w:r>
            <w:r w:rsidRPr="005C4258" w:rsidDel="000A44BC">
              <w:rPr>
                <w:b/>
              </w:rPr>
              <w:t>g</w:t>
            </w:r>
            <w:r w:rsidRPr="005C4258">
              <w:rPr>
                <w:b/>
              </w:rPr>
              <w:t>uidance</w:t>
            </w:r>
          </w:p>
          <w:p w14:paraId="7A453EF9" w14:textId="77777777" w:rsidR="005C4258" w:rsidRPr="005C4258" w:rsidRDefault="005C4258" w:rsidP="005C4258">
            <w:pPr>
              <w:pStyle w:val="Tabletext"/>
            </w:pPr>
            <w:r w:rsidRPr="005C4258">
              <w:t xml:space="preserve">See lifecycle </w:t>
            </w:r>
            <w:r w:rsidRPr="005C4258" w:rsidDel="000A44BC">
              <w:t>g</w:t>
            </w:r>
            <w:r w:rsidRPr="005C4258">
              <w:t xml:space="preserve">uidance </w:t>
            </w:r>
          </w:p>
          <w:p w14:paraId="47906C74" w14:textId="77777777" w:rsidR="005C4258" w:rsidRDefault="00000000" w:rsidP="005C4258">
            <w:pPr>
              <w:pStyle w:val="Tabletext"/>
              <w:rPr>
                <w:rStyle w:val="Hyperlink"/>
              </w:rPr>
            </w:pPr>
            <w:hyperlink r:id="rId33" w:history="1">
              <w:r w:rsidR="005C4258" w:rsidRPr="005C4258">
                <w:rPr>
                  <w:rStyle w:val="Hyperlink"/>
                </w:rPr>
                <w:t>www.dtf.vic.gov.au/infrastructure-investment/investment-lifecycle-and-high-value-high-risk-guidelines</w:t>
              </w:r>
            </w:hyperlink>
          </w:p>
          <w:p w14:paraId="09B36BC9" w14:textId="1F397E04" w:rsidR="008748D3" w:rsidRDefault="008748D3" w:rsidP="005C4258">
            <w:pPr>
              <w:pStyle w:val="Tabletext"/>
              <w:rPr>
                <w:rStyle w:val="Hyperlink"/>
              </w:rPr>
            </w:pPr>
            <w:bookmarkStart w:id="30" w:name="_Hlk26271669"/>
            <w:r w:rsidRPr="005C4258">
              <w:t xml:space="preserve">See </w:t>
            </w:r>
            <w:r>
              <w:t>PDDD guidance</w:t>
            </w:r>
          </w:p>
          <w:p w14:paraId="536B7A6B" w14:textId="795214FA" w:rsidR="00525138" w:rsidRPr="005C4258" w:rsidRDefault="008748D3" w:rsidP="005C4258">
            <w:pPr>
              <w:pStyle w:val="Tabletext"/>
            </w:pPr>
            <w:r w:rsidRPr="008748D3">
              <w:rPr>
                <w:rStyle w:val="Hyperlink"/>
              </w:rPr>
              <w:t>https://www.dtf.vic.gov.au/investment-lifecycle-and-high-value-high-risk-guidelines/stage-1-business-case</w:t>
            </w:r>
            <w:bookmarkEnd w:id="30"/>
          </w:p>
        </w:tc>
        <w:tc>
          <w:tcPr>
            <w:tcW w:w="3543" w:type="dxa"/>
          </w:tcPr>
          <w:p w14:paraId="5D44481D" w14:textId="77777777" w:rsidR="005C4258" w:rsidRPr="005C4258" w:rsidRDefault="005C4258" w:rsidP="005C4258">
            <w:pPr>
              <w:pStyle w:val="Tablebullet"/>
            </w:pPr>
            <w:r w:rsidRPr="005C4258" w:rsidDel="000A44BC">
              <w:t>b</w:t>
            </w:r>
            <w:r w:rsidRPr="005C4258">
              <w:t>usiness case development guidelines, including strategic assessment guidance</w:t>
            </w:r>
          </w:p>
          <w:p w14:paraId="1F8F7A4C" w14:textId="77777777" w:rsidR="005C4258" w:rsidRPr="005C4258" w:rsidRDefault="005C4258" w:rsidP="005C4258">
            <w:pPr>
              <w:pStyle w:val="Tablebullet"/>
            </w:pPr>
            <w:r w:rsidRPr="005C4258" w:rsidDel="000A44BC">
              <w:t>p</w:t>
            </w:r>
            <w:r w:rsidRPr="005C4258">
              <w:t>rocurement strategy guidelines</w:t>
            </w:r>
          </w:p>
          <w:p w14:paraId="5E536F74" w14:textId="77777777" w:rsidR="005C4258" w:rsidRPr="005C4258" w:rsidRDefault="005C4258" w:rsidP="005C4258">
            <w:pPr>
              <w:pStyle w:val="Tablebullet"/>
            </w:pPr>
            <w:r w:rsidRPr="005C4258" w:rsidDel="000A44BC">
              <w:t>p</w:t>
            </w:r>
            <w:r w:rsidRPr="005C4258">
              <w:t>roject tendering guidelines</w:t>
            </w:r>
          </w:p>
          <w:p w14:paraId="09DBA430" w14:textId="7111DE04" w:rsidR="005C4258" w:rsidRDefault="000157CA" w:rsidP="005C4258">
            <w:pPr>
              <w:pStyle w:val="Tablebullet"/>
            </w:pPr>
            <w:r>
              <w:t>r</w:t>
            </w:r>
            <w:r w:rsidR="63CF977F">
              <w:t xml:space="preserve">isk, </w:t>
            </w:r>
            <w:r>
              <w:t>t</w:t>
            </w:r>
            <w:r w:rsidR="63CF977F">
              <w:t xml:space="preserve">ime, </w:t>
            </w:r>
            <w:r>
              <w:t>c</w:t>
            </w:r>
            <w:r w:rsidR="63CF977F">
              <w:t xml:space="preserve">ost and </w:t>
            </w:r>
            <w:r>
              <w:t>c</w:t>
            </w:r>
            <w:r w:rsidR="63CF977F" w:rsidRPr="005E0C47">
              <w:t>ontingency</w:t>
            </w:r>
            <w:r w:rsidR="005C4258">
              <w:t xml:space="preserve"> guidelines</w:t>
            </w:r>
          </w:p>
          <w:p w14:paraId="5E48BD78" w14:textId="7A88467A" w:rsidR="008748D3" w:rsidRDefault="000157CA" w:rsidP="005C4258">
            <w:pPr>
              <w:pStyle w:val="Tablebullet"/>
            </w:pPr>
            <w:r>
              <w:t>p</w:t>
            </w:r>
            <w:r w:rsidR="008748D3">
              <w:t xml:space="preserve">roject </w:t>
            </w:r>
            <w:r>
              <w:t>d</w:t>
            </w:r>
            <w:r w:rsidR="008748D3">
              <w:t xml:space="preserve">evelopment and </w:t>
            </w:r>
            <w:r>
              <w:t>d</w:t>
            </w:r>
            <w:r w:rsidR="008748D3">
              <w:t xml:space="preserve">ue </w:t>
            </w:r>
            <w:r>
              <w:t>d</w:t>
            </w:r>
            <w:r w:rsidR="008748D3">
              <w:t>iligence guidelines</w:t>
            </w:r>
          </w:p>
          <w:p w14:paraId="44F63369" w14:textId="5A64E852" w:rsidR="003A1050" w:rsidRDefault="000157CA" w:rsidP="005C4258">
            <w:pPr>
              <w:pStyle w:val="Tablebullet"/>
            </w:pPr>
            <w:r>
              <w:t>s</w:t>
            </w:r>
            <w:r w:rsidR="003A1050">
              <w:t>ustaina</w:t>
            </w:r>
            <w:r w:rsidR="004E31C3">
              <w:t xml:space="preserve">ble </w:t>
            </w:r>
            <w:r>
              <w:t>i</w:t>
            </w:r>
            <w:r w:rsidR="004E31C3">
              <w:t xml:space="preserve">nvestment </w:t>
            </w:r>
            <w:r w:rsidR="004A3720">
              <w:t>g</w:t>
            </w:r>
            <w:r w:rsidR="004E31C3">
              <w:t>uidelines</w:t>
            </w:r>
          </w:p>
          <w:p w14:paraId="43850772" w14:textId="77777777" w:rsidR="00615C73" w:rsidRDefault="005A0D71" w:rsidP="005C4258">
            <w:pPr>
              <w:pStyle w:val="Tablebullet"/>
            </w:pPr>
            <w:r>
              <w:t>Digital Asset Policy</w:t>
            </w:r>
          </w:p>
          <w:p w14:paraId="41E797AC" w14:textId="4ABE4DF3" w:rsidR="00DB4F52" w:rsidRPr="005C4258" w:rsidRDefault="000157CA" w:rsidP="005C4258">
            <w:pPr>
              <w:pStyle w:val="Tablebullet"/>
            </w:pPr>
            <w:r>
              <w:t>g</w:t>
            </w:r>
            <w:r w:rsidR="00DB4F52">
              <w:t xml:space="preserve">ender </w:t>
            </w:r>
            <w:r>
              <w:t>r</w:t>
            </w:r>
            <w:r w:rsidR="00DB4F52">
              <w:t xml:space="preserve">esponsible </w:t>
            </w:r>
            <w:r>
              <w:t>b</w:t>
            </w:r>
            <w:r w:rsidR="00DB4F52">
              <w:t>udgeting/</w:t>
            </w:r>
            <w:r>
              <w:t>g</w:t>
            </w:r>
            <w:r w:rsidR="00DB4F52">
              <w:t xml:space="preserve">ender </w:t>
            </w:r>
            <w:r>
              <w:t>i</w:t>
            </w:r>
            <w:r w:rsidR="00DB4F52">
              <w:t xml:space="preserve">mpact </w:t>
            </w:r>
            <w:r>
              <w:t>a</w:t>
            </w:r>
            <w:r w:rsidR="00DB4F52">
              <w:t>ssessment</w:t>
            </w:r>
          </w:p>
        </w:tc>
      </w:tr>
      <w:tr w:rsidR="005C4258" w:rsidRPr="005C4258" w14:paraId="7D41940E" w14:textId="77777777" w:rsidTr="662E3193">
        <w:trPr>
          <w:trHeight w:val="20"/>
        </w:trPr>
        <w:tc>
          <w:tcPr>
            <w:tcW w:w="5529" w:type="dxa"/>
          </w:tcPr>
          <w:p w14:paraId="15601A45" w14:textId="77777777" w:rsidR="005C4258" w:rsidRPr="005C4258" w:rsidRDefault="005C4258" w:rsidP="005C4258">
            <w:pPr>
              <w:pStyle w:val="Tabletext"/>
              <w:rPr>
                <w:b/>
              </w:rPr>
            </w:pPr>
            <w:r w:rsidRPr="005C4258">
              <w:rPr>
                <w:b/>
              </w:rPr>
              <w:t xml:space="preserve">Procurement advice, policy and guidelines </w:t>
            </w:r>
          </w:p>
          <w:p w14:paraId="22DC761A" w14:textId="77777777" w:rsidR="005C4258" w:rsidRPr="005C4258" w:rsidRDefault="005C4258" w:rsidP="005C4258">
            <w:pPr>
              <w:pStyle w:val="Tabletext"/>
            </w:pPr>
            <w:r w:rsidRPr="005C4258">
              <w:t>Victorian Government Purchasing Board</w:t>
            </w:r>
          </w:p>
          <w:p w14:paraId="7EAB7D49" w14:textId="6E0F3C31" w:rsidR="005C4258" w:rsidRPr="005C4258" w:rsidRDefault="00000000" w:rsidP="005C4258">
            <w:pPr>
              <w:pStyle w:val="Tabletext"/>
            </w:pPr>
            <w:hyperlink r:id="rId34" w:history="1">
              <w:r w:rsidR="005C4258" w:rsidRPr="005C4258">
                <w:rPr>
                  <w:rStyle w:val="Hyperlink"/>
                </w:rPr>
                <w:t>www.procurement.vic.gov.au/Home</w:t>
              </w:r>
            </w:hyperlink>
          </w:p>
          <w:p w14:paraId="13F2626B" w14:textId="720D022F" w:rsidR="005C4258" w:rsidRPr="005C4258" w:rsidRDefault="005C4258" w:rsidP="005C4258">
            <w:pPr>
              <w:pStyle w:val="Tabletext"/>
            </w:pPr>
            <w:r w:rsidRPr="005C4258">
              <w:t>National PPP policy and guidelines</w:t>
            </w:r>
          </w:p>
          <w:p w14:paraId="54B650F3" w14:textId="03EAE60D" w:rsidR="005C4258" w:rsidRPr="005C4258" w:rsidRDefault="00000000" w:rsidP="005C4258">
            <w:pPr>
              <w:pStyle w:val="Tabletext"/>
            </w:pPr>
            <w:hyperlink r:id="rId35" w:history="1">
              <w:r w:rsidR="005C4258">
                <w:rPr>
                  <w:rStyle w:val="Hyperlink"/>
                </w:rPr>
                <w:t>www.infrastructure.gov.au/infrastructure/ngpd</w:t>
              </w:r>
            </w:hyperlink>
          </w:p>
          <w:p w14:paraId="25FF86D7" w14:textId="77777777" w:rsidR="005C4258" w:rsidRDefault="00000000" w:rsidP="00CA498A">
            <w:pPr>
              <w:pStyle w:val="Tabletext"/>
              <w:rPr>
                <w:rStyle w:val="Hyperlink"/>
              </w:rPr>
            </w:pPr>
            <w:hyperlink r:id="rId36" w:history="1">
              <w:r w:rsidR="005C4258" w:rsidRPr="005C4258">
                <w:rPr>
                  <w:rStyle w:val="Hyperlink"/>
                </w:rPr>
                <w:t>www.dtf.vic.gov.au/infrastructure-investment/public-private-partnerships</w:t>
              </w:r>
            </w:hyperlink>
          </w:p>
          <w:p w14:paraId="70D22C89" w14:textId="77777777" w:rsidR="00142ED2" w:rsidRPr="005C4258" w:rsidRDefault="00142ED2" w:rsidP="00142ED2">
            <w:pPr>
              <w:pStyle w:val="Tabletext"/>
            </w:pPr>
            <w:r w:rsidRPr="005C4258">
              <w:t>Social Procurement Framework</w:t>
            </w:r>
          </w:p>
          <w:p w14:paraId="5B16E4D0" w14:textId="60EA1DBD" w:rsidR="00142ED2" w:rsidRPr="005C4258" w:rsidRDefault="00142ED2" w:rsidP="00CA498A">
            <w:pPr>
              <w:pStyle w:val="Tabletext"/>
            </w:pPr>
            <w:r w:rsidRPr="00142ED2">
              <w:t>https://www.buyingfor.vic.gov.au/social-procurement-victorian-government-approach</w:t>
            </w:r>
          </w:p>
        </w:tc>
        <w:tc>
          <w:tcPr>
            <w:tcW w:w="3543" w:type="dxa"/>
          </w:tcPr>
          <w:p w14:paraId="7D4C5832" w14:textId="77777777" w:rsidR="00142ED2" w:rsidRDefault="00142ED2" w:rsidP="00142ED2">
            <w:pPr>
              <w:pStyle w:val="Tablebullet"/>
              <w:numPr>
                <w:ilvl w:val="0"/>
                <w:numId w:val="0"/>
              </w:numPr>
              <w:ind w:left="288"/>
            </w:pPr>
          </w:p>
          <w:p w14:paraId="1854E9AA" w14:textId="4A56C18F" w:rsidR="005C4258" w:rsidRPr="005C4258" w:rsidRDefault="005C4258" w:rsidP="005C4258">
            <w:pPr>
              <w:pStyle w:val="Tablebullet"/>
            </w:pPr>
            <w:r w:rsidRPr="005C4258">
              <w:t>longer term contract management</w:t>
            </w:r>
          </w:p>
          <w:p w14:paraId="0C94DA08" w14:textId="77777777" w:rsidR="005C4258" w:rsidRPr="005C4258" w:rsidRDefault="005C4258" w:rsidP="005C4258">
            <w:pPr>
              <w:pStyle w:val="Tablebullet"/>
            </w:pPr>
            <w:r w:rsidRPr="005C4258">
              <w:t>contract variations</w:t>
            </w:r>
          </w:p>
          <w:p w14:paraId="457D0C05" w14:textId="77777777" w:rsidR="005C4258" w:rsidRPr="005C4258" w:rsidRDefault="005C4258" w:rsidP="005C4258">
            <w:pPr>
              <w:pStyle w:val="Tablebullet"/>
            </w:pPr>
            <w:r w:rsidRPr="005C4258">
              <w:t>National guidelines for Infrastructure Projects</w:t>
            </w:r>
          </w:p>
          <w:p w14:paraId="68EF6985" w14:textId="77777777" w:rsidR="00142ED2" w:rsidRDefault="00142ED2" w:rsidP="00142ED2">
            <w:pPr>
              <w:pStyle w:val="Tablebullet"/>
              <w:numPr>
                <w:ilvl w:val="0"/>
                <w:numId w:val="0"/>
              </w:numPr>
              <w:ind w:left="288"/>
            </w:pPr>
          </w:p>
          <w:p w14:paraId="6942EE9C" w14:textId="37D7B2B4" w:rsidR="005C4258" w:rsidRPr="005C4258" w:rsidRDefault="005C4258" w:rsidP="005C4258">
            <w:pPr>
              <w:pStyle w:val="Tablebullet"/>
            </w:pPr>
            <w:r w:rsidRPr="005C4258">
              <w:t>Public Private Partnership resources</w:t>
            </w:r>
          </w:p>
          <w:p w14:paraId="01995530" w14:textId="77777777" w:rsidR="00142ED2" w:rsidRDefault="00142ED2" w:rsidP="00142ED2">
            <w:pPr>
              <w:pStyle w:val="Tablebullet"/>
              <w:numPr>
                <w:ilvl w:val="0"/>
                <w:numId w:val="0"/>
              </w:numPr>
              <w:ind w:left="288"/>
            </w:pPr>
          </w:p>
          <w:p w14:paraId="47C8CBDC" w14:textId="1BFE308D" w:rsidR="005C4258" w:rsidRPr="005C4258" w:rsidRDefault="005C4258" w:rsidP="005C4258">
            <w:pPr>
              <w:pStyle w:val="Tablebullet"/>
            </w:pPr>
            <w:r w:rsidRPr="005C4258">
              <w:t>Social Procurement Framework</w:t>
            </w:r>
          </w:p>
        </w:tc>
      </w:tr>
      <w:tr w:rsidR="005C4258" w:rsidRPr="005C4258" w14:paraId="3AA30A79" w14:textId="77777777" w:rsidTr="662E3193">
        <w:trPr>
          <w:trHeight w:val="1071"/>
        </w:trPr>
        <w:tc>
          <w:tcPr>
            <w:tcW w:w="5529" w:type="dxa"/>
          </w:tcPr>
          <w:p w14:paraId="57D9D4D2" w14:textId="77777777" w:rsidR="005C4258" w:rsidRPr="005C4258" w:rsidRDefault="005C4258" w:rsidP="005C4258">
            <w:pPr>
              <w:pStyle w:val="Tabletext"/>
              <w:rPr>
                <w:b/>
              </w:rPr>
            </w:pPr>
            <w:r w:rsidRPr="005C4258">
              <w:rPr>
                <w:b/>
              </w:rPr>
              <w:t xml:space="preserve">PPP projects </w:t>
            </w:r>
          </w:p>
          <w:p w14:paraId="5AC66051" w14:textId="49E1D9D1" w:rsidR="005C4258" w:rsidRPr="005C4258" w:rsidRDefault="005C4258" w:rsidP="005C4258">
            <w:pPr>
              <w:pStyle w:val="Tabletext"/>
            </w:pPr>
            <w:r w:rsidRPr="005C4258">
              <w:t>National PPP policy and guidelines</w:t>
            </w:r>
          </w:p>
          <w:p w14:paraId="0769F013" w14:textId="459CCF55" w:rsidR="005C4258" w:rsidRPr="005C4258" w:rsidRDefault="00000000" w:rsidP="005C4258">
            <w:pPr>
              <w:pStyle w:val="Tabletext"/>
            </w:pPr>
            <w:hyperlink r:id="rId37" w:history="1">
              <w:r w:rsidR="005C4258" w:rsidRPr="005C4258">
                <w:rPr>
                  <w:rStyle w:val="Hyperlink"/>
                </w:rPr>
                <w:t>www.infrastructure.gov.au</w:t>
              </w:r>
            </w:hyperlink>
          </w:p>
          <w:p w14:paraId="062BCAEB" w14:textId="30955970" w:rsidR="005C4258" w:rsidRPr="005C4258" w:rsidRDefault="005C4258" w:rsidP="005C4258">
            <w:pPr>
              <w:pStyle w:val="Tabletext"/>
            </w:pPr>
            <w:r w:rsidRPr="005C4258">
              <w:t>Partnerships Victoria requirements</w:t>
            </w:r>
          </w:p>
          <w:p w14:paraId="7AFA50D2" w14:textId="6F98FAF3" w:rsidR="005C4258" w:rsidRPr="005C4258" w:rsidRDefault="00000000" w:rsidP="005C4258">
            <w:pPr>
              <w:pStyle w:val="Tabletext"/>
            </w:pPr>
            <w:hyperlink r:id="rId38" w:history="1">
              <w:r w:rsidR="005C4258" w:rsidRPr="005C4258">
                <w:rPr>
                  <w:rStyle w:val="Hyperlink"/>
                </w:rPr>
                <w:t>www.dtf.vic.gov.au/infrastructure-investment/public-private-partnerships</w:t>
              </w:r>
            </w:hyperlink>
          </w:p>
        </w:tc>
        <w:tc>
          <w:tcPr>
            <w:tcW w:w="3543" w:type="dxa"/>
          </w:tcPr>
          <w:p w14:paraId="1D5756A0" w14:textId="47D2CED1" w:rsidR="005C4258" w:rsidRPr="005C4258" w:rsidRDefault="005C4258" w:rsidP="005C4258">
            <w:pPr>
              <w:pStyle w:val="Tablebullet"/>
            </w:pPr>
            <w:r w:rsidRPr="005C4258">
              <w:t>contract management policy and guidance material</w:t>
            </w:r>
          </w:p>
        </w:tc>
      </w:tr>
      <w:tr w:rsidR="005C4258" w:rsidRPr="005C4258" w14:paraId="650D99FA" w14:textId="77777777" w:rsidTr="662E3193">
        <w:trPr>
          <w:trHeight w:val="441"/>
        </w:trPr>
        <w:tc>
          <w:tcPr>
            <w:tcW w:w="5529" w:type="dxa"/>
          </w:tcPr>
          <w:p w14:paraId="673C3973" w14:textId="77777777" w:rsidR="005C4258" w:rsidRPr="005C4258" w:rsidRDefault="005C4258" w:rsidP="005C4258">
            <w:pPr>
              <w:pStyle w:val="Tabletext"/>
              <w:rPr>
                <w:b/>
              </w:rPr>
            </w:pPr>
            <w:r w:rsidRPr="005C4258">
              <w:rPr>
                <w:b/>
              </w:rPr>
              <w:t>Project alliancing</w:t>
            </w:r>
          </w:p>
          <w:p w14:paraId="2282BD40" w14:textId="039C25E4" w:rsidR="005C4258" w:rsidRPr="005C4258" w:rsidRDefault="005C4258" w:rsidP="005C4258">
            <w:pPr>
              <w:pStyle w:val="Tabletext"/>
            </w:pPr>
            <w:r w:rsidRPr="005C4258">
              <w:t>See Project alliancing</w:t>
            </w:r>
            <w:r>
              <w:t xml:space="preserve"> at </w:t>
            </w:r>
            <w:hyperlink r:id="rId39" w:history="1">
              <w:r w:rsidRPr="005C4258">
                <w:rPr>
                  <w:rStyle w:val="Hyperlink"/>
                </w:rPr>
                <w:t>www.dtf.vic.gov.au</w:t>
              </w:r>
            </w:hyperlink>
          </w:p>
        </w:tc>
        <w:tc>
          <w:tcPr>
            <w:tcW w:w="3543" w:type="dxa"/>
          </w:tcPr>
          <w:p w14:paraId="0CA30543" w14:textId="77777777" w:rsidR="005C4258" w:rsidRPr="005C4258" w:rsidRDefault="005C4258" w:rsidP="005C4258">
            <w:pPr>
              <w:pStyle w:val="Tablebullet"/>
            </w:pPr>
            <w:r w:rsidRPr="005C4258">
              <w:t>Project Alliancing Practitioners Guide</w:t>
            </w:r>
          </w:p>
        </w:tc>
      </w:tr>
      <w:tr w:rsidR="005C4258" w:rsidRPr="005C4258" w14:paraId="2D1471D9" w14:textId="77777777" w:rsidTr="662E3193">
        <w:trPr>
          <w:trHeight w:val="1133"/>
        </w:trPr>
        <w:tc>
          <w:tcPr>
            <w:tcW w:w="5529" w:type="dxa"/>
          </w:tcPr>
          <w:p w14:paraId="55D90654" w14:textId="77777777" w:rsidR="005C4258" w:rsidRPr="005C4258" w:rsidRDefault="005C4258" w:rsidP="005C4258">
            <w:pPr>
              <w:pStyle w:val="Tabletext"/>
              <w:rPr>
                <w:b/>
              </w:rPr>
            </w:pPr>
            <w:r w:rsidRPr="005C4258">
              <w:rPr>
                <w:b/>
              </w:rPr>
              <w:t>Information and Communications Technology (ICT) projects</w:t>
            </w:r>
          </w:p>
          <w:p w14:paraId="01D49DAF" w14:textId="78B04179" w:rsidR="005C4258" w:rsidRPr="005C4258" w:rsidRDefault="00000000" w:rsidP="005C4258">
            <w:pPr>
              <w:pStyle w:val="Tabletext"/>
            </w:pPr>
            <w:hyperlink r:id="rId40" w:history="1">
              <w:r w:rsidR="005C4258" w:rsidRPr="005C4258">
                <w:rPr>
                  <w:rStyle w:val="Hyperlink"/>
                </w:rPr>
                <w:t>www.enterprisesolutions.vic.gov.au</w:t>
              </w:r>
            </w:hyperlink>
          </w:p>
          <w:p w14:paraId="4B19584F" w14:textId="1E4D6305" w:rsidR="005C4258" w:rsidRPr="005C4258" w:rsidRDefault="00000000" w:rsidP="005C4258">
            <w:pPr>
              <w:pStyle w:val="Tabletext"/>
            </w:pPr>
            <w:hyperlink r:id="rId41" w:history="1">
              <w:r w:rsidR="005C4258" w:rsidRPr="005C4258">
                <w:rPr>
                  <w:rStyle w:val="Hyperlink"/>
                </w:rPr>
                <w:t>www.dtf.vic.gov.au/infrastructure-investment/high-value-high-risk-framework</w:t>
              </w:r>
            </w:hyperlink>
          </w:p>
        </w:tc>
        <w:tc>
          <w:tcPr>
            <w:tcW w:w="3543" w:type="dxa"/>
          </w:tcPr>
          <w:p w14:paraId="734B19F7" w14:textId="77777777" w:rsidR="005C4258" w:rsidRPr="005C4258" w:rsidRDefault="005C4258" w:rsidP="005C4258">
            <w:pPr>
              <w:pStyle w:val="Tablebullet"/>
            </w:pPr>
            <w:r w:rsidRPr="005C4258">
              <w:t>Guidance on High Value High Risk projects including ICT projects</w:t>
            </w:r>
          </w:p>
          <w:p w14:paraId="23300587" w14:textId="77777777" w:rsidR="005C4258" w:rsidRPr="005C4258" w:rsidRDefault="005C4258" w:rsidP="005C4258">
            <w:pPr>
              <w:pStyle w:val="Tablebullet"/>
            </w:pPr>
            <w:r w:rsidRPr="005C4258">
              <w:t xml:space="preserve">ICT-related strategy, standards, policies, project dashboard, and </w:t>
            </w:r>
          </w:p>
          <w:p w14:paraId="0450DBFF" w14:textId="77777777" w:rsidR="005C4258" w:rsidRPr="005C4258" w:rsidRDefault="005C4258" w:rsidP="005C4258">
            <w:pPr>
              <w:pStyle w:val="Tablebullet"/>
            </w:pPr>
            <w:r w:rsidRPr="005C4258">
              <w:t>technical resources for Whole of Victorian Government (</w:t>
            </w:r>
            <w:proofErr w:type="spellStart"/>
            <w:r w:rsidRPr="005C4258">
              <w:t>WoVG</w:t>
            </w:r>
            <w:proofErr w:type="spellEnd"/>
            <w:r w:rsidRPr="005C4258">
              <w:t xml:space="preserve">).  </w:t>
            </w:r>
          </w:p>
        </w:tc>
      </w:tr>
      <w:tr w:rsidR="005C4258" w:rsidRPr="005C4258" w14:paraId="23D9DA73" w14:textId="77777777" w:rsidTr="662E3193">
        <w:trPr>
          <w:trHeight w:val="1121"/>
        </w:trPr>
        <w:tc>
          <w:tcPr>
            <w:tcW w:w="5529" w:type="dxa"/>
          </w:tcPr>
          <w:p w14:paraId="04604BC1" w14:textId="77777777" w:rsidR="005C4258" w:rsidRPr="005C4258" w:rsidRDefault="005C4258" w:rsidP="005C4258">
            <w:pPr>
              <w:pStyle w:val="Tabletext"/>
              <w:rPr>
                <w:b/>
              </w:rPr>
            </w:pPr>
            <w:r w:rsidRPr="005C4258">
              <w:rPr>
                <w:b/>
              </w:rPr>
              <w:lastRenderedPageBreak/>
              <w:t>Asset Management Accountability Framework</w:t>
            </w:r>
          </w:p>
          <w:p w14:paraId="7D46EE3F" w14:textId="77777777" w:rsidR="005C4258" w:rsidRPr="005C4258" w:rsidRDefault="005C4258" w:rsidP="005C4258">
            <w:pPr>
              <w:pStyle w:val="Tabletext"/>
            </w:pPr>
            <w:r w:rsidRPr="005C4258">
              <w:t>Department of Treasury and Finance</w:t>
            </w:r>
          </w:p>
          <w:p w14:paraId="11F43FA9" w14:textId="4FC7D739" w:rsidR="005C4258" w:rsidRPr="005C4258" w:rsidRDefault="00000000" w:rsidP="005C4258">
            <w:pPr>
              <w:pStyle w:val="Tabletext"/>
            </w:pPr>
            <w:hyperlink r:id="rId42" w:history="1">
              <w:r w:rsidR="005C4258" w:rsidRPr="005C4258">
                <w:rPr>
                  <w:rStyle w:val="Hyperlink"/>
                </w:rPr>
                <w:t>www.dtf.vic.gov.au/infrastructure-investment/asset-management-accountability-framework</w:t>
              </w:r>
            </w:hyperlink>
          </w:p>
        </w:tc>
        <w:tc>
          <w:tcPr>
            <w:tcW w:w="3543" w:type="dxa"/>
          </w:tcPr>
          <w:p w14:paraId="08B506FD" w14:textId="260CA023" w:rsidR="005C4258" w:rsidRPr="005C4258" w:rsidRDefault="005C4258" w:rsidP="005C4258">
            <w:pPr>
              <w:pStyle w:val="Tablebullet"/>
            </w:pPr>
            <w:r w:rsidRPr="005C4258">
              <w:t>further information about government asset management expectations including acquiring new assets</w:t>
            </w:r>
          </w:p>
        </w:tc>
      </w:tr>
      <w:tr w:rsidR="005C4258" w:rsidRPr="005C4258" w14:paraId="2027086F" w14:textId="77777777" w:rsidTr="662E3193">
        <w:tc>
          <w:tcPr>
            <w:tcW w:w="5529" w:type="dxa"/>
          </w:tcPr>
          <w:p w14:paraId="7121FD9A" w14:textId="77777777" w:rsidR="005C4258" w:rsidRPr="005C4258" w:rsidRDefault="005C4258" w:rsidP="005C4258">
            <w:pPr>
              <w:pStyle w:val="Tabletext"/>
              <w:rPr>
                <w:b/>
              </w:rPr>
            </w:pPr>
            <w:r w:rsidRPr="005C4258">
              <w:rPr>
                <w:b/>
              </w:rPr>
              <w:t>Gateway Review Process</w:t>
            </w:r>
          </w:p>
          <w:p w14:paraId="779E2CA4" w14:textId="5741AAB3" w:rsidR="005C4258" w:rsidRPr="005C4258" w:rsidRDefault="00000000" w:rsidP="005C4258">
            <w:pPr>
              <w:pStyle w:val="Tabletext"/>
            </w:pPr>
            <w:hyperlink r:id="rId43" w:history="1">
              <w:r w:rsidR="005C4258" w:rsidRPr="005C4258">
                <w:rPr>
                  <w:rStyle w:val="Hyperlink"/>
                </w:rPr>
                <w:t>www.dtf.vic.gov.au/infrastructure-investment/gateway-review-process</w:t>
              </w:r>
            </w:hyperlink>
          </w:p>
        </w:tc>
        <w:tc>
          <w:tcPr>
            <w:tcW w:w="3543" w:type="dxa"/>
          </w:tcPr>
          <w:p w14:paraId="0A2378A2" w14:textId="77777777" w:rsidR="005C4258" w:rsidRPr="005C4258" w:rsidRDefault="005C4258" w:rsidP="005C4258">
            <w:pPr>
              <w:pStyle w:val="Tablebullet"/>
            </w:pPr>
            <w:r w:rsidRPr="005C4258">
              <w:t>Gateway Guidance material</w:t>
            </w:r>
          </w:p>
          <w:p w14:paraId="0DD78571" w14:textId="77777777" w:rsidR="005C4258" w:rsidRPr="005C4258" w:rsidRDefault="005C4258" w:rsidP="005C4258">
            <w:pPr>
              <w:pStyle w:val="Tablebullet"/>
            </w:pPr>
            <w:r w:rsidRPr="005C4258">
              <w:t>Becoming a Gateway reviewer</w:t>
            </w:r>
          </w:p>
        </w:tc>
      </w:tr>
    </w:tbl>
    <w:p w14:paraId="6527BE44" w14:textId="77777777" w:rsidR="00D12E74" w:rsidRDefault="00D12E74" w:rsidP="005C4258"/>
    <w:p w14:paraId="40BB3568" w14:textId="77777777" w:rsidR="00014213" w:rsidRDefault="00014213" w:rsidP="00D2312F">
      <w:pPr>
        <w:sectPr w:rsidR="00014213" w:rsidSect="00614076">
          <w:footerReference w:type="even" r:id="rId44"/>
          <w:footerReference w:type="default" r:id="rId45"/>
          <w:type w:val="oddPage"/>
          <w:pgSz w:w="11906" w:h="16838" w:code="9"/>
          <w:pgMar w:top="2160" w:right="1440" w:bottom="1987" w:left="1440" w:header="706" w:footer="461" w:gutter="0"/>
          <w:pgNumType w:start="1"/>
          <w:cols w:space="708"/>
          <w:docGrid w:linePitch="360"/>
        </w:sectPr>
      </w:pPr>
    </w:p>
    <w:p w14:paraId="68FCB68A" w14:textId="77777777" w:rsidR="00014213" w:rsidRPr="00D2312F" w:rsidRDefault="00014213" w:rsidP="00D2312F"/>
    <w:sectPr w:rsidR="00014213" w:rsidRPr="00D2312F" w:rsidSect="00014213">
      <w:headerReference w:type="even" r:id="rId46"/>
      <w:headerReference w:type="default" r:id="rId47"/>
      <w:footerReference w:type="even" r:id="rId48"/>
      <w:footerReference w:type="default" r:id="rId49"/>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2AC79" w14:textId="77777777" w:rsidR="002A32C5" w:rsidRDefault="002A32C5" w:rsidP="002D711A">
      <w:pPr>
        <w:spacing w:after="0" w:line="240" w:lineRule="auto"/>
      </w:pPr>
      <w:r>
        <w:separator/>
      </w:r>
    </w:p>
  </w:endnote>
  <w:endnote w:type="continuationSeparator" w:id="0">
    <w:p w14:paraId="50A86A04" w14:textId="77777777" w:rsidR="002A32C5" w:rsidRDefault="002A32C5" w:rsidP="002D711A">
      <w:pPr>
        <w:spacing w:after="0" w:line="240" w:lineRule="auto"/>
      </w:pPr>
      <w:r>
        <w:continuationSeparator/>
      </w:r>
    </w:p>
  </w:endnote>
  <w:endnote w:type="continuationNotice" w:id="1">
    <w:p w14:paraId="2F75C551" w14:textId="77777777" w:rsidR="002A32C5" w:rsidRDefault="002A32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D8CC0" w14:textId="42050556" w:rsidR="00DF2009" w:rsidRDefault="00BF419E" w:rsidP="00CB3976">
    <w:pPr>
      <w:pStyle w:val="Spacer"/>
    </w:pPr>
    <w:r>
      <w:rPr>
        <w:noProof/>
      </w:rPr>
      <mc:AlternateContent>
        <mc:Choice Requires="wps">
          <w:drawing>
            <wp:anchor distT="0" distB="0" distL="114300" distR="114300" simplePos="0" relativeHeight="251658249" behindDoc="0" locked="0" layoutInCell="0" allowOverlap="1" wp14:anchorId="55AA80E5" wp14:editId="1DE8EE2B">
              <wp:simplePos x="0" y="0"/>
              <wp:positionH relativeFrom="page">
                <wp:posOffset>0</wp:posOffset>
              </wp:positionH>
              <wp:positionV relativeFrom="page">
                <wp:posOffset>10227945</wp:posOffset>
              </wp:positionV>
              <wp:extent cx="7560310" cy="273050"/>
              <wp:effectExtent l="0" t="0" r="0" b="12700"/>
              <wp:wrapNone/>
              <wp:docPr id="3" name="MSIPCMfc604b939a10229aa28cc711"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A4654" w14:textId="50A04F5E"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AA80E5" id="_x0000_t202" coordsize="21600,21600" o:spt="202" path="m,l,21600r21600,l21600,xe">
              <v:stroke joinstyle="miter"/>
              <v:path gradientshapeok="t" o:connecttype="rect"/>
            </v:shapetype>
            <v:shape id="MSIPCMfc604b939a10229aa28cc711" o:spid="_x0000_s1026" type="#_x0000_t202" alt="{&quot;HashCode&quot;:-1267603503,&quot;Height&quot;:841.0,&quot;Width&quot;:595.0,&quot;Placement&quot;:&quot;Footer&quot;,&quot;Index&quot;:&quot;OddAndEven&quot;,&quot;Section&quot;:1,&quot;Top&quot;:0.0,&quot;Left&quot;:0.0}" style="position:absolute;margin-left:0;margin-top:805.35pt;width:595.3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45A4654" w14:textId="50A04F5E"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v:textbox>
              <w10:wrap anchorx="page" anchory="page"/>
            </v:shape>
          </w:pict>
        </mc:Fallback>
      </mc:AlternateContent>
    </w:r>
  </w:p>
  <w:p w14:paraId="79BD457D" w14:textId="77777777" w:rsidR="00DF2009" w:rsidRDefault="00DF2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B6C5F" w14:textId="38A0046E" w:rsidR="00DF2009" w:rsidRDefault="00BF419E" w:rsidP="00CB3976">
    <w:pPr>
      <w:pStyle w:val="Spacer"/>
    </w:pPr>
    <w:r>
      <w:rPr>
        <w:noProof/>
      </w:rPr>
      <mc:AlternateContent>
        <mc:Choice Requires="wps">
          <w:drawing>
            <wp:anchor distT="0" distB="0" distL="114300" distR="114300" simplePos="0" relativeHeight="251658248" behindDoc="0" locked="0" layoutInCell="0" allowOverlap="1" wp14:anchorId="6DD6B844" wp14:editId="17000227">
              <wp:simplePos x="0" y="0"/>
              <wp:positionH relativeFrom="page">
                <wp:posOffset>0</wp:posOffset>
              </wp:positionH>
              <wp:positionV relativeFrom="page">
                <wp:posOffset>10227945</wp:posOffset>
              </wp:positionV>
              <wp:extent cx="7560310" cy="273050"/>
              <wp:effectExtent l="0" t="0" r="0" b="12700"/>
              <wp:wrapNone/>
              <wp:docPr id="2" name="MSIPCMc804449088146334793fdbd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BADDF" w14:textId="0F730940"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D6B844" id="_x0000_t202" coordsize="21600,21600" o:spt="202" path="m,l,21600r21600,l21600,xe">
              <v:stroke joinstyle="miter"/>
              <v:path gradientshapeok="t" o:connecttype="rect"/>
            </v:shapetype>
            <v:shape id="MSIPCMc804449088146334793fdbd2" o:spid="_x0000_s1027" type="#_x0000_t202" alt="{&quot;HashCode&quot;:-1267603503,&quot;Height&quot;:841.0,&quot;Width&quot;:595.0,&quot;Placement&quot;:&quot;Footer&quot;,&quot;Index&quot;:&quot;Primary&quot;,&quot;Section&quot;:1,&quot;Top&quot;:0.0,&quot;Left&quot;:0.0}" style="position:absolute;margin-left:0;margin-top:805.35pt;width:595.3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0FBADDF" w14:textId="0F730940"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v:textbox>
              <w10:wrap anchorx="page" anchory="page"/>
            </v:shape>
          </w:pict>
        </mc:Fallback>
      </mc:AlternateContent>
    </w:r>
    <w:r w:rsidR="00DF2009">
      <w:rPr>
        <w:noProof/>
      </w:rPr>
      <w:drawing>
        <wp:anchor distT="0" distB="0" distL="114300" distR="114300" simplePos="0" relativeHeight="251658247" behindDoc="0" locked="0" layoutInCell="1" allowOverlap="1" wp14:anchorId="7258C3DA" wp14:editId="525E725D">
          <wp:simplePos x="0" y="0"/>
          <wp:positionH relativeFrom="page">
            <wp:posOffset>5038090</wp:posOffset>
          </wp:positionH>
          <wp:positionV relativeFrom="page">
            <wp:posOffset>9461500</wp:posOffset>
          </wp:positionV>
          <wp:extent cx="1956816" cy="585216"/>
          <wp:effectExtent l="0" t="0" r="5715" b="5715"/>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p w14:paraId="63A96B3A" w14:textId="77777777" w:rsidR="00DF2009" w:rsidRDefault="00DF2009" w:rsidP="00C022F9">
    <w:pPr>
      <w:pStyle w:val="Footer"/>
    </w:pPr>
    <w:r>
      <w:drawing>
        <wp:anchor distT="0" distB="0" distL="114300" distR="114300" simplePos="0" relativeHeight="251658243" behindDoc="0" locked="0" layoutInCell="1" allowOverlap="1" wp14:anchorId="0C56307B" wp14:editId="618E983A">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352B" w14:textId="77777777" w:rsidR="00BF419E" w:rsidRDefault="00BF41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7422A" w14:textId="2FE49883" w:rsidR="00DF2009" w:rsidRDefault="00BF419E" w:rsidP="00A47634">
    <w:pPr>
      <w:pStyle w:val="Spacer"/>
    </w:pPr>
    <w:r>
      <w:rPr>
        <w:noProof/>
      </w:rPr>
      <mc:AlternateContent>
        <mc:Choice Requires="wps">
          <w:drawing>
            <wp:anchor distT="0" distB="0" distL="114300" distR="114300" simplePos="1" relativeHeight="251658251" behindDoc="0" locked="0" layoutInCell="0" allowOverlap="1" wp14:anchorId="6FBB9B73" wp14:editId="59483A7D">
              <wp:simplePos x="0" y="10228183"/>
              <wp:positionH relativeFrom="page">
                <wp:posOffset>0</wp:posOffset>
              </wp:positionH>
              <wp:positionV relativeFrom="page">
                <wp:posOffset>10227945</wp:posOffset>
              </wp:positionV>
              <wp:extent cx="7560310" cy="273050"/>
              <wp:effectExtent l="0" t="0" r="0" b="12700"/>
              <wp:wrapNone/>
              <wp:docPr id="7" name="MSIPCM810f48e0b003005313bb3276"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512B9C" w14:textId="37CBED96"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BB9B73" id="_x0000_t202" coordsize="21600,21600" o:spt="202" path="m,l,21600r21600,l21600,xe">
              <v:stroke joinstyle="miter"/>
              <v:path gradientshapeok="t" o:connecttype="rect"/>
            </v:shapetype>
            <v:shape id="MSIPCM810f48e0b003005313bb3276" o:spid="_x0000_s1028" type="#_x0000_t202" alt="{&quot;HashCode&quot;:-1267603503,&quot;Height&quot;:841.0,&quot;Width&quot;:595.0,&quot;Placement&quot;:&quot;Footer&quot;,&quot;Index&quot;:&quot;OddAndEven&quot;,&quot;Section&quot;:2,&quot;Top&quot;:0.0,&quot;Left&quot;:0.0}" style="position:absolute;margin-left:0;margin-top:805.3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15512B9C" w14:textId="37CBED96"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v:textbox>
              <w10:wrap anchorx="page" anchory="page"/>
            </v:shape>
          </w:pict>
        </mc:Fallback>
      </mc:AlternateContent>
    </w:r>
  </w:p>
  <w:p w14:paraId="1F421F19" w14:textId="77777777" w:rsidR="00DF2009" w:rsidRPr="00297281" w:rsidRDefault="00DF2009"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E5F16" w14:textId="5069253E" w:rsidR="00DF2009" w:rsidRPr="00BF419E" w:rsidRDefault="00BF419E" w:rsidP="00C022F9">
    <w:pPr>
      <w:pStyle w:val="Footer"/>
      <w:rPr>
        <w:rStyle w:val="PageNumber"/>
        <w:color w:val="auto"/>
      </w:rPr>
    </w:pPr>
    <w:r>
      <w:rPr>
        <w:color w:val="auto"/>
      </w:rPr>
      <mc:AlternateContent>
        <mc:Choice Requires="wps">
          <w:drawing>
            <wp:anchor distT="0" distB="0" distL="114300" distR="114300" simplePos="0" relativeHeight="251658250" behindDoc="0" locked="0" layoutInCell="0" allowOverlap="1" wp14:anchorId="6CC69416" wp14:editId="6B949FDD">
              <wp:simplePos x="0" y="0"/>
              <wp:positionH relativeFrom="page">
                <wp:posOffset>0</wp:posOffset>
              </wp:positionH>
              <wp:positionV relativeFrom="page">
                <wp:posOffset>10227945</wp:posOffset>
              </wp:positionV>
              <wp:extent cx="7560310" cy="273050"/>
              <wp:effectExtent l="0" t="0" r="0" b="12700"/>
              <wp:wrapNone/>
              <wp:docPr id="5" name="MSIPCM64a74f9e91987d016f8a48b2"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575AD7" w14:textId="220CB19F"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C69416" id="_x0000_t202" coordsize="21600,21600" o:spt="202" path="m,l,21600r21600,l21600,xe">
              <v:stroke joinstyle="miter"/>
              <v:path gradientshapeok="t" o:connecttype="rect"/>
            </v:shapetype>
            <v:shape id="MSIPCM64a74f9e91987d016f8a48b2" o:spid="_x0000_s1029" type="#_x0000_t202" alt="{&quot;HashCode&quot;:-1267603503,&quot;Height&quot;:841.0,&quot;Width&quot;:595.0,&quot;Placement&quot;:&quot;Footer&quot;,&quot;Index&quot;:&quot;Primary&quot;,&quot;Section&quot;:2,&quot;Top&quot;:0.0,&quot;Left&quot;:0.0}" style="position:absolute;margin-left:0;margin-top:805.35pt;width:595.3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5A575AD7" w14:textId="220CB19F"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v:textbox>
              <w10:wrap anchorx="page" anchory="page"/>
            </v:shape>
          </w:pict>
        </mc:Fallback>
      </mc:AlternateContent>
    </w:r>
    <w:r w:rsidR="00DF2009" w:rsidRPr="00BF419E">
      <w:rPr>
        <w:color w:val="auto"/>
      </w:rPr>
      <w:tab/>
      <w:t xml:space="preserve">Page </w:t>
    </w:r>
    <w:r w:rsidR="00DF2009" w:rsidRPr="00BF419E">
      <w:rPr>
        <w:rStyle w:val="PageNumber"/>
        <w:color w:val="auto"/>
      </w:rPr>
      <w:fldChar w:fldCharType="begin"/>
    </w:r>
    <w:r w:rsidR="00DF2009" w:rsidRPr="00BF419E">
      <w:rPr>
        <w:rStyle w:val="PageNumber"/>
        <w:color w:val="auto"/>
      </w:rPr>
      <w:instrText xml:space="preserve"> Page </w:instrText>
    </w:r>
    <w:r w:rsidR="00DF2009" w:rsidRPr="00BF419E">
      <w:rPr>
        <w:rStyle w:val="PageNumber"/>
        <w:color w:val="auto"/>
      </w:rPr>
      <w:fldChar w:fldCharType="separate"/>
    </w:r>
    <w:r w:rsidR="00DF2009" w:rsidRPr="00BF419E">
      <w:rPr>
        <w:rStyle w:val="PageNumber"/>
        <w:color w:val="auto"/>
      </w:rPr>
      <w:t>i</w:t>
    </w:r>
    <w:r w:rsidR="00DF2009" w:rsidRPr="00BF419E">
      <w:rPr>
        <w:rStyle w:val="PageNumber"/>
        <w:color w:val="auto"/>
      </w:rPr>
      <w:fldChar w:fldCharType="end"/>
    </w:r>
  </w:p>
  <w:p w14:paraId="2CB71272" w14:textId="77777777" w:rsidR="00BF419E" w:rsidRPr="00BF419E" w:rsidRDefault="00BF419E" w:rsidP="00C022F9">
    <w:pPr>
      <w:pStyle w:val="Footer"/>
      <w:rPr>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61B1" w14:textId="6F6150A1" w:rsidR="00DF2009" w:rsidRDefault="00BF419E" w:rsidP="00C022F9">
    <w:pPr>
      <w:pStyle w:val="Footer"/>
      <w:rPr>
        <w:color w:val="auto"/>
      </w:rPr>
    </w:pPr>
    <w:r>
      <w:rPr>
        <w:color w:val="auto"/>
      </w:rPr>
      <mc:AlternateContent>
        <mc:Choice Requires="wps">
          <w:drawing>
            <wp:anchor distT="0" distB="0" distL="114300" distR="114300" simplePos="0" relativeHeight="251658253" behindDoc="0" locked="0" layoutInCell="0" allowOverlap="1" wp14:anchorId="60AC997A" wp14:editId="24D38EF1">
              <wp:simplePos x="0" y="0"/>
              <wp:positionH relativeFrom="page">
                <wp:posOffset>0</wp:posOffset>
              </wp:positionH>
              <wp:positionV relativeFrom="page">
                <wp:posOffset>10227945</wp:posOffset>
              </wp:positionV>
              <wp:extent cx="7560310" cy="273050"/>
              <wp:effectExtent l="0" t="0" r="0" b="12700"/>
              <wp:wrapNone/>
              <wp:docPr id="9" name="MSIPCM9a694cd4a60b22fba86aef6d"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58368" w14:textId="44C5A423"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AC997A" id="_x0000_t202" coordsize="21600,21600" o:spt="202" path="m,l,21600r21600,l21600,xe">
              <v:stroke joinstyle="miter"/>
              <v:path gradientshapeok="t" o:connecttype="rect"/>
            </v:shapetype>
            <v:shape id="MSIPCM9a694cd4a60b22fba86aef6d" o:spid="_x0000_s1030" type="#_x0000_t202" alt="{&quot;HashCode&quot;:-1267603503,&quot;Height&quot;:841.0,&quot;Width&quot;:595.0,&quot;Placement&quot;:&quot;Footer&quot;,&quot;Index&quot;:&quot;OddAndEven&quot;,&quot;Section&quot;:3,&quot;Top&quot;:0.0,&quot;Left&quot;:0.0}" style="position:absolute;margin-left:0;margin-top:805.35pt;width:595.3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D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nknJgxwCAAAsBAAADgAAAAAAAAAAAAAAAAAuAgAAZHJzL2Uyb0RvYy54bWxQSwEC&#10;LQAUAAYACAAAACEAfHYI4d8AAAALAQAADwAAAAAAAAAAAAAAAAB2BAAAZHJzL2Rvd25yZXYueG1s&#10;UEsFBgAAAAAEAAQA8wAAAIIFAAAAAA==&#10;" o:allowincell="f" filled="f" stroked="f" strokeweight=".5pt">
              <v:textbox inset="20pt,0,,0">
                <w:txbxContent>
                  <w:p w14:paraId="22558368" w14:textId="44C5A423"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v:textbox>
              <w10:wrap anchorx="page" anchory="page"/>
            </v:shape>
          </w:pict>
        </mc:Fallback>
      </mc:AlternateContent>
    </w:r>
    <w:r w:rsidR="00DF2009" w:rsidRPr="0044552C">
      <w:rPr>
        <w:color w:val="auto"/>
      </w:rPr>
      <w:t xml:space="preserve">Page </w:t>
    </w:r>
    <w:r w:rsidR="00DF2009" w:rsidRPr="0044552C">
      <w:rPr>
        <w:rStyle w:val="PageNumber"/>
        <w:color w:val="auto"/>
      </w:rPr>
      <w:fldChar w:fldCharType="begin"/>
    </w:r>
    <w:r w:rsidR="00DF2009" w:rsidRPr="0044552C">
      <w:rPr>
        <w:rStyle w:val="PageNumber"/>
        <w:color w:val="auto"/>
      </w:rPr>
      <w:instrText xml:space="preserve"> Page </w:instrText>
    </w:r>
    <w:r w:rsidR="00DF2009" w:rsidRPr="0044552C">
      <w:rPr>
        <w:rStyle w:val="PageNumber"/>
        <w:color w:val="auto"/>
      </w:rPr>
      <w:fldChar w:fldCharType="separate"/>
    </w:r>
    <w:r w:rsidR="00DF2009" w:rsidRPr="0044552C">
      <w:rPr>
        <w:rStyle w:val="PageNumber"/>
        <w:color w:val="auto"/>
      </w:rPr>
      <w:t>2</w:t>
    </w:r>
    <w:r w:rsidR="00DF2009" w:rsidRPr="0044552C">
      <w:rPr>
        <w:rStyle w:val="PageNumber"/>
        <w:color w:val="auto"/>
      </w:rPr>
      <w:fldChar w:fldCharType="end"/>
    </w:r>
    <w:r w:rsidR="00DF2009" w:rsidRPr="0044552C">
      <w:rPr>
        <w:rStyle w:val="PageNumber"/>
        <w:color w:val="auto"/>
      </w:rPr>
      <w:tab/>
    </w:r>
    <w:r w:rsidR="00DF2009" w:rsidRPr="0044552C">
      <w:rPr>
        <w:b/>
        <w:noProof w:val="0"/>
        <w:color w:val="auto"/>
      </w:rPr>
      <w:fldChar w:fldCharType="begin"/>
    </w:r>
    <w:r w:rsidR="00DF2009" w:rsidRPr="0044552C">
      <w:rPr>
        <w:b/>
        <w:color w:val="auto"/>
      </w:rPr>
      <w:instrText xml:space="preserve"> StyleRef “Title” </w:instrText>
    </w:r>
    <w:r w:rsidR="00DF2009" w:rsidRPr="0044552C">
      <w:rPr>
        <w:b/>
        <w:noProof w:val="0"/>
        <w:color w:val="auto"/>
      </w:rPr>
      <w:fldChar w:fldCharType="separate"/>
    </w:r>
    <w:r w:rsidR="00E043D1">
      <w:rPr>
        <w:b/>
        <w:color w:val="auto"/>
      </w:rPr>
      <w:t>Gateway Review Process</w:t>
    </w:r>
    <w:r w:rsidR="00DF2009" w:rsidRPr="0044552C">
      <w:rPr>
        <w:b/>
        <w:color w:val="auto"/>
      </w:rPr>
      <w:fldChar w:fldCharType="end"/>
    </w:r>
    <w:r w:rsidR="00DF2009" w:rsidRPr="0044552C">
      <w:rPr>
        <w:b/>
        <w:color w:val="auto"/>
      </w:rPr>
      <w:t xml:space="preserve"> – </w:t>
    </w:r>
    <w:r w:rsidR="00DF2009" w:rsidRPr="0044552C">
      <w:rPr>
        <w:noProof w:val="0"/>
        <w:color w:val="auto"/>
      </w:rPr>
      <w:fldChar w:fldCharType="begin"/>
    </w:r>
    <w:r w:rsidR="00DF2009" w:rsidRPr="0044552C">
      <w:rPr>
        <w:color w:val="auto"/>
      </w:rPr>
      <w:instrText xml:space="preserve"> StyleRef “Subtitle” </w:instrText>
    </w:r>
    <w:r w:rsidR="00DF2009" w:rsidRPr="0044552C">
      <w:rPr>
        <w:noProof w:val="0"/>
        <w:color w:val="auto"/>
      </w:rPr>
      <w:fldChar w:fldCharType="separate"/>
    </w:r>
    <w:r w:rsidR="00E043D1">
      <w:rPr>
        <w:color w:val="auto"/>
      </w:rPr>
      <w:t>Gate 2 – Business case workbook</w:t>
    </w:r>
    <w:r w:rsidR="00DF2009" w:rsidRPr="0044552C">
      <w:rPr>
        <w:color w:val="auto"/>
      </w:rPr>
      <w:fldChar w:fldCharType="end"/>
    </w:r>
  </w:p>
  <w:p w14:paraId="299E7BBA" w14:textId="77777777" w:rsidR="00BF419E" w:rsidRPr="0044552C" w:rsidRDefault="00BF419E" w:rsidP="00C022F9">
    <w:pPr>
      <w:pStyle w:val="Footer"/>
      <w:rP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5BE1" w14:textId="6CD2B9E6" w:rsidR="00DF2009" w:rsidRDefault="00BF419E" w:rsidP="00165E66">
    <w:pPr>
      <w:pStyle w:val="Footer"/>
      <w:rPr>
        <w:rStyle w:val="PageNumber"/>
        <w:color w:val="auto"/>
      </w:rPr>
    </w:pPr>
    <w:r>
      <w:rPr>
        <w:b/>
        <w:color w:val="auto"/>
      </w:rPr>
      <mc:AlternateContent>
        <mc:Choice Requires="wps">
          <w:drawing>
            <wp:anchor distT="0" distB="0" distL="114300" distR="114300" simplePos="0" relativeHeight="251658252" behindDoc="0" locked="0" layoutInCell="0" allowOverlap="1" wp14:anchorId="71464B75" wp14:editId="11A0A60F">
              <wp:simplePos x="0" y="0"/>
              <wp:positionH relativeFrom="page">
                <wp:posOffset>0</wp:posOffset>
              </wp:positionH>
              <wp:positionV relativeFrom="page">
                <wp:posOffset>10227945</wp:posOffset>
              </wp:positionV>
              <wp:extent cx="7560310" cy="273050"/>
              <wp:effectExtent l="0" t="0" r="0" b="12700"/>
              <wp:wrapNone/>
              <wp:docPr id="8" name="MSIPCM5101473b9fe553db210cf58d"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008718" w14:textId="70344227"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464B75" id="_x0000_t202" coordsize="21600,21600" o:spt="202" path="m,l,21600r21600,l21600,xe">
              <v:stroke joinstyle="miter"/>
              <v:path gradientshapeok="t" o:connecttype="rect"/>
            </v:shapetype>
            <v:shape id="MSIPCM5101473b9fe553db210cf58d" o:spid="_x0000_s1031" type="#_x0000_t202" alt="{&quot;HashCode&quot;:-1267603503,&quot;Height&quot;:841.0,&quot;Width&quot;:595.0,&quot;Placement&quot;:&quot;Footer&quot;,&quot;Index&quot;:&quot;Primary&quot;,&quot;Section&quot;:3,&quot;Top&quot;:0.0,&quot;Left&quot;:0.0}" style="position:absolute;margin-left:0;margin-top:805.35pt;width:595.3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w+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DTr8PhwCAAAsBAAADgAAAAAAAAAAAAAAAAAuAgAAZHJzL2Uyb0RvYy54bWxQSwEC&#10;LQAUAAYACAAAACEAfHYI4d8AAAALAQAADwAAAAAAAAAAAAAAAAB2BAAAZHJzL2Rvd25yZXYueG1s&#10;UEsFBgAAAAAEAAQA8wAAAIIFAAAAAA==&#10;" o:allowincell="f" filled="f" stroked="f" strokeweight=".5pt">
              <v:textbox inset="20pt,0,,0">
                <w:txbxContent>
                  <w:p w14:paraId="10008718" w14:textId="70344227"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v:textbox>
              <w10:wrap anchorx="page" anchory="page"/>
            </v:shape>
          </w:pict>
        </mc:Fallback>
      </mc:AlternateContent>
    </w:r>
    <w:r w:rsidR="00DF2009" w:rsidRPr="0044552C">
      <w:rPr>
        <w:b/>
        <w:noProof w:val="0"/>
        <w:color w:val="auto"/>
      </w:rPr>
      <w:fldChar w:fldCharType="begin"/>
    </w:r>
    <w:r w:rsidR="00DF2009" w:rsidRPr="0044552C">
      <w:rPr>
        <w:b/>
        <w:color w:val="auto"/>
      </w:rPr>
      <w:instrText xml:space="preserve"> StyleRef “Title” </w:instrText>
    </w:r>
    <w:r w:rsidR="00DF2009" w:rsidRPr="0044552C">
      <w:rPr>
        <w:b/>
        <w:noProof w:val="0"/>
        <w:color w:val="auto"/>
      </w:rPr>
      <w:fldChar w:fldCharType="separate"/>
    </w:r>
    <w:r w:rsidR="00E043D1">
      <w:rPr>
        <w:b/>
        <w:color w:val="auto"/>
      </w:rPr>
      <w:t>Gateway Review Process</w:t>
    </w:r>
    <w:r w:rsidR="00DF2009" w:rsidRPr="0044552C">
      <w:rPr>
        <w:b/>
        <w:color w:val="auto"/>
      </w:rPr>
      <w:fldChar w:fldCharType="end"/>
    </w:r>
    <w:r w:rsidR="00DF2009" w:rsidRPr="0044552C">
      <w:rPr>
        <w:b/>
        <w:color w:val="auto"/>
      </w:rPr>
      <w:t xml:space="preserve"> – </w:t>
    </w:r>
    <w:r w:rsidR="00DF2009" w:rsidRPr="0044552C">
      <w:rPr>
        <w:noProof w:val="0"/>
        <w:color w:val="auto"/>
      </w:rPr>
      <w:fldChar w:fldCharType="begin"/>
    </w:r>
    <w:r w:rsidR="00DF2009" w:rsidRPr="0044552C">
      <w:rPr>
        <w:color w:val="auto"/>
      </w:rPr>
      <w:instrText xml:space="preserve"> StyleRef “Subtitle” </w:instrText>
    </w:r>
    <w:r w:rsidR="00DF2009" w:rsidRPr="0044552C">
      <w:rPr>
        <w:noProof w:val="0"/>
        <w:color w:val="auto"/>
      </w:rPr>
      <w:fldChar w:fldCharType="separate"/>
    </w:r>
    <w:r w:rsidR="00E043D1">
      <w:rPr>
        <w:color w:val="auto"/>
      </w:rPr>
      <w:t>Gate 2 – Business case workbook</w:t>
    </w:r>
    <w:r w:rsidR="00DF2009" w:rsidRPr="0044552C">
      <w:rPr>
        <w:color w:val="auto"/>
      </w:rPr>
      <w:fldChar w:fldCharType="end"/>
    </w:r>
    <w:r w:rsidR="00DF2009">
      <w:rPr>
        <w:color w:val="auto"/>
      </w:rPr>
      <w:tab/>
    </w:r>
    <w:r w:rsidR="00DF2009" w:rsidRPr="0044552C">
      <w:rPr>
        <w:color w:val="auto"/>
      </w:rPr>
      <w:t xml:space="preserve">Page </w:t>
    </w:r>
    <w:r w:rsidR="00DF2009" w:rsidRPr="0044552C">
      <w:rPr>
        <w:rStyle w:val="PageNumber"/>
        <w:color w:val="auto"/>
      </w:rPr>
      <w:fldChar w:fldCharType="begin"/>
    </w:r>
    <w:r w:rsidR="00DF2009" w:rsidRPr="0044552C">
      <w:rPr>
        <w:rStyle w:val="PageNumber"/>
        <w:color w:val="auto"/>
      </w:rPr>
      <w:instrText xml:space="preserve"> Page </w:instrText>
    </w:r>
    <w:r w:rsidR="00DF2009" w:rsidRPr="0044552C">
      <w:rPr>
        <w:rStyle w:val="PageNumber"/>
        <w:color w:val="auto"/>
      </w:rPr>
      <w:fldChar w:fldCharType="separate"/>
    </w:r>
    <w:r w:rsidR="00DF2009" w:rsidRPr="0044552C">
      <w:rPr>
        <w:rStyle w:val="PageNumber"/>
        <w:color w:val="auto"/>
      </w:rPr>
      <w:t>1</w:t>
    </w:r>
    <w:r w:rsidR="00DF2009" w:rsidRPr="0044552C">
      <w:rPr>
        <w:rStyle w:val="PageNumber"/>
        <w:color w:val="auto"/>
      </w:rPr>
      <w:fldChar w:fldCharType="end"/>
    </w:r>
  </w:p>
  <w:p w14:paraId="218338C0" w14:textId="77777777" w:rsidR="00BF419E" w:rsidRPr="0044552C" w:rsidRDefault="00BF419E" w:rsidP="00165E66">
    <w:pPr>
      <w:pStyle w:val="Footer"/>
      <w:rPr>
        <w:color w:val="auto"/>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E7B4D" w14:textId="6FD52B7F" w:rsidR="00DF2009" w:rsidRPr="00014213" w:rsidRDefault="00BF419E" w:rsidP="00C022F9">
    <w:pPr>
      <w:pStyle w:val="Footer"/>
    </w:pPr>
    <w:r>
      <mc:AlternateContent>
        <mc:Choice Requires="wps">
          <w:drawing>
            <wp:anchor distT="0" distB="0" distL="114300" distR="114300" simplePos="0" relativeHeight="251658255" behindDoc="0" locked="0" layoutInCell="0" allowOverlap="1" wp14:anchorId="5FF28B17" wp14:editId="27580334">
              <wp:simplePos x="0" y="0"/>
              <wp:positionH relativeFrom="page">
                <wp:posOffset>0</wp:posOffset>
              </wp:positionH>
              <wp:positionV relativeFrom="page">
                <wp:posOffset>10227945</wp:posOffset>
              </wp:positionV>
              <wp:extent cx="7560310" cy="273050"/>
              <wp:effectExtent l="0" t="0" r="0" b="12700"/>
              <wp:wrapNone/>
              <wp:docPr id="15" name="MSIPCM3ed44d61b62b94e334e5d83e"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D97C9" w14:textId="6ABB84F0"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F28B17" id="_x0000_t202" coordsize="21600,21600" o:spt="202" path="m,l,21600r21600,l21600,xe">
              <v:stroke joinstyle="miter"/>
              <v:path gradientshapeok="t" o:connecttype="rect"/>
            </v:shapetype>
            <v:shape id="MSIPCM3ed44d61b62b94e334e5d83e" o:spid="_x0000_s1032" type="#_x0000_t202" alt="{&quot;HashCode&quot;:-1267603503,&quot;Height&quot;:841.0,&quot;Width&quot;:595.0,&quot;Placement&quot;:&quot;Footer&quot;,&quot;Index&quot;:&quot;OddAndEven&quot;,&quot;Section&quot;:4,&quot;Top&quot;:0.0,&quot;Left&quot;:0.0}" style="position:absolute;margin-left:0;margin-top:805.35pt;width:595.3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D5qNIiGwIAACwEAAAOAAAAAAAAAAAAAAAAAC4CAABkcnMvZTJvRG9jLnhtbFBLAQIt&#10;ABQABgAIAAAAIQB8dgjh3wAAAAsBAAAPAAAAAAAAAAAAAAAAAHUEAABkcnMvZG93bnJldi54bWxQ&#10;SwUGAAAAAAQABADzAAAAgQUAAAAA&#10;" o:allowincell="f" filled="f" stroked="f" strokeweight=".5pt">
              <v:textbox inset="20pt,0,,0">
                <w:txbxContent>
                  <w:p w14:paraId="319D97C9" w14:textId="6ABB84F0"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v:textbox>
              <w10:wrap anchorx="page" anchory="page"/>
            </v:shape>
          </w:pict>
        </mc:Fallback>
      </mc:AlternateContent>
    </w:r>
    <w:r w:rsidR="00DF2009">
      <w:drawing>
        <wp:anchor distT="0" distB="0" distL="114300" distR="114300" simplePos="0" relativeHeight="251658245" behindDoc="0" locked="0" layoutInCell="1" allowOverlap="1" wp14:anchorId="427ED8BE" wp14:editId="174DD535">
          <wp:simplePos x="0" y="0"/>
          <wp:positionH relativeFrom="page">
            <wp:posOffset>5038090</wp:posOffset>
          </wp:positionH>
          <wp:positionV relativeFrom="page">
            <wp:posOffset>9464040</wp:posOffset>
          </wp:positionV>
          <wp:extent cx="1956816" cy="585216"/>
          <wp:effectExtent l="0" t="0" r="5715" b="5715"/>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F82D" w14:textId="4B167EEA" w:rsidR="00DF2009" w:rsidRDefault="00BF419E" w:rsidP="00CB3976">
    <w:pPr>
      <w:pStyle w:val="Spacer"/>
    </w:pPr>
    <w:r>
      <w:rPr>
        <w:noProof/>
      </w:rPr>
      <mc:AlternateContent>
        <mc:Choice Requires="wps">
          <w:drawing>
            <wp:anchor distT="0" distB="0" distL="114300" distR="114300" simplePos="1" relativeHeight="251658254" behindDoc="0" locked="0" layoutInCell="0" allowOverlap="1" wp14:anchorId="390FB040" wp14:editId="526BC4A3">
              <wp:simplePos x="0" y="10228183"/>
              <wp:positionH relativeFrom="page">
                <wp:posOffset>0</wp:posOffset>
              </wp:positionH>
              <wp:positionV relativeFrom="page">
                <wp:posOffset>10227945</wp:posOffset>
              </wp:positionV>
              <wp:extent cx="7560310" cy="273050"/>
              <wp:effectExtent l="0" t="0" r="0" b="12700"/>
              <wp:wrapNone/>
              <wp:docPr id="10" name="MSIPCM5de5419398f1d5e7ab04c7c8"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CF3ED3" w14:textId="594BFB20"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0FB040" id="_x0000_t202" coordsize="21600,21600" o:spt="202" path="m,l,21600r21600,l21600,xe">
              <v:stroke joinstyle="miter"/>
              <v:path gradientshapeok="t" o:connecttype="rect"/>
            </v:shapetype>
            <v:shape id="MSIPCM5de5419398f1d5e7ab04c7c8" o:spid="_x0000_s1033" type="#_x0000_t202" alt="{&quot;HashCode&quot;:-1267603503,&quot;Height&quot;:841.0,&quot;Width&quot;:595.0,&quot;Placement&quot;:&quot;Footer&quot;,&quot;Index&quot;:&quot;Primary&quot;,&quot;Section&quot;:4,&quot;Top&quot;:0.0,&quot;Left&quot;:0.0}" style="position:absolute;margin-left:0;margin-top:805.35pt;width:595.3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f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FI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q2+efGwIAACwEAAAOAAAAAAAAAAAAAAAAAC4CAABkcnMvZTJvRG9jLnhtbFBLAQIt&#10;ABQABgAIAAAAIQB8dgjh3wAAAAsBAAAPAAAAAAAAAAAAAAAAAHUEAABkcnMvZG93bnJldi54bWxQ&#10;SwUGAAAAAAQABADzAAAAgQUAAAAA&#10;" o:allowincell="f" filled="f" stroked="f" strokeweight=".5pt">
              <v:textbox inset="20pt,0,,0">
                <w:txbxContent>
                  <w:p w14:paraId="34CF3ED3" w14:textId="594BFB20" w:rsidR="00BF419E" w:rsidRPr="00BF419E" w:rsidRDefault="00BF419E" w:rsidP="00BF419E">
                    <w:pPr>
                      <w:spacing w:before="0" w:after="0"/>
                      <w:rPr>
                        <w:rFonts w:ascii="Calibri" w:hAnsi="Calibri" w:cs="Calibri"/>
                        <w:color w:val="000000"/>
                        <w:sz w:val="22"/>
                      </w:rPr>
                    </w:pPr>
                    <w:r w:rsidRPr="00BF419E">
                      <w:rPr>
                        <w:rFonts w:ascii="Calibri" w:hAnsi="Calibri" w:cs="Calibri"/>
                        <w:color w:val="000000"/>
                        <w:sz w:val="22"/>
                      </w:rPr>
                      <w:t>OFFICIAL</w:t>
                    </w:r>
                  </w:p>
                </w:txbxContent>
              </v:textbox>
              <w10:wrap anchorx="page" anchory="page"/>
            </v:shape>
          </w:pict>
        </mc:Fallback>
      </mc:AlternateContent>
    </w:r>
  </w:p>
  <w:p w14:paraId="15D3B283" w14:textId="77777777" w:rsidR="00DF2009" w:rsidRPr="00CB3976" w:rsidRDefault="00DF2009"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7E423" w14:textId="77777777" w:rsidR="002A32C5" w:rsidRDefault="002A32C5" w:rsidP="002D711A">
      <w:pPr>
        <w:spacing w:after="0" w:line="240" w:lineRule="auto"/>
      </w:pPr>
      <w:r>
        <w:separator/>
      </w:r>
    </w:p>
  </w:footnote>
  <w:footnote w:type="continuationSeparator" w:id="0">
    <w:p w14:paraId="2F596EC7" w14:textId="77777777" w:rsidR="002A32C5" w:rsidRDefault="002A32C5" w:rsidP="002D711A">
      <w:pPr>
        <w:spacing w:after="0" w:line="240" w:lineRule="auto"/>
      </w:pPr>
      <w:r>
        <w:continuationSeparator/>
      </w:r>
    </w:p>
  </w:footnote>
  <w:footnote w:type="continuationNotice" w:id="1">
    <w:p w14:paraId="115488E2" w14:textId="77777777" w:rsidR="002A32C5" w:rsidRDefault="002A32C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1F1B2" w14:textId="77777777" w:rsidR="00BF419E" w:rsidRDefault="00BF4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52000" w14:textId="77777777" w:rsidR="00DF2009" w:rsidRDefault="00DF2009">
    <w:pPr>
      <w:pStyle w:val="Header"/>
    </w:pPr>
    <w:r>
      <w:rPr>
        <w:noProof/>
      </w:rPr>
      <mc:AlternateContent>
        <mc:Choice Requires="wps">
          <w:drawing>
            <wp:anchor distT="0" distB="0" distL="114300" distR="114300" simplePos="0" relativeHeight="251658246" behindDoc="0" locked="0" layoutInCell="1" allowOverlap="1" wp14:anchorId="02C2E2D4" wp14:editId="09848A54">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0443E0DC">
            <v:rect id="Rectangle 1" style="position:absolute;margin-left:0;margin-top:0;width:595.3pt;height:841.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76F7CA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K24+x8vXXQAAADCFP/x330u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">
              <v:fill type="frame" o:title="" recolor="t" rotate="t" r:id="rId2"/>
              <w10:wrap anchorx="page" anchory="page"/>
            </v:rect>
          </w:pict>
        </mc:Fallback>
      </mc:AlternateContent>
    </w:r>
    <w:r>
      <w:rPr>
        <w:noProof/>
      </w:rPr>
      <w:drawing>
        <wp:anchor distT="0" distB="0" distL="114300" distR="114300" simplePos="0" relativeHeight="251658241" behindDoc="0" locked="0" layoutInCell="1" allowOverlap="1" wp14:anchorId="3CBB770B" wp14:editId="7ED2A6DF">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5A0DD" w14:textId="77777777" w:rsidR="00BF419E" w:rsidRDefault="00BF41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F49A0" w14:textId="77777777" w:rsidR="00DF2009" w:rsidRDefault="00DF20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3B6A3" w14:textId="06C6C4D0" w:rsidR="00DF2009" w:rsidRPr="00CA498A" w:rsidRDefault="00DF2009" w:rsidP="004E463B">
    <w:pPr>
      <w:pStyle w:val="Header"/>
      <w:jc w:val="right"/>
    </w:pPr>
  </w:p>
  <w:p w14:paraId="47A28E90" w14:textId="763DF60B" w:rsidR="00DF2009" w:rsidRPr="00CA498A" w:rsidRDefault="00DF2009" w:rsidP="005467BE">
    <w:pPr>
      <w:pStyle w:val="Header"/>
      <w:jc w:val="center"/>
    </w:pPr>
    <w:r w:rsidRPr="00CA498A">
      <w:rPr>
        <w:noProof/>
      </w:rPr>
      <mc:AlternateContent>
        <mc:Choice Requires="wps">
          <w:drawing>
            <wp:anchor distT="0" distB="0" distL="114300" distR="114300" simplePos="0" relativeHeight="251658240" behindDoc="1" locked="0" layoutInCell="1" allowOverlap="1" wp14:anchorId="3672D618" wp14:editId="6E8C1535">
              <wp:simplePos x="0" y="0"/>
              <wp:positionH relativeFrom="page">
                <wp:posOffset>0</wp:posOffset>
              </wp:positionH>
              <wp:positionV relativeFrom="page">
                <wp:posOffset>0</wp:posOffset>
              </wp:positionV>
              <wp:extent cx="5961888" cy="1380744"/>
              <wp:effectExtent l="0" t="0" r="1270" b="0"/>
              <wp:wrapNone/>
              <wp:docPr id="4" name="Rectangle 4"/>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w:pict w14:anchorId="34A1D4DE">
            <v:rect id="Rectangle 4" style="position:absolute;margin-left:0;margin-top:0;width:469.45pt;height:10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5E6C9B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">
              <v:fill type="frame" o:title="" recolor="t" rotate="t" r:id="rId6"/>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89D0A" w14:textId="77777777" w:rsidR="00DF2009" w:rsidRDefault="00DF2009">
    <w:pPr>
      <w:pStyle w:val="Header"/>
    </w:pPr>
    <w:r>
      <w:rPr>
        <w:noProof/>
      </w:rPr>
      <mc:AlternateContent>
        <mc:Choice Requires="wps">
          <w:drawing>
            <wp:anchor distT="0" distB="0" distL="114300" distR="114300" simplePos="0" relativeHeight="251658244" behindDoc="0" locked="0" layoutInCell="1" allowOverlap="1" wp14:anchorId="0F167ED4" wp14:editId="6D0C4622">
              <wp:simplePos x="0" y="0"/>
              <wp:positionH relativeFrom="page">
                <wp:posOffset>0</wp:posOffset>
              </wp:positionH>
              <wp:positionV relativeFrom="page">
                <wp:posOffset>0</wp:posOffset>
              </wp:positionV>
              <wp:extent cx="7562088" cy="10689336"/>
              <wp:effectExtent l="0" t="0" r="1270" b="0"/>
              <wp:wrapNone/>
              <wp:docPr id="13" name="Rectangle 13"/>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54886243">
            <v:rect id="Rectangle 13" style="position:absolute;margin-left:0;margin-top:0;width:595.45pt;height:84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4D14301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K24+x8vXXQAAADCFP/x330u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">
              <v:fill type="frame" o:title="" recolor="t" rotate="t" r:id="rId7"/>
              <w10:wrap anchorx="page" anchory="page"/>
            </v:rect>
          </w:pict>
        </mc:Fallback>
      </mc:AlternateContent>
    </w:r>
    <w:r>
      <w:rPr>
        <w:noProof/>
      </w:rPr>
      <w:drawing>
        <wp:anchor distT="0" distB="0" distL="114300" distR="114300" simplePos="0" relativeHeight="251658242" behindDoc="1" locked="0" layoutInCell="1" allowOverlap="1" wp14:anchorId="0AEB6C42" wp14:editId="04A4D4A8">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5709B" w14:textId="77777777" w:rsidR="00DF2009" w:rsidRDefault="00DF2009">
    <w:pPr>
      <w:pStyle w:val="Header"/>
    </w:pPr>
  </w:p>
</w:hdr>
</file>

<file path=word/intelligence2.xml><?xml version="1.0" encoding="utf-8"?>
<int2:intelligence xmlns:int2="http://schemas.microsoft.com/office/intelligence/2020/intelligence" xmlns:oel="http://schemas.microsoft.com/office/2019/extlst">
  <int2:observations>
    <int2:textHash int2:hashCode="uRKn5v2CBMA0H3" int2:id="FzvTNukO">
      <int2:state int2:value="Rejected" int2:type="AugLoop_Text_Critique"/>
    </int2:textHash>
    <int2:textHash int2:hashCode="MBFZY61jPBQXvG" int2:id="yVh65KlZ">
      <int2:state int2:value="Rejected" int2:type="AugLoop_Text_Critique"/>
    </int2:textHash>
    <int2:bookmark int2:bookmarkName="_Int_bN73aV1v" int2:invalidationBookmarkName="" int2:hashCode="m8eTgmEEF8sZwV" int2:id="2XP6X85E">
      <int2:state int2:value="Rejected" int2:type="AugLoop_Text_Critique"/>
    </int2:bookmark>
    <int2:bookmark int2:bookmarkName="_Int_mpWWnogX" int2:invalidationBookmarkName="" int2:hashCode="tJ3laI9+qR6hF4" int2:id="3U85kT7b">
      <int2:state int2:value="Rejected" int2:type="AugLoop_Text_Critique"/>
    </int2:bookmark>
    <int2:bookmark int2:bookmarkName="_Int_uXh7djGe" int2:invalidationBookmarkName="" int2:hashCode="V7lJeuUDaa/1K+" int2:id="4ZkFg1ks">
      <int2:state int2:value="Rejected" int2:type="AugLoop_Text_Critique"/>
    </int2:bookmark>
    <int2:bookmark int2:bookmarkName="_Int_bnQOtdy1" int2:invalidationBookmarkName="" int2:hashCode="Pj5sexUinm/dRk" int2:id="JG5iT2IQ">
      <int2:state int2:value="Rejected" int2:type="AugLoop_Text_Critique"/>
    </int2:bookmark>
    <int2:bookmark int2:bookmarkName="_Int_mc1kVa5K" int2:invalidationBookmarkName="" int2:hashCode="eFmHZI+FGQz96e" int2:id="U4uIoCi7">
      <int2:state int2:value="Rejected" int2:type="AugLoop_Text_Critique"/>
    </int2:bookmark>
    <int2:bookmark int2:bookmarkName="_Int_7Rx1RnFX" int2:invalidationBookmarkName="" int2:hashCode="XJ9zr3MzT/41DG" int2:id="UqfFI4NN">
      <int2:state int2:value="Rejected" int2:type="AugLoop_Text_Critique"/>
    </int2:bookmark>
    <int2:bookmark int2:bookmarkName="_Int_Sh1reFDr" int2:invalidationBookmarkName="" int2:hashCode="HKqEcl9Ww8fPYX" int2:id="VOybPStq">
      <int2:state int2:value="Rejected" int2:type="AugLoop_Text_Critique"/>
    </int2:bookmark>
    <int2:bookmark int2:bookmarkName="_Int_gDyUCzwe" int2:invalidationBookmarkName="" int2:hashCode="iFU0wZ1fg4m0zA" int2:id="X6IIP4hk">
      <int2:state int2:value="Rejected" int2:type="AugLoop_Text_Critique"/>
    </int2:bookmark>
    <int2:bookmark int2:bookmarkName="_Int_ORyghxSh" int2:invalidationBookmarkName="" int2:hashCode="7+MOMQaU3mtA2y" int2:id="acHmYOG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E6776"/>
    <w:multiLevelType w:val="hybridMultilevel"/>
    <w:tmpl w:val="E634F240"/>
    <w:lvl w:ilvl="0" w:tplc="04090005">
      <w:start w:val="1"/>
      <w:numFmt w:val="bullet"/>
      <w:lvlText w:val=""/>
      <w:lvlJc w:val="left"/>
      <w:pPr>
        <w:tabs>
          <w:tab w:val="num" w:pos="360"/>
        </w:tabs>
        <w:ind w:left="170" w:hanging="170"/>
      </w:pPr>
      <w:rPr>
        <w:rFonts w:ascii="Wingdings" w:hAnsi="Wingdings" w:hint="default"/>
        <w:b w:val="0"/>
        <w:i w:val="0"/>
        <w:sz w:val="18"/>
      </w:rPr>
    </w:lvl>
    <w:lvl w:ilvl="1" w:tplc="00010409">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4"/>
      <w:numFmt w:val="bullet"/>
      <w:lvlText w:val="-"/>
      <w:lvlJc w:val="left"/>
      <w:pPr>
        <w:tabs>
          <w:tab w:val="num" w:pos="2880"/>
        </w:tabs>
        <w:ind w:left="2880" w:hanging="360"/>
      </w:pPr>
      <w:rPr>
        <w:rFonts w:ascii="Times New Roman" w:eastAsia="Times" w:hAnsi="Times New Roman" w:cs="Times New Roman"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6917B49"/>
    <w:multiLevelType w:val="hybridMultilevel"/>
    <w:tmpl w:val="3766CB4C"/>
    <w:lvl w:ilvl="0" w:tplc="F990D490">
      <w:start w:val="1"/>
      <w:numFmt w:val="bullet"/>
      <w:lvlText w:val=""/>
      <w:lvlJc w:val="left"/>
      <w:pPr>
        <w:tabs>
          <w:tab w:val="num" w:pos="720"/>
        </w:tabs>
        <w:ind w:left="720" w:hanging="360"/>
      </w:pPr>
      <w:rPr>
        <w:rFonts w:ascii="Wingdings" w:hAnsi="Wingdings" w:hint="default"/>
      </w:rPr>
    </w:lvl>
    <w:lvl w:ilvl="1" w:tplc="DF348292">
      <w:start w:val="1"/>
      <w:numFmt w:val="bullet"/>
      <w:lvlText w:val=""/>
      <w:lvlJc w:val="left"/>
      <w:pPr>
        <w:tabs>
          <w:tab w:val="num" w:pos="1352"/>
        </w:tabs>
        <w:ind w:left="1352" w:hanging="360"/>
      </w:pPr>
      <w:rPr>
        <w:rFonts w:ascii="Symbol" w:hAnsi="Symbol"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684D02"/>
    <w:multiLevelType w:val="hybridMultilevel"/>
    <w:tmpl w:val="ADD43DF0"/>
    <w:lvl w:ilvl="0" w:tplc="A52C0A6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4CB16D4B"/>
    <w:multiLevelType w:val="hybridMultilevel"/>
    <w:tmpl w:val="6D804184"/>
    <w:lvl w:ilvl="0" w:tplc="12DE4AFC">
      <w:start w:val="1"/>
      <w:numFmt w:val="bullet"/>
      <w:lvlText w:val=""/>
      <w:lvlJc w:val="left"/>
      <w:pPr>
        <w:tabs>
          <w:tab w:val="num" w:pos="644"/>
        </w:tabs>
        <w:ind w:left="284" w:firstLine="0"/>
      </w:pPr>
      <w:rPr>
        <w:rFonts w:ascii="Wingdings" w:hAnsi="Wingdings" w:hint="default"/>
      </w:rPr>
    </w:lvl>
    <w:lvl w:ilvl="1" w:tplc="0C090003" w:tentative="1">
      <w:start w:val="1"/>
      <w:numFmt w:val="bullet"/>
      <w:lvlText w:val="o"/>
      <w:lvlJc w:val="left"/>
      <w:pPr>
        <w:tabs>
          <w:tab w:val="num" w:pos="2291"/>
        </w:tabs>
        <w:ind w:left="2291" w:hanging="360"/>
      </w:pPr>
      <w:rPr>
        <w:rFonts w:ascii="Courier New" w:hAnsi="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68FD7D2F"/>
    <w:multiLevelType w:val="hybridMultilevel"/>
    <w:tmpl w:val="835A9A72"/>
    <w:lvl w:ilvl="0" w:tplc="3CFC0D88">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884630962">
    <w:abstractNumId w:val="5"/>
  </w:num>
  <w:num w:numId="2" w16cid:durableId="1587616255">
    <w:abstractNumId w:val="5"/>
  </w:num>
  <w:num w:numId="3" w16cid:durableId="1283416615">
    <w:abstractNumId w:val="5"/>
  </w:num>
  <w:num w:numId="4" w16cid:durableId="1855798672">
    <w:abstractNumId w:val="9"/>
  </w:num>
  <w:num w:numId="5" w16cid:durableId="1861315633">
    <w:abstractNumId w:val="3"/>
  </w:num>
  <w:num w:numId="6" w16cid:durableId="653988381">
    <w:abstractNumId w:val="4"/>
  </w:num>
  <w:num w:numId="7" w16cid:durableId="294261945">
    <w:abstractNumId w:val="8"/>
  </w:num>
  <w:num w:numId="8" w16cid:durableId="110830501">
    <w:abstractNumId w:val="2"/>
  </w:num>
  <w:num w:numId="9" w16cid:durableId="718012605">
    <w:abstractNumId w:val="1"/>
  </w:num>
  <w:num w:numId="10" w16cid:durableId="295257727">
    <w:abstractNumId w:val="0"/>
  </w:num>
  <w:num w:numId="11" w16cid:durableId="201751041">
    <w:abstractNumId w:val="7"/>
  </w:num>
  <w:num w:numId="12" w16cid:durableId="1593199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16"/>
    <w:rsid w:val="00001D52"/>
    <w:rsid w:val="00012F6F"/>
    <w:rsid w:val="00014213"/>
    <w:rsid w:val="00014B55"/>
    <w:rsid w:val="000157CA"/>
    <w:rsid w:val="00020E3E"/>
    <w:rsid w:val="00023BF3"/>
    <w:rsid w:val="00026811"/>
    <w:rsid w:val="0004185E"/>
    <w:rsid w:val="00056988"/>
    <w:rsid w:val="00073FAA"/>
    <w:rsid w:val="00075E6C"/>
    <w:rsid w:val="00081C12"/>
    <w:rsid w:val="000B1FAA"/>
    <w:rsid w:val="000B29AD"/>
    <w:rsid w:val="000B624A"/>
    <w:rsid w:val="000C6372"/>
    <w:rsid w:val="000C7E90"/>
    <w:rsid w:val="000D5505"/>
    <w:rsid w:val="000E392D"/>
    <w:rsid w:val="000E3D05"/>
    <w:rsid w:val="000E5B9B"/>
    <w:rsid w:val="000F4288"/>
    <w:rsid w:val="000F7165"/>
    <w:rsid w:val="000F7AB0"/>
    <w:rsid w:val="00102379"/>
    <w:rsid w:val="00103722"/>
    <w:rsid w:val="001065D6"/>
    <w:rsid w:val="001068D5"/>
    <w:rsid w:val="00121252"/>
    <w:rsid w:val="00121630"/>
    <w:rsid w:val="00124609"/>
    <w:rsid w:val="001254CE"/>
    <w:rsid w:val="00132579"/>
    <w:rsid w:val="001422CC"/>
    <w:rsid w:val="00142ED2"/>
    <w:rsid w:val="00143DCA"/>
    <w:rsid w:val="00145267"/>
    <w:rsid w:val="001617B6"/>
    <w:rsid w:val="00165E66"/>
    <w:rsid w:val="0018036A"/>
    <w:rsid w:val="00184B89"/>
    <w:rsid w:val="00196143"/>
    <w:rsid w:val="001A24FC"/>
    <w:rsid w:val="001A2FA1"/>
    <w:rsid w:val="001C7BAE"/>
    <w:rsid w:val="001E31FA"/>
    <w:rsid w:val="001E39DA"/>
    <w:rsid w:val="001E48F9"/>
    <w:rsid w:val="001E64F6"/>
    <w:rsid w:val="001E7AEB"/>
    <w:rsid w:val="00201730"/>
    <w:rsid w:val="00204B82"/>
    <w:rsid w:val="00210EC1"/>
    <w:rsid w:val="00222BEB"/>
    <w:rsid w:val="00225E60"/>
    <w:rsid w:val="00226939"/>
    <w:rsid w:val="0023202C"/>
    <w:rsid w:val="00245043"/>
    <w:rsid w:val="00245EE6"/>
    <w:rsid w:val="002503C8"/>
    <w:rsid w:val="00252182"/>
    <w:rsid w:val="00254530"/>
    <w:rsid w:val="00255FF0"/>
    <w:rsid w:val="0026693D"/>
    <w:rsid w:val="00282276"/>
    <w:rsid w:val="00284FA2"/>
    <w:rsid w:val="00287503"/>
    <w:rsid w:val="00292D36"/>
    <w:rsid w:val="00293864"/>
    <w:rsid w:val="00297281"/>
    <w:rsid w:val="002A32C5"/>
    <w:rsid w:val="002B03F1"/>
    <w:rsid w:val="002B1977"/>
    <w:rsid w:val="002B5E2B"/>
    <w:rsid w:val="002B6DAA"/>
    <w:rsid w:val="002C0642"/>
    <w:rsid w:val="002D2D9D"/>
    <w:rsid w:val="002D711A"/>
    <w:rsid w:val="002D7336"/>
    <w:rsid w:val="002E2946"/>
    <w:rsid w:val="002E3396"/>
    <w:rsid w:val="002F2953"/>
    <w:rsid w:val="0031149C"/>
    <w:rsid w:val="00311FA4"/>
    <w:rsid w:val="003302B5"/>
    <w:rsid w:val="00332107"/>
    <w:rsid w:val="00357020"/>
    <w:rsid w:val="0036778F"/>
    <w:rsid w:val="0038771C"/>
    <w:rsid w:val="0039737D"/>
    <w:rsid w:val="003978BC"/>
    <w:rsid w:val="003A1050"/>
    <w:rsid w:val="003A430B"/>
    <w:rsid w:val="003A541A"/>
    <w:rsid w:val="003A6923"/>
    <w:rsid w:val="003B3D16"/>
    <w:rsid w:val="003B3F8C"/>
    <w:rsid w:val="003C2C67"/>
    <w:rsid w:val="003C2D4C"/>
    <w:rsid w:val="003C3B3A"/>
    <w:rsid w:val="003C5BA4"/>
    <w:rsid w:val="003E3E26"/>
    <w:rsid w:val="003F1295"/>
    <w:rsid w:val="003F2468"/>
    <w:rsid w:val="003F5102"/>
    <w:rsid w:val="003F76FC"/>
    <w:rsid w:val="004002EB"/>
    <w:rsid w:val="00407A79"/>
    <w:rsid w:val="00414C3F"/>
    <w:rsid w:val="00416566"/>
    <w:rsid w:val="00422DDC"/>
    <w:rsid w:val="00422FF9"/>
    <w:rsid w:val="004231B5"/>
    <w:rsid w:val="004236C8"/>
    <w:rsid w:val="00427681"/>
    <w:rsid w:val="00433DB7"/>
    <w:rsid w:val="0044552C"/>
    <w:rsid w:val="00453750"/>
    <w:rsid w:val="00456941"/>
    <w:rsid w:val="00460E21"/>
    <w:rsid w:val="00463DFC"/>
    <w:rsid w:val="004702EA"/>
    <w:rsid w:val="0047092D"/>
    <w:rsid w:val="0048259C"/>
    <w:rsid w:val="00482D02"/>
    <w:rsid w:val="00490369"/>
    <w:rsid w:val="004A3720"/>
    <w:rsid w:val="004A7519"/>
    <w:rsid w:val="004B5707"/>
    <w:rsid w:val="004C0216"/>
    <w:rsid w:val="004D01AC"/>
    <w:rsid w:val="004D17A5"/>
    <w:rsid w:val="004D1A4A"/>
    <w:rsid w:val="004D3518"/>
    <w:rsid w:val="004D62D6"/>
    <w:rsid w:val="004E1118"/>
    <w:rsid w:val="004E31C3"/>
    <w:rsid w:val="004E463B"/>
    <w:rsid w:val="004E5A7A"/>
    <w:rsid w:val="004F3F4E"/>
    <w:rsid w:val="00500722"/>
    <w:rsid w:val="00510167"/>
    <w:rsid w:val="005120BD"/>
    <w:rsid w:val="00525138"/>
    <w:rsid w:val="005257CA"/>
    <w:rsid w:val="005306A2"/>
    <w:rsid w:val="0053416C"/>
    <w:rsid w:val="00535504"/>
    <w:rsid w:val="00541C2F"/>
    <w:rsid w:val="005433F4"/>
    <w:rsid w:val="005467BE"/>
    <w:rsid w:val="00552C1E"/>
    <w:rsid w:val="00553C09"/>
    <w:rsid w:val="00561EC6"/>
    <w:rsid w:val="00563527"/>
    <w:rsid w:val="00574950"/>
    <w:rsid w:val="0058124E"/>
    <w:rsid w:val="005875A3"/>
    <w:rsid w:val="005A0D71"/>
    <w:rsid w:val="005A3416"/>
    <w:rsid w:val="005B27FE"/>
    <w:rsid w:val="005B76DF"/>
    <w:rsid w:val="005B79CB"/>
    <w:rsid w:val="005C319E"/>
    <w:rsid w:val="005C4258"/>
    <w:rsid w:val="005E0C47"/>
    <w:rsid w:val="005E4C16"/>
    <w:rsid w:val="005F172F"/>
    <w:rsid w:val="005F61DF"/>
    <w:rsid w:val="0060163A"/>
    <w:rsid w:val="006023F9"/>
    <w:rsid w:val="00610559"/>
    <w:rsid w:val="0061221B"/>
    <w:rsid w:val="00614076"/>
    <w:rsid w:val="00615C73"/>
    <w:rsid w:val="00630A27"/>
    <w:rsid w:val="00632F2E"/>
    <w:rsid w:val="006332F6"/>
    <w:rsid w:val="006408EA"/>
    <w:rsid w:val="006413F2"/>
    <w:rsid w:val="006534B2"/>
    <w:rsid w:val="0065615D"/>
    <w:rsid w:val="00657011"/>
    <w:rsid w:val="006611FA"/>
    <w:rsid w:val="006650B5"/>
    <w:rsid w:val="006651B1"/>
    <w:rsid w:val="00665778"/>
    <w:rsid w:val="00676E5F"/>
    <w:rsid w:val="006A063D"/>
    <w:rsid w:val="006A3309"/>
    <w:rsid w:val="006A5B34"/>
    <w:rsid w:val="006B1642"/>
    <w:rsid w:val="006B4447"/>
    <w:rsid w:val="006B674B"/>
    <w:rsid w:val="006C14C8"/>
    <w:rsid w:val="006C2CE8"/>
    <w:rsid w:val="006C36EE"/>
    <w:rsid w:val="006C77A9"/>
    <w:rsid w:val="006D4720"/>
    <w:rsid w:val="006D48E7"/>
    <w:rsid w:val="006E63B3"/>
    <w:rsid w:val="006E6CDF"/>
    <w:rsid w:val="006F37F2"/>
    <w:rsid w:val="006F6693"/>
    <w:rsid w:val="00707FE8"/>
    <w:rsid w:val="00714AAE"/>
    <w:rsid w:val="00724962"/>
    <w:rsid w:val="00724A0F"/>
    <w:rsid w:val="00726D2F"/>
    <w:rsid w:val="00736732"/>
    <w:rsid w:val="00746426"/>
    <w:rsid w:val="00750BF9"/>
    <w:rsid w:val="00750CBE"/>
    <w:rsid w:val="00752CFD"/>
    <w:rsid w:val="00754108"/>
    <w:rsid w:val="0076052B"/>
    <w:rsid w:val="00761EBD"/>
    <w:rsid w:val="007650D2"/>
    <w:rsid w:val="00766B5A"/>
    <w:rsid w:val="007770A5"/>
    <w:rsid w:val="007834F2"/>
    <w:rsid w:val="00784018"/>
    <w:rsid w:val="00791020"/>
    <w:rsid w:val="007A04D2"/>
    <w:rsid w:val="007A5F82"/>
    <w:rsid w:val="007D125B"/>
    <w:rsid w:val="007D3EA8"/>
    <w:rsid w:val="007D5F9E"/>
    <w:rsid w:val="007F1A4C"/>
    <w:rsid w:val="007F723F"/>
    <w:rsid w:val="00801F5A"/>
    <w:rsid w:val="008022C3"/>
    <w:rsid w:val="008041E6"/>
    <w:rsid w:val="008065D2"/>
    <w:rsid w:val="0082194C"/>
    <w:rsid w:val="008222FF"/>
    <w:rsid w:val="008241FF"/>
    <w:rsid w:val="00825222"/>
    <w:rsid w:val="00834CC9"/>
    <w:rsid w:val="0083514D"/>
    <w:rsid w:val="008411E9"/>
    <w:rsid w:val="00841617"/>
    <w:rsid w:val="0084200F"/>
    <w:rsid w:val="00842CC7"/>
    <w:rsid w:val="00843B2C"/>
    <w:rsid w:val="008668A8"/>
    <w:rsid w:val="008677ED"/>
    <w:rsid w:val="008706E3"/>
    <w:rsid w:val="00872C60"/>
    <w:rsid w:val="00874500"/>
    <w:rsid w:val="008748D3"/>
    <w:rsid w:val="00880AC4"/>
    <w:rsid w:val="008900A2"/>
    <w:rsid w:val="00897447"/>
    <w:rsid w:val="008A25B0"/>
    <w:rsid w:val="008A4900"/>
    <w:rsid w:val="008A55FE"/>
    <w:rsid w:val="008A5FCB"/>
    <w:rsid w:val="008B146D"/>
    <w:rsid w:val="008B42AD"/>
    <w:rsid w:val="008B5666"/>
    <w:rsid w:val="008C2FED"/>
    <w:rsid w:val="008D0281"/>
    <w:rsid w:val="008D7929"/>
    <w:rsid w:val="008E2348"/>
    <w:rsid w:val="008E63E8"/>
    <w:rsid w:val="008F186F"/>
    <w:rsid w:val="008F6D45"/>
    <w:rsid w:val="009168E3"/>
    <w:rsid w:val="009202B4"/>
    <w:rsid w:val="009216C1"/>
    <w:rsid w:val="00922944"/>
    <w:rsid w:val="00937A10"/>
    <w:rsid w:val="00942737"/>
    <w:rsid w:val="00966115"/>
    <w:rsid w:val="009771C5"/>
    <w:rsid w:val="009834C0"/>
    <w:rsid w:val="009865C8"/>
    <w:rsid w:val="00986AAC"/>
    <w:rsid w:val="009940E4"/>
    <w:rsid w:val="00995526"/>
    <w:rsid w:val="009A1DA2"/>
    <w:rsid w:val="009A3704"/>
    <w:rsid w:val="009A4739"/>
    <w:rsid w:val="009A674F"/>
    <w:rsid w:val="009A6D22"/>
    <w:rsid w:val="009A6F4C"/>
    <w:rsid w:val="009B199C"/>
    <w:rsid w:val="009B3EE8"/>
    <w:rsid w:val="009B61F1"/>
    <w:rsid w:val="009B62E0"/>
    <w:rsid w:val="009C3D88"/>
    <w:rsid w:val="009D19DD"/>
    <w:rsid w:val="009E3858"/>
    <w:rsid w:val="009E467D"/>
    <w:rsid w:val="009E51E3"/>
    <w:rsid w:val="009E70DD"/>
    <w:rsid w:val="009F2ED9"/>
    <w:rsid w:val="009F3231"/>
    <w:rsid w:val="009F5C58"/>
    <w:rsid w:val="00A023A0"/>
    <w:rsid w:val="00A1182A"/>
    <w:rsid w:val="00A1562B"/>
    <w:rsid w:val="00A170F4"/>
    <w:rsid w:val="00A21408"/>
    <w:rsid w:val="00A21CFD"/>
    <w:rsid w:val="00A22E6C"/>
    <w:rsid w:val="00A25B78"/>
    <w:rsid w:val="00A31C6C"/>
    <w:rsid w:val="00A46BA8"/>
    <w:rsid w:val="00A47634"/>
    <w:rsid w:val="00A612FE"/>
    <w:rsid w:val="00A77BCD"/>
    <w:rsid w:val="00AA26B8"/>
    <w:rsid w:val="00AA397A"/>
    <w:rsid w:val="00AB278B"/>
    <w:rsid w:val="00AC0B87"/>
    <w:rsid w:val="00AC0E6A"/>
    <w:rsid w:val="00AC2624"/>
    <w:rsid w:val="00AC39F3"/>
    <w:rsid w:val="00AC7D36"/>
    <w:rsid w:val="00AD5A73"/>
    <w:rsid w:val="00AD74D1"/>
    <w:rsid w:val="00AD7E4E"/>
    <w:rsid w:val="00AF06C9"/>
    <w:rsid w:val="00AF1491"/>
    <w:rsid w:val="00AF4D58"/>
    <w:rsid w:val="00AF6666"/>
    <w:rsid w:val="00B040AA"/>
    <w:rsid w:val="00B308D0"/>
    <w:rsid w:val="00B3200F"/>
    <w:rsid w:val="00B36A39"/>
    <w:rsid w:val="00B522E9"/>
    <w:rsid w:val="00B603BE"/>
    <w:rsid w:val="00B756F6"/>
    <w:rsid w:val="00B81B44"/>
    <w:rsid w:val="00B83754"/>
    <w:rsid w:val="00B84390"/>
    <w:rsid w:val="00B87B46"/>
    <w:rsid w:val="00B9053B"/>
    <w:rsid w:val="00B941AA"/>
    <w:rsid w:val="00BB1DF3"/>
    <w:rsid w:val="00BB4D98"/>
    <w:rsid w:val="00BB4EBF"/>
    <w:rsid w:val="00BB59E0"/>
    <w:rsid w:val="00BC31A8"/>
    <w:rsid w:val="00BC3422"/>
    <w:rsid w:val="00BC6E19"/>
    <w:rsid w:val="00BD70A8"/>
    <w:rsid w:val="00BE28AB"/>
    <w:rsid w:val="00BE3BBD"/>
    <w:rsid w:val="00BF419E"/>
    <w:rsid w:val="00BF4F96"/>
    <w:rsid w:val="00C015B9"/>
    <w:rsid w:val="00C022F9"/>
    <w:rsid w:val="00C032EA"/>
    <w:rsid w:val="00C06EB5"/>
    <w:rsid w:val="00C1145F"/>
    <w:rsid w:val="00C11CD1"/>
    <w:rsid w:val="00C15298"/>
    <w:rsid w:val="00C2227C"/>
    <w:rsid w:val="00C233E7"/>
    <w:rsid w:val="00C26823"/>
    <w:rsid w:val="00C33AD3"/>
    <w:rsid w:val="00C43F06"/>
    <w:rsid w:val="00C47076"/>
    <w:rsid w:val="00C51C01"/>
    <w:rsid w:val="00C545E7"/>
    <w:rsid w:val="00C637E1"/>
    <w:rsid w:val="00C67EAC"/>
    <w:rsid w:val="00C70D50"/>
    <w:rsid w:val="00C72252"/>
    <w:rsid w:val="00C75B1E"/>
    <w:rsid w:val="00C907D7"/>
    <w:rsid w:val="00C90A65"/>
    <w:rsid w:val="00C92338"/>
    <w:rsid w:val="00C96B48"/>
    <w:rsid w:val="00CA1C95"/>
    <w:rsid w:val="00CA498A"/>
    <w:rsid w:val="00CB3976"/>
    <w:rsid w:val="00CC5D44"/>
    <w:rsid w:val="00CD0307"/>
    <w:rsid w:val="00CD0DD5"/>
    <w:rsid w:val="00CD3D1B"/>
    <w:rsid w:val="00CD7B9D"/>
    <w:rsid w:val="00CE3B48"/>
    <w:rsid w:val="00D02663"/>
    <w:rsid w:val="00D0633E"/>
    <w:rsid w:val="00D1038A"/>
    <w:rsid w:val="00D10B04"/>
    <w:rsid w:val="00D12E74"/>
    <w:rsid w:val="00D2312F"/>
    <w:rsid w:val="00D269C1"/>
    <w:rsid w:val="00D41B2F"/>
    <w:rsid w:val="00D44953"/>
    <w:rsid w:val="00D542F3"/>
    <w:rsid w:val="00D54513"/>
    <w:rsid w:val="00D54AAE"/>
    <w:rsid w:val="00D552E1"/>
    <w:rsid w:val="00D5644B"/>
    <w:rsid w:val="00D56E25"/>
    <w:rsid w:val="00D57E89"/>
    <w:rsid w:val="00D6560D"/>
    <w:rsid w:val="00D65D77"/>
    <w:rsid w:val="00D718D7"/>
    <w:rsid w:val="00D814B7"/>
    <w:rsid w:val="00D81702"/>
    <w:rsid w:val="00D90688"/>
    <w:rsid w:val="00DA3AAD"/>
    <w:rsid w:val="00DB30FE"/>
    <w:rsid w:val="00DB312B"/>
    <w:rsid w:val="00DB4F52"/>
    <w:rsid w:val="00DC5654"/>
    <w:rsid w:val="00DC658F"/>
    <w:rsid w:val="00DC674A"/>
    <w:rsid w:val="00DE2D30"/>
    <w:rsid w:val="00DE36CD"/>
    <w:rsid w:val="00DE60CC"/>
    <w:rsid w:val="00DF2009"/>
    <w:rsid w:val="00DF5490"/>
    <w:rsid w:val="00E043D1"/>
    <w:rsid w:val="00E06025"/>
    <w:rsid w:val="00E063C9"/>
    <w:rsid w:val="00E16D83"/>
    <w:rsid w:val="00E25FA3"/>
    <w:rsid w:val="00E26B32"/>
    <w:rsid w:val="00E34E57"/>
    <w:rsid w:val="00E407B6"/>
    <w:rsid w:val="00E41EF1"/>
    <w:rsid w:val="00E4267A"/>
    <w:rsid w:val="00E42942"/>
    <w:rsid w:val="00E44F67"/>
    <w:rsid w:val="00E65A0A"/>
    <w:rsid w:val="00E66745"/>
    <w:rsid w:val="00E71BDF"/>
    <w:rsid w:val="00E743FC"/>
    <w:rsid w:val="00E75CCB"/>
    <w:rsid w:val="00E8245B"/>
    <w:rsid w:val="00E82C21"/>
    <w:rsid w:val="00E82F59"/>
    <w:rsid w:val="00E83CA7"/>
    <w:rsid w:val="00E91A48"/>
    <w:rsid w:val="00E92192"/>
    <w:rsid w:val="00E95A71"/>
    <w:rsid w:val="00E95FBC"/>
    <w:rsid w:val="00EB7014"/>
    <w:rsid w:val="00EB7499"/>
    <w:rsid w:val="00EC5CDE"/>
    <w:rsid w:val="00ED487E"/>
    <w:rsid w:val="00EE33A1"/>
    <w:rsid w:val="00EE7A0D"/>
    <w:rsid w:val="00F0222C"/>
    <w:rsid w:val="00F12312"/>
    <w:rsid w:val="00F17CE1"/>
    <w:rsid w:val="00F2069F"/>
    <w:rsid w:val="00F2115C"/>
    <w:rsid w:val="00F22ABA"/>
    <w:rsid w:val="00F36459"/>
    <w:rsid w:val="00F36B12"/>
    <w:rsid w:val="00F45D4A"/>
    <w:rsid w:val="00F4725C"/>
    <w:rsid w:val="00F474E6"/>
    <w:rsid w:val="00F6018E"/>
    <w:rsid w:val="00F60F9F"/>
    <w:rsid w:val="00F62A18"/>
    <w:rsid w:val="00F64F08"/>
    <w:rsid w:val="00F66720"/>
    <w:rsid w:val="00F70055"/>
    <w:rsid w:val="00F73054"/>
    <w:rsid w:val="00F734F5"/>
    <w:rsid w:val="00F73B5B"/>
    <w:rsid w:val="00F91F5A"/>
    <w:rsid w:val="00F966B1"/>
    <w:rsid w:val="00F97D48"/>
    <w:rsid w:val="00FA0311"/>
    <w:rsid w:val="00FA6477"/>
    <w:rsid w:val="00FC1C26"/>
    <w:rsid w:val="00FD04C4"/>
    <w:rsid w:val="00FD640F"/>
    <w:rsid w:val="00FD6B4C"/>
    <w:rsid w:val="00FE0553"/>
    <w:rsid w:val="00FE7D2D"/>
    <w:rsid w:val="00FF4E99"/>
    <w:rsid w:val="0C6C732D"/>
    <w:rsid w:val="29E07787"/>
    <w:rsid w:val="2A9BFED3"/>
    <w:rsid w:val="2DA8DF83"/>
    <w:rsid w:val="3606C183"/>
    <w:rsid w:val="3AA7AE25"/>
    <w:rsid w:val="3B8A2D9A"/>
    <w:rsid w:val="3E237B8D"/>
    <w:rsid w:val="3F380514"/>
    <w:rsid w:val="46D2321D"/>
    <w:rsid w:val="4C281BDF"/>
    <w:rsid w:val="4D82C013"/>
    <w:rsid w:val="4F169021"/>
    <w:rsid w:val="518C3BDD"/>
    <w:rsid w:val="567F5DC0"/>
    <w:rsid w:val="63CF977F"/>
    <w:rsid w:val="662E3193"/>
    <w:rsid w:val="69E2E8FE"/>
    <w:rsid w:val="6A74FDE4"/>
    <w:rsid w:val="762DD2E1"/>
    <w:rsid w:val="76C18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42775"/>
  <w15:docId w15:val="{4AC71DD3-499E-430F-A4C6-B7735E7A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iPriority="0"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8A"/>
    <w:pPr>
      <w:keepLines/>
      <w:spacing w:before="160" w:after="100"/>
    </w:pPr>
    <w:rPr>
      <w:spacing w:val="2"/>
    </w:rPr>
  </w:style>
  <w:style w:type="paragraph" w:styleId="Heading1">
    <w:name w:val="heading 1"/>
    <w:next w:val="Normal"/>
    <w:link w:val="Heading1Char"/>
    <w:qFormat/>
    <w:rsid w:val="00CA498A"/>
    <w:pPr>
      <w:keepNext/>
      <w:keepLines/>
      <w:spacing w:before="600" w:after="24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qFormat/>
    <w:rsid w:val="00CA498A"/>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CA498A"/>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CA498A"/>
    <w:pPr>
      <w:keepNext/>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CA49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A498A"/>
    <w:pPr>
      <w:spacing w:before="20" w:after="20" w:line="240" w:lineRule="auto"/>
      <w:jc w:val="right"/>
    </w:pPr>
    <w:rPr>
      <w:rFonts w:eastAsiaTheme="minorHAnsi"/>
      <w:spacing w:val="2"/>
      <w:sz w:val="17"/>
      <w:szCs w:val="21"/>
      <w:lang w:eastAsia="en-US"/>
    </w:rPr>
    <w:tblPr>
      <w:tblStyleColBandSize w:val="1"/>
      <w:tblBorders>
        <w:bottom w:val="single" w:sz="12" w:space="0" w:color="F6BE00"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F6BE00" w:themeFill="accent1"/>
        <w:vAlign w:val="bottom"/>
      </w:tcPr>
    </w:tblStylePr>
    <w:tblStylePr w:type="lastRow">
      <w:rPr>
        <w:b/>
      </w:rPr>
      <w:tblPr/>
      <w:tcPr>
        <w:tcBorders>
          <w:top w:val="single" w:sz="6" w:space="0" w:color="F6BE00" w:themeColor="accent1"/>
          <w:left w:val="nil"/>
          <w:bottom w:val="single" w:sz="12" w:space="0" w:color="F6BE00"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CA498A"/>
    <w:pPr>
      <w:spacing w:after="0" w:line="240" w:lineRule="auto"/>
    </w:pPr>
    <w:tblPr>
      <w:tblStyleRowBandSize w:val="1"/>
      <w:tblStyleColBandSize w:val="1"/>
      <w:tblBorders>
        <w:top w:val="single" w:sz="8" w:space="0" w:color="FADE7F" w:themeColor="accent4"/>
        <w:left w:val="single" w:sz="8" w:space="0" w:color="FADE7F" w:themeColor="accent4"/>
        <w:bottom w:val="single" w:sz="8" w:space="0" w:color="FADE7F" w:themeColor="accent4"/>
        <w:right w:val="single" w:sz="8" w:space="0" w:color="FADE7F" w:themeColor="accent4"/>
      </w:tblBorders>
    </w:tblPr>
    <w:tblStylePr w:type="firstRow">
      <w:pPr>
        <w:spacing w:before="0" w:after="0" w:line="240" w:lineRule="auto"/>
      </w:pPr>
      <w:rPr>
        <w:b/>
        <w:bCs/>
        <w:color w:val="FFFFFF" w:themeColor="background1"/>
      </w:rPr>
      <w:tblPr/>
      <w:tcPr>
        <w:shd w:val="clear" w:color="auto" w:fill="FADE7F" w:themeFill="accent4"/>
      </w:tcPr>
    </w:tblStylePr>
    <w:tblStylePr w:type="lastRow">
      <w:pPr>
        <w:spacing w:before="0" w:after="0" w:line="240" w:lineRule="auto"/>
      </w:pPr>
      <w:rPr>
        <w:b/>
        <w:bCs/>
      </w:rPr>
      <w:tblPr/>
      <w:tcPr>
        <w:tcBorders>
          <w:top w:val="double" w:sz="6" w:space="0" w:color="FADE7F" w:themeColor="accent4"/>
          <w:left w:val="single" w:sz="8" w:space="0" w:color="FADE7F" w:themeColor="accent4"/>
          <w:bottom w:val="single" w:sz="8" w:space="0" w:color="FADE7F" w:themeColor="accent4"/>
          <w:right w:val="single" w:sz="8" w:space="0" w:color="FADE7F" w:themeColor="accent4"/>
        </w:tcBorders>
      </w:tcPr>
    </w:tblStylePr>
    <w:tblStylePr w:type="firstCol">
      <w:rPr>
        <w:b/>
        <w:bCs/>
      </w:rPr>
    </w:tblStylePr>
    <w:tblStylePr w:type="lastCol">
      <w:rPr>
        <w:b/>
        <w:bCs/>
      </w:rPr>
    </w:tblStylePr>
    <w:tblStylePr w:type="band1Vert">
      <w:tblPr/>
      <w:tcPr>
        <w:tcBorders>
          <w:top w:val="single" w:sz="8" w:space="0" w:color="FADE7F" w:themeColor="accent4"/>
          <w:left w:val="single" w:sz="8" w:space="0" w:color="FADE7F" w:themeColor="accent4"/>
          <w:bottom w:val="single" w:sz="8" w:space="0" w:color="FADE7F" w:themeColor="accent4"/>
          <w:right w:val="single" w:sz="8" w:space="0" w:color="FADE7F" w:themeColor="accent4"/>
        </w:tcBorders>
      </w:tcPr>
    </w:tblStylePr>
    <w:tblStylePr w:type="band1Horz">
      <w:tblPr/>
      <w:tcPr>
        <w:tcBorders>
          <w:top w:val="single" w:sz="8" w:space="0" w:color="FADE7F" w:themeColor="accent4"/>
          <w:left w:val="single" w:sz="8" w:space="0" w:color="FADE7F" w:themeColor="accent4"/>
          <w:bottom w:val="single" w:sz="8" w:space="0" w:color="FADE7F" w:themeColor="accent4"/>
          <w:right w:val="single" w:sz="8" w:space="0" w:color="FADE7F" w:themeColor="accent4"/>
        </w:tcBorders>
      </w:tcPr>
    </w:tblStylePr>
  </w:style>
  <w:style w:type="table" w:styleId="LightList-Accent1">
    <w:name w:val="Light List Accent 1"/>
    <w:basedOn w:val="TableNormal"/>
    <w:uiPriority w:val="61"/>
    <w:rsid w:val="00CA498A"/>
    <w:pPr>
      <w:spacing w:after="0" w:line="240" w:lineRule="auto"/>
    </w:pPr>
    <w:tblPr>
      <w:tblStyleRowBandSize w:val="1"/>
      <w:tblStyleColBandSize w:val="1"/>
      <w:tblBorders>
        <w:top w:val="single" w:sz="8" w:space="0" w:color="F6BE00" w:themeColor="accent1"/>
        <w:left w:val="single" w:sz="8" w:space="0" w:color="F6BE00" w:themeColor="accent1"/>
        <w:bottom w:val="single" w:sz="8" w:space="0" w:color="F6BE00" w:themeColor="accent1"/>
        <w:right w:val="single" w:sz="8" w:space="0" w:color="F6BE00" w:themeColor="accent1"/>
      </w:tblBorders>
    </w:tblPr>
    <w:tblStylePr w:type="firstRow">
      <w:pPr>
        <w:spacing w:before="0" w:after="0" w:line="240" w:lineRule="auto"/>
      </w:pPr>
      <w:rPr>
        <w:b/>
        <w:bCs/>
        <w:color w:val="FFFFFF" w:themeColor="background1"/>
      </w:rPr>
      <w:tblPr/>
      <w:tcPr>
        <w:shd w:val="clear" w:color="auto" w:fill="F6BE00" w:themeFill="accent1"/>
      </w:tcPr>
    </w:tblStylePr>
    <w:tblStylePr w:type="lastRow">
      <w:pPr>
        <w:spacing w:before="0" w:after="0" w:line="240" w:lineRule="auto"/>
      </w:pPr>
      <w:rPr>
        <w:b/>
        <w:bCs/>
      </w:rPr>
      <w:tblPr/>
      <w:tcPr>
        <w:tcBorders>
          <w:top w:val="double" w:sz="6" w:space="0" w:color="F6BE00" w:themeColor="accent1"/>
          <w:left w:val="single" w:sz="8" w:space="0" w:color="F6BE00" w:themeColor="accent1"/>
          <w:bottom w:val="single" w:sz="8" w:space="0" w:color="F6BE00" w:themeColor="accent1"/>
          <w:right w:val="single" w:sz="8" w:space="0" w:color="F6BE00" w:themeColor="accent1"/>
        </w:tcBorders>
      </w:tcPr>
    </w:tblStylePr>
    <w:tblStylePr w:type="firstCol">
      <w:rPr>
        <w:b/>
        <w:bCs/>
      </w:rPr>
    </w:tblStylePr>
    <w:tblStylePr w:type="lastCol">
      <w:rPr>
        <w:b/>
        <w:bCs/>
      </w:rPr>
    </w:tblStylePr>
    <w:tblStylePr w:type="band1Vert">
      <w:tblPr/>
      <w:tcPr>
        <w:tcBorders>
          <w:top w:val="single" w:sz="8" w:space="0" w:color="F6BE00" w:themeColor="accent1"/>
          <w:left w:val="single" w:sz="8" w:space="0" w:color="F6BE00" w:themeColor="accent1"/>
          <w:bottom w:val="single" w:sz="8" w:space="0" w:color="F6BE00" w:themeColor="accent1"/>
          <w:right w:val="single" w:sz="8" w:space="0" w:color="F6BE00" w:themeColor="accent1"/>
        </w:tcBorders>
      </w:tcPr>
    </w:tblStylePr>
    <w:tblStylePr w:type="band1Horz">
      <w:tblPr/>
      <w:tcPr>
        <w:tcBorders>
          <w:top w:val="single" w:sz="8" w:space="0" w:color="F6BE00" w:themeColor="accent1"/>
          <w:left w:val="single" w:sz="8" w:space="0" w:color="F6BE00" w:themeColor="accent1"/>
          <w:bottom w:val="single" w:sz="8" w:space="0" w:color="F6BE00" w:themeColor="accent1"/>
          <w:right w:val="single" w:sz="8" w:space="0" w:color="F6BE00" w:themeColor="accent1"/>
        </w:tcBorders>
      </w:tcPr>
    </w:tblStylePr>
  </w:style>
  <w:style w:type="paragraph" w:styleId="TOC1">
    <w:name w:val="toc 1"/>
    <w:basedOn w:val="Normal"/>
    <w:next w:val="Normal"/>
    <w:uiPriority w:val="39"/>
    <w:rsid w:val="00CA498A"/>
    <w:pPr>
      <w:tabs>
        <w:tab w:val="right" w:leader="dot" w:pos="9000"/>
      </w:tabs>
      <w:ind w:right="432"/>
    </w:pPr>
    <w:rPr>
      <w:sz w:val="24"/>
      <w:szCs w:val="24"/>
    </w:rPr>
  </w:style>
  <w:style w:type="paragraph" w:styleId="TOC2">
    <w:name w:val="toc 2"/>
    <w:next w:val="Normal"/>
    <w:uiPriority w:val="39"/>
    <w:rsid w:val="00CA498A"/>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CA498A"/>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CA498A"/>
    <w:pPr>
      <w:spacing w:after="60" w:line="240" w:lineRule="auto"/>
    </w:pPr>
    <w:rPr>
      <w:sz w:val="16"/>
    </w:rPr>
  </w:style>
  <w:style w:type="paragraph" w:styleId="Index2">
    <w:name w:val="index 2"/>
    <w:basedOn w:val="Normal"/>
    <w:next w:val="Normal"/>
    <w:uiPriority w:val="99"/>
    <w:semiHidden/>
    <w:rsid w:val="00CA498A"/>
    <w:pPr>
      <w:spacing w:after="0" w:line="240" w:lineRule="auto"/>
      <w:ind w:left="216"/>
    </w:pPr>
    <w:rPr>
      <w:sz w:val="16"/>
      <w:szCs w:val="16"/>
    </w:rPr>
  </w:style>
  <w:style w:type="character" w:styleId="Hyperlink">
    <w:name w:val="Hyperlink"/>
    <w:basedOn w:val="DefaultParagraphFont"/>
    <w:uiPriority w:val="99"/>
    <w:rsid w:val="00CA498A"/>
    <w:rPr>
      <w:color w:val="53565A" w:themeColor="text2"/>
      <w:u w:val="none"/>
    </w:rPr>
  </w:style>
  <w:style w:type="character" w:customStyle="1" w:styleId="Heading1Char">
    <w:name w:val="Heading 1 Char"/>
    <w:basedOn w:val="DefaultParagraphFont"/>
    <w:link w:val="Heading1"/>
    <w:rsid w:val="00CA498A"/>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rsid w:val="00CA498A"/>
    <w:rPr>
      <w:rFonts w:asciiTheme="majorHAnsi" w:eastAsiaTheme="majorEastAsia" w:hAnsiTheme="majorHAnsi" w:cstheme="majorBidi"/>
      <w:b/>
      <w:bCs/>
      <w:color w:val="595959" w:themeColor="text1" w:themeTint="A6"/>
      <w:spacing w:val="2"/>
      <w:sz w:val="28"/>
      <w:szCs w:val="26"/>
    </w:rPr>
  </w:style>
  <w:style w:type="paragraph" w:customStyle="1" w:styleId="Bullet1">
    <w:name w:val="Bullet 1"/>
    <w:uiPriority w:val="1"/>
    <w:qFormat/>
    <w:rsid w:val="00CA498A"/>
    <w:pPr>
      <w:numPr>
        <w:numId w:val="1"/>
      </w:numPr>
      <w:spacing w:before="100" w:after="100" w:line="264" w:lineRule="auto"/>
    </w:pPr>
    <w:rPr>
      <w:rFonts w:eastAsia="Times New Roman" w:cs="Calibri"/>
      <w:spacing w:val="2"/>
    </w:rPr>
  </w:style>
  <w:style w:type="paragraph" w:customStyle="1" w:styleId="Bullet2">
    <w:name w:val="Bullet 2"/>
    <w:basedOn w:val="Bullet1"/>
    <w:uiPriority w:val="1"/>
    <w:qFormat/>
    <w:rsid w:val="00CA498A"/>
    <w:pPr>
      <w:numPr>
        <w:ilvl w:val="1"/>
      </w:numPr>
    </w:pPr>
  </w:style>
  <w:style w:type="paragraph" w:customStyle="1" w:styleId="Bulletindent">
    <w:name w:val="Bullet indent"/>
    <w:basedOn w:val="Bullet2"/>
    <w:uiPriority w:val="9"/>
    <w:qFormat/>
    <w:rsid w:val="00CA498A"/>
    <w:pPr>
      <w:numPr>
        <w:ilvl w:val="2"/>
      </w:numPr>
    </w:pPr>
  </w:style>
  <w:style w:type="paragraph" w:customStyle="1" w:styleId="Heading1numbered">
    <w:name w:val="Heading 1 numbered"/>
    <w:basedOn w:val="Heading1"/>
    <w:next w:val="NormalIndent"/>
    <w:uiPriority w:val="8"/>
    <w:qFormat/>
    <w:rsid w:val="00CA498A"/>
    <w:pPr>
      <w:numPr>
        <w:ilvl w:val="2"/>
        <w:numId w:val="4"/>
      </w:numPr>
      <w:ind w:left="794" w:hanging="794"/>
    </w:pPr>
  </w:style>
  <w:style w:type="paragraph" w:customStyle="1" w:styleId="Heading2numbered">
    <w:name w:val="Heading 2 numbered"/>
    <w:basedOn w:val="Heading2"/>
    <w:next w:val="NormalIndent"/>
    <w:uiPriority w:val="8"/>
    <w:qFormat/>
    <w:rsid w:val="00CA498A"/>
    <w:pPr>
      <w:numPr>
        <w:ilvl w:val="3"/>
        <w:numId w:val="4"/>
      </w:numPr>
    </w:pPr>
  </w:style>
  <w:style w:type="paragraph" w:customStyle="1" w:styleId="Heading3numbered">
    <w:name w:val="Heading 3 numbered"/>
    <w:basedOn w:val="Heading3"/>
    <w:next w:val="NormalIndent"/>
    <w:uiPriority w:val="8"/>
    <w:qFormat/>
    <w:rsid w:val="00CA498A"/>
    <w:pPr>
      <w:numPr>
        <w:ilvl w:val="4"/>
        <w:numId w:val="4"/>
      </w:numPr>
    </w:pPr>
  </w:style>
  <w:style w:type="character" w:customStyle="1" w:styleId="Heading3Char">
    <w:name w:val="Heading 3 Char"/>
    <w:basedOn w:val="DefaultParagraphFont"/>
    <w:link w:val="Heading3"/>
    <w:rsid w:val="00CA498A"/>
    <w:rPr>
      <w:rFonts w:asciiTheme="majorHAnsi" w:eastAsiaTheme="majorEastAsia" w:hAnsiTheme="majorHAnsi" w:cstheme="majorBidi"/>
      <w:b/>
      <w:bCs/>
      <w:color w:val="595959" w:themeColor="text1" w:themeTint="A6"/>
      <w:spacing w:val="2"/>
      <w:sz w:val="22"/>
      <w:szCs w:val="22"/>
    </w:rPr>
  </w:style>
  <w:style w:type="paragraph" w:customStyle="1" w:styleId="Heading4numbered">
    <w:name w:val="Heading 4 numbered"/>
    <w:basedOn w:val="Heading4"/>
    <w:next w:val="NormalIndent"/>
    <w:uiPriority w:val="8"/>
    <w:qFormat/>
    <w:rsid w:val="00CA498A"/>
    <w:pPr>
      <w:numPr>
        <w:ilvl w:val="5"/>
        <w:numId w:val="4"/>
      </w:numPr>
    </w:pPr>
  </w:style>
  <w:style w:type="character" w:customStyle="1" w:styleId="Heading4Char">
    <w:name w:val="Heading 4 Char"/>
    <w:basedOn w:val="DefaultParagraphFont"/>
    <w:link w:val="Heading4"/>
    <w:rsid w:val="00CA498A"/>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CA498A"/>
    <w:pPr>
      <w:ind w:left="792"/>
    </w:pPr>
  </w:style>
  <w:style w:type="paragraph" w:customStyle="1" w:styleId="NoteNormal">
    <w:name w:val="Note Normal"/>
    <w:basedOn w:val="Normal"/>
    <w:rsid w:val="00CA498A"/>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A498A"/>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CA498A"/>
    <w:pPr>
      <w:spacing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CA498A"/>
    <w:rPr>
      <w:rFonts w:asciiTheme="majorHAnsi" w:eastAsia="Times New Roman" w:hAnsiTheme="majorHAnsi" w:cstheme="majorHAnsi"/>
      <w:spacing w:val="-2"/>
      <w:sz w:val="40"/>
      <w:szCs w:val="24"/>
    </w:rPr>
  </w:style>
  <w:style w:type="paragraph" w:customStyle="1" w:styleId="TertiaryTitle">
    <w:name w:val="Tertiary Title"/>
    <w:next w:val="Normal"/>
    <w:rsid w:val="00CA498A"/>
    <w:pPr>
      <w:spacing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CA498A"/>
    <w:pPr>
      <w:spacing w:after="300" w:line="252" w:lineRule="auto"/>
    </w:pPr>
    <w:rPr>
      <w:rFonts w:asciiTheme="majorHAnsi" w:eastAsia="Times New Roman" w:hAnsiTheme="majorHAnsi" w:cstheme="majorHAnsi"/>
      <w:b/>
      <w:spacing w:val="-2"/>
      <w:sz w:val="60"/>
      <w:szCs w:val="22"/>
    </w:rPr>
  </w:style>
  <w:style w:type="character" w:customStyle="1" w:styleId="TitleChar">
    <w:name w:val="Title Char"/>
    <w:basedOn w:val="DefaultParagraphFont"/>
    <w:link w:val="Title"/>
    <w:uiPriority w:val="99"/>
    <w:rsid w:val="00CA498A"/>
    <w:rPr>
      <w:rFonts w:asciiTheme="majorHAnsi" w:eastAsia="Times New Roman" w:hAnsiTheme="majorHAnsi" w:cstheme="majorHAnsi"/>
      <w:b/>
      <w:spacing w:val="-2"/>
      <w:sz w:val="60"/>
      <w:szCs w:val="22"/>
    </w:rPr>
  </w:style>
  <w:style w:type="paragraph" w:styleId="BalloonText">
    <w:name w:val="Balloon Text"/>
    <w:basedOn w:val="Normal"/>
    <w:link w:val="BalloonTextChar"/>
    <w:uiPriority w:val="99"/>
    <w:semiHidden/>
    <w:rsid w:val="00CA4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98A"/>
    <w:rPr>
      <w:rFonts w:ascii="Tahoma" w:hAnsi="Tahoma" w:cs="Tahoma"/>
      <w:spacing w:val="2"/>
      <w:sz w:val="16"/>
      <w:szCs w:val="16"/>
    </w:rPr>
  </w:style>
  <w:style w:type="paragraph" w:customStyle="1" w:styleId="Bulletindent2">
    <w:name w:val="Bullet indent 2"/>
    <w:basedOn w:val="Normal"/>
    <w:uiPriority w:val="9"/>
    <w:qFormat/>
    <w:rsid w:val="00CA498A"/>
    <w:pPr>
      <w:numPr>
        <w:ilvl w:val="3"/>
        <w:numId w:val="1"/>
      </w:numPr>
      <w:spacing w:before="100"/>
      <w:contextualSpacing/>
    </w:pPr>
  </w:style>
  <w:style w:type="paragraph" w:styleId="IndexHeading">
    <w:name w:val="index heading"/>
    <w:basedOn w:val="Normal"/>
    <w:next w:val="Index1"/>
    <w:uiPriority w:val="99"/>
    <w:semiHidden/>
    <w:rsid w:val="00CA498A"/>
    <w:rPr>
      <w:rFonts w:asciiTheme="majorHAnsi" w:eastAsiaTheme="majorEastAsia" w:hAnsiTheme="majorHAnsi" w:cstheme="majorBidi"/>
      <w:b/>
      <w:bCs/>
    </w:rPr>
  </w:style>
  <w:style w:type="paragraph" w:styleId="Header">
    <w:name w:val="header"/>
    <w:basedOn w:val="Normal"/>
    <w:link w:val="HeaderChar"/>
    <w:uiPriority w:val="99"/>
    <w:semiHidden/>
    <w:rsid w:val="00CA498A"/>
    <w:pPr>
      <w:tabs>
        <w:tab w:val="center" w:pos="4513"/>
        <w:tab w:val="right" w:pos="9026"/>
      </w:tabs>
      <w:spacing w:before="0" w:after="0" w:line="240" w:lineRule="auto"/>
    </w:pPr>
    <w:rPr>
      <w:color w:val="53565A" w:themeColor="text2"/>
    </w:rPr>
  </w:style>
  <w:style w:type="character" w:customStyle="1" w:styleId="HeaderChar">
    <w:name w:val="Header Char"/>
    <w:basedOn w:val="DefaultParagraphFont"/>
    <w:link w:val="Header"/>
    <w:uiPriority w:val="99"/>
    <w:semiHidden/>
    <w:rsid w:val="00CA498A"/>
    <w:rPr>
      <w:color w:val="53565A" w:themeColor="text2"/>
      <w:spacing w:val="2"/>
    </w:rPr>
  </w:style>
  <w:style w:type="paragraph" w:styleId="Footer">
    <w:name w:val="footer"/>
    <w:basedOn w:val="Normal"/>
    <w:link w:val="FooterChar"/>
    <w:uiPriority w:val="24"/>
    <w:rsid w:val="00CA498A"/>
    <w:pPr>
      <w:tabs>
        <w:tab w:val="right" w:pos="9026"/>
      </w:tabs>
      <w:spacing w:before="0" w:after="0" w:line="240" w:lineRule="auto"/>
    </w:pPr>
    <w:rPr>
      <w:noProof/>
      <w:color w:val="595959" w:themeColor="text1" w:themeTint="A6"/>
      <w:sz w:val="18"/>
      <w:szCs w:val="18"/>
    </w:rPr>
  </w:style>
  <w:style w:type="character" w:customStyle="1" w:styleId="FooterChar">
    <w:name w:val="Footer Char"/>
    <w:basedOn w:val="DefaultParagraphFont"/>
    <w:link w:val="Footer"/>
    <w:uiPriority w:val="24"/>
    <w:rsid w:val="00CA498A"/>
    <w:rPr>
      <w:noProof/>
      <w:color w:val="595959" w:themeColor="text1" w:themeTint="A6"/>
      <w:spacing w:val="2"/>
      <w:sz w:val="18"/>
      <w:szCs w:val="18"/>
    </w:rPr>
  </w:style>
  <w:style w:type="character" w:styleId="PageNumber">
    <w:name w:val="page number"/>
    <w:uiPriority w:val="49"/>
    <w:semiHidden/>
    <w:rsid w:val="00CA498A"/>
    <w:rPr>
      <w:rFonts w:asciiTheme="minorHAnsi" w:hAnsiTheme="minorHAnsi"/>
      <w:b w:val="0"/>
      <w:color w:val="000000" w:themeColor="text1"/>
    </w:rPr>
  </w:style>
  <w:style w:type="paragraph" w:styleId="TOCHeading">
    <w:name w:val="TOC Heading"/>
    <w:basedOn w:val="Heading1"/>
    <w:next w:val="Normal"/>
    <w:uiPriority w:val="39"/>
    <w:rsid w:val="00CA498A"/>
    <w:pPr>
      <w:spacing w:before="480" w:after="720"/>
      <w:outlineLvl w:val="9"/>
    </w:pPr>
    <w:rPr>
      <w:color w:val="auto"/>
      <w:spacing w:val="2"/>
    </w:rPr>
  </w:style>
  <w:style w:type="paragraph" w:customStyle="1" w:styleId="NormalTight">
    <w:name w:val="Normal Tight"/>
    <w:uiPriority w:val="99"/>
    <w:semiHidden/>
    <w:rsid w:val="00CA49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CA498A"/>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A498A"/>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CA498A"/>
    <w:pPr>
      <w:spacing w:before="5800"/>
      <w:ind w:right="1382"/>
    </w:pPr>
  </w:style>
  <w:style w:type="paragraph" w:styleId="TOC4">
    <w:name w:val="toc 4"/>
    <w:basedOn w:val="TOC1"/>
    <w:next w:val="Normal"/>
    <w:uiPriority w:val="39"/>
    <w:rsid w:val="00CA498A"/>
    <w:pPr>
      <w:ind w:left="450" w:hanging="450"/>
    </w:pPr>
    <w:rPr>
      <w:noProof/>
      <w:lang w:eastAsia="en-US"/>
    </w:rPr>
  </w:style>
  <w:style w:type="paragraph" w:styleId="TOC5">
    <w:name w:val="toc 5"/>
    <w:basedOn w:val="TOC2"/>
    <w:next w:val="Normal"/>
    <w:uiPriority w:val="39"/>
    <w:rsid w:val="00CA498A"/>
    <w:pPr>
      <w:ind w:left="1080" w:hanging="634"/>
    </w:pPr>
    <w:rPr>
      <w:lang w:eastAsia="en-US"/>
    </w:rPr>
  </w:style>
  <w:style w:type="paragraph" w:styleId="TOC6">
    <w:name w:val="toc 6"/>
    <w:basedOn w:val="TOC3"/>
    <w:next w:val="Normal"/>
    <w:uiPriority w:val="39"/>
    <w:rsid w:val="00CA498A"/>
    <w:pPr>
      <w:ind w:left="1800" w:hanging="720"/>
    </w:pPr>
    <w:rPr>
      <w:lang w:eastAsia="en-US"/>
    </w:rPr>
  </w:style>
  <w:style w:type="table" w:customStyle="1" w:styleId="DTFtexttable">
    <w:name w:val="DTF text table"/>
    <w:basedOn w:val="TableGrid"/>
    <w:uiPriority w:val="99"/>
    <w:rsid w:val="00CA498A"/>
    <w:pPr>
      <w:spacing w:before="40" w:after="40" w:line="264" w:lineRule="auto"/>
      <w:jc w:val="left"/>
    </w:pPr>
    <w:rPr>
      <w:sz w:val="18"/>
    </w:rPr>
    <w:tblPr>
      <w:tblStyleRowBandSize w:val="1"/>
      <w:tblBorders>
        <w:top w:val="single" w:sz="6" w:space="0" w:color="A6A6A6" w:themeColor="background1" w:themeShade="A6"/>
        <w:bottom w:val="single" w:sz="12" w:space="0" w:color="FDDA24"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F6BE00" w:themeFill="accent1"/>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A498A"/>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CA498A"/>
    <w:pPr>
      <w:spacing w:before="60" w:after="60" w:line="264" w:lineRule="auto"/>
    </w:pPr>
    <w:rPr>
      <w:sz w:val="17"/>
    </w:rPr>
  </w:style>
  <w:style w:type="paragraph" w:customStyle="1" w:styleId="Tabletextright">
    <w:name w:val="Table text right"/>
    <w:basedOn w:val="Tabletext"/>
    <w:uiPriority w:val="5"/>
    <w:qFormat/>
    <w:rsid w:val="00CA498A"/>
    <w:pPr>
      <w:jc w:val="right"/>
    </w:pPr>
  </w:style>
  <w:style w:type="paragraph" w:customStyle="1" w:styleId="Listnumindent2">
    <w:name w:val="List num indent 2"/>
    <w:basedOn w:val="Normal"/>
    <w:uiPriority w:val="9"/>
    <w:qFormat/>
    <w:rsid w:val="00CA498A"/>
    <w:pPr>
      <w:numPr>
        <w:ilvl w:val="7"/>
        <w:numId w:val="4"/>
      </w:numPr>
      <w:spacing w:before="100"/>
      <w:contextualSpacing/>
    </w:pPr>
  </w:style>
  <w:style w:type="paragraph" w:customStyle="1" w:styleId="Listnumindent">
    <w:name w:val="List num indent"/>
    <w:basedOn w:val="Normal"/>
    <w:uiPriority w:val="9"/>
    <w:qFormat/>
    <w:rsid w:val="00CA498A"/>
    <w:pPr>
      <w:numPr>
        <w:ilvl w:val="6"/>
        <w:numId w:val="4"/>
      </w:numPr>
      <w:spacing w:before="100"/>
    </w:pPr>
  </w:style>
  <w:style w:type="paragraph" w:customStyle="1" w:styleId="Listnum">
    <w:name w:val="List num"/>
    <w:basedOn w:val="Normal"/>
    <w:uiPriority w:val="2"/>
    <w:qFormat/>
    <w:rsid w:val="00CA498A"/>
    <w:pPr>
      <w:numPr>
        <w:numId w:val="4"/>
      </w:numPr>
    </w:pPr>
  </w:style>
  <w:style w:type="paragraph" w:customStyle="1" w:styleId="Listnum2">
    <w:name w:val="List num 2"/>
    <w:basedOn w:val="Normal"/>
    <w:uiPriority w:val="2"/>
    <w:qFormat/>
    <w:rsid w:val="00CA498A"/>
    <w:pPr>
      <w:numPr>
        <w:ilvl w:val="1"/>
        <w:numId w:val="4"/>
      </w:numPr>
    </w:pPr>
  </w:style>
  <w:style w:type="paragraph" w:customStyle="1" w:styleId="Tabletextcentred">
    <w:name w:val="Table text centred"/>
    <w:basedOn w:val="Tabletext"/>
    <w:uiPriority w:val="5"/>
    <w:qFormat/>
    <w:rsid w:val="00CA498A"/>
    <w:pPr>
      <w:jc w:val="center"/>
    </w:pPr>
  </w:style>
  <w:style w:type="paragraph" w:customStyle="1" w:styleId="Tableheader">
    <w:name w:val="Table header"/>
    <w:basedOn w:val="Tabletext"/>
    <w:uiPriority w:val="5"/>
    <w:qFormat/>
    <w:rsid w:val="00CA498A"/>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CA498A"/>
    <w:pPr>
      <w:numPr>
        <w:numId w:val="5"/>
      </w:numPr>
    </w:pPr>
  </w:style>
  <w:style w:type="paragraph" w:customStyle="1" w:styleId="Tabledash">
    <w:name w:val="Table dash"/>
    <w:basedOn w:val="Tablebullet"/>
    <w:uiPriority w:val="6"/>
    <w:rsid w:val="00CA498A"/>
    <w:pPr>
      <w:numPr>
        <w:ilvl w:val="1"/>
      </w:numPr>
    </w:pPr>
  </w:style>
  <w:style w:type="paragraph" w:customStyle="1" w:styleId="Tabletextindent">
    <w:name w:val="Table text indent"/>
    <w:basedOn w:val="Tabletext"/>
    <w:uiPriority w:val="5"/>
    <w:qFormat/>
    <w:rsid w:val="00CA498A"/>
    <w:pPr>
      <w:ind w:left="288"/>
    </w:pPr>
  </w:style>
  <w:style w:type="paragraph" w:styleId="ListParagraph">
    <w:name w:val="List Paragraph"/>
    <w:basedOn w:val="Normal"/>
    <w:uiPriority w:val="34"/>
    <w:semiHidden/>
    <w:qFormat/>
    <w:rsid w:val="00CA498A"/>
    <w:pPr>
      <w:ind w:left="720"/>
      <w:contextualSpacing/>
    </w:pPr>
  </w:style>
  <w:style w:type="paragraph" w:customStyle="1" w:styleId="Numpara">
    <w:name w:val="Num para"/>
    <w:basedOn w:val="ListParagraph"/>
    <w:uiPriority w:val="2"/>
    <w:qFormat/>
    <w:rsid w:val="00CA498A"/>
    <w:pPr>
      <w:numPr>
        <w:numId w:val="7"/>
      </w:numPr>
      <w:tabs>
        <w:tab w:val="left" w:pos="540"/>
      </w:tabs>
      <w:ind w:left="504" w:hanging="504"/>
    </w:pPr>
  </w:style>
  <w:style w:type="paragraph" w:styleId="FootnoteText">
    <w:name w:val="footnote text"/>
    <w:basedOn w:val="Normal"/>
    <w:link w:val="FootnoteTextChar"/>
    <w:uiPriority w:val="99"/>
    <w:semiHidden/>
    <w:rsid w:val="00CA49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CA498A"/>
    <w:rPr>
      <w:spacing w:val="2"/>
      <w:sz w:val="17"/>
    </w:rPr>
  </w:style>
  <w:style w:type="character" w:styleId="FootnoteReference">
    <w:name w:val="footnote reference"/>
    <w:basedOn w:val="DefaultParagraphFont"/>
    <w:uiPriority w:val="99"/>
    <w:semiHidden/>
    <w:rsid w:val="00CA498A"/>
    <w:rPr>
      <w:vertAlign w:val="superscript"/>
    </w:rPr>
  </w:style>
  <w:style w:type="table" w:customStyle="1" w:styleId="DTFtexttableindent">
    <w:name w:val="DTF text table indent"/>
    <w:basedOn w:val="DTFtexttable"/>
    <w:uiPriority w:val="99"/>
    <w:rsid w:val="00CA498A"/>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F6BE00" w:themeFill="accent1"/>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CA498A"/>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CA498A"/>
    <w:pPr>
      <w:numPr>
        <w:ilvl w:val="8"/>
        <w:numId w:val="4"/>
      </w:numPr>
      <w:tabs>
        <w:tab w:val="clear" w:pos="540"/>
      </w:tabs>
    </w:pPr>
  </w:style>
  <w:style w:type="paragraph" w:customStyle="1" w:styleId="NoteNormalindent">
    <w:name w:val="Note Normal indent"/>
    <w:basedOn w:val="NoteNormal"/>
    <w:uiPriority w:val="9"/>
    <w:rsid w:val="00CA498A"/>
    <w:pPr>
      <w:ind w:left="792"/>
    </w:pPr>
  </w:style>
  <w:style w:type="paragraph" w:customStyle="1" w:styleId="Tablenum1">
    <w:name w:val="Table num 1"/>
    <w:basedOn w:val="Normal"/>
    <w:uiPriority w:val="6"/>
    <w:rsid w:val="00CA498A"/>
    <w:pPr>
      <w:numPr>
        <w:ilvl w:val="2"/>
        <w:numId w:val="5"/>
      </w:numPr>
      <w:spacing w:before="60" w:after="60"/>
    </w:pPr>
    <w:rPr>
      <w:sz w:val="17"/>
    </w:rPr>
  </w:style>
  <w:style w:type="paragraph" w:customStyle="1" w:styleId="Tablenum2">
    <w:name w:val="Table num 2"/>
    <w:basedOn w:val="Normal"/>
    <w:uiPriority w:val="6"/>
    <w:rsid w:val="00CA498A"/>
    <w:pPr>
      <w:numPr>
        <w:ilvl w:val="3"/>
        <w:numId w:val="5"/>
      </w:numPr>
      <w:spacing w:before="60" w:after="60"/>
    </w:pPr>
    <w:rPr>
      <w:sz w:val="17"/>
    </w:rPr>
  </w:style>
  <w:style w:type="paragraph" w:styleId="Caption">
    <w:name w:val="caption"/>
    <w:basedOn w:val="Normal"/>
    <w:next w:val="Normal"/>
    <w:uiPriority w:val="35"/>
    <w:rsid w:val="00CA498A"/>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CA498A"/>
    <w:rPr>
      <w:color w:val="808080"/>
    </w:rPr>
  </w:style>
  <w:style w:type="character" w:styleId="CommentReference">
    <w:name w:val="annotation reference"/>
    <w:uiPriority w:val="99"/>
    <w:rsid w:val="00A77BCD"/>
    <w:rPr>
      <w:sz w:val="16"/>
      <w:szCs w:val="16"/>
    </w:rPr>
  </w:style>
  <w:style w:type="paragraph" w:styleId="CommentText">
    <w:name w:val="annotation text"/>
    <w:basedOn w:val="Normal"/>
    <w:link w:val="CommentTextChar"/>
    <w:rsid w:val="00A77BCD"/>
    <w:pPr>
      <w:keepLines w:val="0"/>
      <w:suppressAutoHyphens/>
      <w:spacing w:before="0" w:after="0" w:line="240" w:lineRule="auto"/>
    </w:pPr>
    <w:rPr>
      <w:rFonts w:ascii="Arial" w:eastAsia="Times New Roman" w:hAnsi="Arial" w:cs="Arial"/>
      <w:spacing w:val="0"/>
      <w:lang w:val="en-GB" w:eastAsia="ar-SA"/>
    </w:rPr>
  </w:style>
  <w:style w:type="character" w:customStyle="1" w:styleId="CommentTextChar">
    <w:name w:val="Comment Text Char"/>
    <w:basedOn w:val="DefaultParagraphFont"/>
    <w:link w:val="CommentText"/>
    <w:rsid w:val="00A77BCD"/>
    <w:rPr>
      <w:rFonts w:ascii="Arial" w:eastAsia="Times New Roman" w:hAnsi="Arial" w:cs="Arial"/>
      <w:lang w:val="en-GB" w:eastAsia="ar-SA"/>
    </w:rPr>
  </w:style>
  <w:style w:type="paragraph" w:styleId="Revision">
    <w:name w:val="Revision"/>
    <w:hidden/>
    <w:uiPriority w:val="99"/>
    <w:semiHidden/>
    <w:rsid w:val="00A77BCD"/>
    <w:pPr>
      <w:spacing w:after="0" w:line="240" w:lineRule="auto"/>
    </w:pPr>
    <w:rPr>
      <w:spacing w:val="2"/>
    </w:rPr>
  </w:style>
  <w:style w:type="character" w:styleId="UnresolvedMention">
    <w:name w:val="Unresolved Mention"/>
    <w:basedOn w:val="DefaultParagraphFont"/>
    <w:uiPriority w:val="99"/>
    <w:semiHidden/>
    <w:unhideWhenUsed/>
    <w:rsid w:val="005C425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4725C"/>
    <w:pPr>
      <w:keepLines/>
      <w:suppressAutoHyphens w:val="0"/>
      <w:spacing w:before="160" w:after="100"/>
    </w:pPr>
    <w:rPr>
      <w:rFonts w:asciiTheme="minorHAnsi" w:eastAsiaTheme="minorEastAsia" w:hAnsiTheme="minorHAnsi" w:cstheme="minorBidi"/>
      <w:b/>
      <w:bCs/>
      <w:spacing w:val="2"/>
      <w:lang w:val="en-AU" w:eastAsia="en-AU"/>
    </w:rPr>
  </w:style>
  <w:style w:type="character" w:customStyle="1" w:styleId="CommentSubjectChar">
    <w:name w:val="Comment Subject Char"/>
    <w:basedOn w:val="CommentTextChar"/>
    <w:link w:val="CommentSubject"/>
    <w:uiPriority w:val="99"/>
    <w:semiHidden/>
    <w:rsid w:val="00F4725C"/>
    <w:rPr>
      <w:rFonts w:ascii="Arial" w:eastAsia="Times New Roman" w:hAnsi="Arial" w:cs="Arial"/>
      <w:b/>
      <w:bCs/>
      <w:spacing w:val="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www.dtf.vic.gov.a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procurement.vic.gov.au/Home" TargetMode="External"/><Relationship Id="rId42" Type="http://schemas.openxmlformats.org/officeDocument/2006/relationships/hyperlink" Target="https://www.dtf.vic.gov.au/infrastructure-investment/asset-management-accountability-framework" TargetMode="External"/><Relationship Id="rId47" Type="http://schemas.openxmlformats.org/officeDocument/2006/relationships/header" Target="header7.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header" Target="header5.xml"/><Relationship Id="rId33" Type="http://schemas.openxmlformats.org/officeDocument/2006/relationships/hyperlink" Target="https://www.dtf.vic.gov.au/infrastructure-investment/investment-lifecycle-and-high-value-high-risk-guidelines" TargetMode="External"/><Relationship Id="rId38" Type="http://schemas.openxmlformats.org/officeDocument/2006/relationships/hyperlink" Target="https://www.dtf.vic.gov.au/infrastructure-investment/public-private-partnerships" TargetMode="Externa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1.xml"/><Relationship Id="rId29" Type="http://schemas.openxmlformats.org/officeDocument/2006/relationships/package" Target="embeddings/Microsoft_Visio_Drawing.vsdx"/><Relationship Id="rId41" Type="http://schemas.openxmlformats.org/officeDocument/2006/relationships/hyperlink" Target="https://www.dtf.vic.gov.au/infrastructure-investment/high-value-high-risk-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www.dtf.vic.gov.au/infrastructure-investment/investment-management-standard" TargetMode="External"/><Relationship Id="rId37" Type="http://schemas.openxmlformats.org/officeDocument/2006/relationships/hyperlink" Target="https://www.infrastructure.gov.au" TargetMode="External"/><Relationship Id="rId40" Type="http://schemas.openxmlformats.org/officeDocument/2006/relationships/hyperlink" Target="https://www.enterprisesolutions.vic.gov.au" TargetMode="External"/><Relationship Id="rId45"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footer" Target="footer3.xml"/><Relationship Id="rId28" Type="http://schemas.openxmlformats.org/officeDocument/2006/relationships/image" Target="media/image6.emf"/><Relationship Id="rId36" Type="http://schemas.openxmlformats.org/officeDocument/2006/relationships/hyperlink" Target="https://www.dtf.vic.gov.au/infrastructure-investment/public-private-partnerships" TargetMode="External"/><Relationship Id="rId49"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package" Target="embeddings/Microsoft_Visio_Drawing1.vsdx"/><Relationship Id="rId44" Type="http://schemas.openxmlformats.org/officeDocument/2006/relationships/footer" Target="footer6.xm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7.emf"/><Relationship Id="rId35" Type="http://schemas.openxmlformats.org/officeDocument/2006/relationships/hyperlink" Target="https://www.infrastructure.gov.au/infrastructure/ngpd" TargetMode="External"/><Relationship Id="rId43" Type="http://schemas.openxmlformats.org/officeDocument/2006/relationships/hyperlink" Target="https://www.dtf.vic.gov.au/infrastructure-investment/gateway-review-process" TargetMode="External"/><Relationship Id="rId48"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 Id="rId6" Type="http://schemas.openxmlformats.org/officeDocument/2006/relationships/image" Target="media/image6.png"/></Relationships>
</file>

<file path=word/_rels/header6.xml.rels><?xml version="1.0" encoding="UTF-8" standalone="yes"?>
<Relationships xmlns="http://schemas.openxmlformats.org/package/2006/relationships"><Relationship Id="rId8" Type="http://schemas.openxmlformats.org/officeDocument/2006/relationships/image" Target="media/image3.jpeg"/><Relationship Id="rId7"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Victoria - Yellow">
      <a:dk1>
        <a:sysClr val="windowText" lastClr="000000"/>
      </a:dk1>
      <a:lt1>
        <a:sysClr val="window" lastClr="FFFFFF"/>
      </a:lt1>
      <a:dk2>
        <a:srgbClr val="53565A"/>
      </a:dk2>
      <a:lt2>
        <a:srgbClr val="D9D9D6"/>
      </a:lt2>
      <a:accent1>
        <a:srgbClr val="F6BE00"/>
      </a:accent1>
      <a:accent2>
        <a:srgbClr val="FDDA24"/>
      </a:accent2>
      <a:accent3>
        <a:srgbClr val="FBE122"/>
      </a:accent3>
      <a:accent4>
        <a:srgbClr val="FADE7F"/>
      </a:accent4>
      <a:accent5>
        <a:srgbClr val="FEF0A7"/>
      </a:accent5>
      <a:accent6>
        <a:srgbClr val="FEF9D3"/>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e3e64cb-008d-4b29-9140-020f80d0f4e5">
      <UserInfo>
        <DisplayName/>
        <AccountId xsi:nil="true"/>
        <AccountType/>
      </UserInfo>
    </SharedWithUsers>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8D79277-0B8E-4A54-A61B-4BC2A7DAF939}">
  <ds:schemaRefs>
    <ds:schemaRef ds:uri="http://schemas.microsoft.com/sharepoint/v3/contenttype/forms"/>
  </ds:schemaRefs>
</ds:datastoreItem>
</file>

<file path=customXml/itemProps2.xml><?xml version="1.0" encoding="utf-8"?>
<ds:datastoreItem xmlns:ds="http://schemas.openxmlformats.org/officeDocument/2006/customXml" ds:itemID="{E91F4FFC-287E-4C30-83A1-FB95874C6400}">
  <ds:schemaRefs>
    <ds:schemaRef ds:uri="http://schemas.openxmlformats.org/officeDocument/2006/bibliography"/>
  </ds:schemaRefs>
</ds:datastoreItem>
</file>

<file path=customXml/itemProps3.xml><?xml version="1.0" encoding="utf-8"?>
<ds:datastoreItem xmlns:ds="http://schemas.openxmlformats.org/officeDocument/2006/customXml" ds:itemID="{38F1C391-D40F-4A49-85BF-E299124A6022}">
  <ds:schemaRefs>
    <ds:schemaRef ds:uri="http://schemas.microsoft.com/office/2006/metadata/properties"/>
    <ds:schemaRef ds:uri="http://schemas.microsoft.com/office/infopath/2007/PartnerControls"/>
    <ds:schemaRef ds:uri="fe3e64cb-008d-4b29-9140-020f80d0f4e5"/>
    <ds:schemaRef ds:uri="63d9aa07-cafb-46b5-a598-54bfe9f1bbdc"/>
  </ds:schemaRefs>
</ds:datastoreItem>
</file>

<file path=customXml/itemProps4.xml><?xml version="1.0" encoding="utf-8"?>
<ds:datastoreItem xmlns:ds="http://schemas.openxmlformats.org/officeDocument/2006/customXml" ds:itemID="{EDB2D4BE-D94C-4A4F-828D-C48F43A9C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7AE65E-230A-4DEA-9B9B-920C339E40A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24</Pages>
  <Words>5002</Words>
  <Characters>31917</Characters>
  <Application>Microsoft Office Word</Application>
  <DocSecurity>0</DocSecurity>
  <Lines>886</Lines>
  <Paragraphs>455</Paragraphs>
  <ScaleCrop>false</ScaleCrop>
  <Company>Department of Treasury and Finance</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cp:lastModifiedBy>Sora Ouk (DTF)</cp:lastModifiedBy>
  <cp:revision>76</cp:revision>
  <cp:lastPrinted>2018-05-14T05:25:00Z</cp:lastPrinted>
  <dcterms:created xsi:type="dcterms:W3CDTF">2022-04-04T01:12:00Z</dcterms:created>
  <dcterms:modified xsi:type="dcterms:W3CDTF">2024-08-27T06:31:00Z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0x010100918FD71463F1B84FA24BE844A2926C87</vt:lpwstr>
  </property>
  <property fmtid="{D5CDD505-2E9C-101B-9397-08002B2CF9AE}" pid="5" name="Order">
    <vt:r8>46300</vt:r8>
  </property>
  <property fmtid="{D5CDD505-2E9C-101B-9397-08002B2CF9AE}" pid="6" name="ComplianceAssetId">
    <vt:lpwstr/>
  </property>
  <property fmtid="{D5CDD505-2E9C-101B-9397-08002B2CF9AE}" pid="7" name="_ExtendedDescription">
    <vt:lpwstr/>
  </property>
  <property fmtid="{D5CDD505-2E9C-101B-9397-08002B2CF9AE}" pid="8" name="MSIP_Label_7158ebbd-6c5e-441f-bfc9-4eb8c11e3978_Enabled">
    <vt:lpwstr>true</vt:lpwstr>
  </property>
  <property fmtid="{D5CDD505-2E9C-101B-9397-08002B2CF9AE}" pid="9" name="MSIP_Label_7158ebbd-6c5e-441f-bfc9-4eb8c11e3978_SetDate">
    <vt:lpwstr>2022-06-17T00:39:11Z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51ad844f-9306-4660-8093-6d4eba22f3a7</vt:lpwstr>
  </property>
  <property fmtid="{D5CDD505-2E9C-101B-9397-08002B2CF9AE}" pid="14" name="MSIP_Label_7158ebbd-6c5e-441f-bfc9-4eb8c11e3978_ContentBits">
    <vt:lpwstr>2</vt:lpwstr>
  </property>
  <property fmtid="{D5CDD505-2E9C-101B-9397-08002B2CF9AE}" pid="15" name="MediaServiceImageTags">
    <vt:lpwstr/>
  </property>
</Properties>
</file>